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32213" w14:textId="4416D289" w:rsidR="0021409D" w:rsidRPr="00915FE9" w:rsidRDefault="0021409D" w:rsidP="00915FE9">
      <w:pPr>
        <w:contextualSpacing/>
        <w:jc w:val="center"/>
        <w:outlineLvl w:val="1"/>
        <w:rPr>
          <w:rFonts w:ascii="Calibri" w:eastAsia="Times New Roman" w:hAnsi="Calibri" w:cs="Calibri"/>
          <w:b/>
          <w:color w:val="7030A0"/>
          <w:sz w:val="28"/>
          <w:szCs w:val="22"/>
          <w:u w:val="single"/>
        </w:rPr>
      </w:pPr>
      <w:r w:rsidRPr="00915FE9">
        <w:rPr>
          <w:rFonts w:ascii="Calibri" w:eastAsia="Times New Roman" w:hAnsi="Calibri" w:cs="Calibri"/>
          <w:b/>
          <w:color w:val="7030A0"/>
          <w:sz w:val="28"/>
          <w:szCs w:val="22"/>
          <w:u w:val="single"/>
        </w:rPr>
        <w:t xml:space="preserve">Parent Guide to </w:t>
      </w:r>
      <w:r w:rsidR="00132D9C">
        <w:rPr>
          <w:rFonts w:ascii="Calibri" w:eastAsia="Times New Roman" w:hAnsi="Calibri" w:cs="Calibri"/>
          <w:b/>
          <w:color w:val="7030A0"/>
          <w:sz w:val="28"/>
          <w:szCs w:val="22"/>
          <w:u w:val="single"/>
        </w:rPr>
        <w:t xml:space="preserve">Instructional Coaching Lessons </w:t>
      </w:r>
      <w:r w:rsidR="0021336B" w:rsidRPr="00915FE9">
        <w:rPr>
          <w:rFonts w:ascii="Calibri" w:eastAsia="Times New Roman" w:hAnsi="Calibri" w:cs="Calibri"/>
          <w:b/>
          <w:color w:val="7030A0"/>
          <w:sz w:val="28"/>
          <w:szCs w:val="22"/>
          <w:u w:val="single"/>
        </w:rPr>
        <w:t>at Shelley College</w:t>
      </w:r>
      <w:r w:rsidRPr="00915FE9">
        <w:rPr>
          <w:rFonts w:ascii="Calibri" w:eastAsia="Times New Roman" w:hAnsi="Calibri" w:cs="Calibri"/>
          <w:b/>
          <w:color w:val="7030A0"/>
          <w:sz w:val="28"/>
          <w:szCs w:val="22"/>
          <w:u w:val="single"/>
        </w:rPr>
        <w:t xml:space="preserve"> </w:t>
      </w:r>
    </w:p>
    <w:p w14:paraId="3CBEFD28" w14:textId="77777777" w:rsidR="0021409D" w:rsidRPr="0021409D" w:rsidRDefault="0021409D" w:rsidP="004E5A00">
      <w:pPr>
        <w:contextualSpacing/>
        <w:outlineLvl w:val="1"/>
        <w:rPr>
          <w:rFonts w:ascii="Calibri" w:eastAsia="Times New Roman" w:hAnsi="Calibri" w:cs="Calibri"/>
          <w:b/>
          <w:color w:val="333333"/>
        </w:rPr>
      </w:pPr>
      <w:r w:rsidRPr="0021409D">
        <w:rPr>
          <w:rFonts w:ascii="Calibri" w:eastAsia="Times New Roman" w:hAnsi="Calibri" w:cs="Calibri"/>
          <w:b/>
          <w:color w:val="333333"/>
        </w:rPr>
        <w:t>This document will outline the following information.</w:t>
      </w:r>
    </w:p>
    <w:p w14:paraId="0602C199" w14:textId="71A33105" w:rsidR="0021409D" w:rsidRPr="0021409D" w:rsidRDefault="0021409D" w:rsidP="004E5A00">
      <w:pPr>
        <w:pStyle w:val="ListParagraph"/>
        <w:numPr>
          <w:ilvl w:val="0"/>
          <w:numId w:val="1"/>
        </w:numPr>
        <w:outlineLvl w:val="1"/>
        <w:rPr>
          <w:rFonts w:ascii="Calibri" w:eastAsia="Times New Roman" w:hAnsi="Calibri" w:cs="Calibri"/>
          <w:color w:val="0070C0"/>
        </w:rPr>
      </w:pPr>
      <w:r w:rsidRPr="0021409D">
        <w:rPr>
          <w:rFonts w:ascii="Calibri" w:eastAsia="Times New Roman" w:hAnsi="Calibri" w:cs="Calibri"/>
          <w:color w:val="0070C0"/>
        </w:rPr>
        <w:t xml:space="preserve">What is </w:t>
      </w:r>
      <w:r w:rsidR="00AE7138">
        <w:rPr>
          <w:rFonts w:ascii="Calibri" w:eastAsia="Times New Roman" w:hAnsi="Calibri" w:cs="Calibri"/>
          <w:color w:val="0070C0"/>
        </w:rPr>
        <w:t>I</w:t>
      </w:r>
      <w:r w:rsidR="00D65FBC">
        <w:rPr>
          <w:rFonts w:ascii="Calibri" w:eastAsia="Times New Roman" w:hAnsi="Calibri" w:cs="Calibri"/>
          <w:color w:val="0070C0"/>
        </w:rPr>
        <w:t xml:space="preserve">nstructional </w:t>
      </w:r>
      <w:r w:rsidR="00AE7138">
        <w:rPr>
          <w:rFonts w:ascii="Calibri" w:eastAsia="Times New Roman" w:hAnsi="Calibri" w:cs="Calibri"/>
          <w:color w:val="0070C0"/>
        </w:rPr>
        <w:t>R</w:t>
      </w:r>
      <w:r w:rsidR="00D65FBC">
        <w:rPr>
          <w:rFonts w:ascii="Calibri" w:eastAsia="Times New Roman" w:hAnsi="Calibri" w:cs="Calibri"/>
          <w:color w:val="0070C0"/>
        </w:rPr>
        <w:t xml:space="preserve">eading </w:t>
      </w:r>
      <w:r w:rsidR="00AE7138">
        <w:rPr>
          <w:rFonts w:ascii="Calibri" w:eastAsia="Times New Roman" w:hAnsi="Calibri" w:cs="Calibri"/>
          <w:color w:val="0070C0"/>
        </w:rPr>
        <w:t>C</w:t>
      </w:r>
      <w:r w:rsidR="00D65FBC">
        <w:rPr>
          <w:rFonts w:ascii="Calibri" w:eastAsia="Times New Roman" w:hAnsi="Calibri" w:cs="Calibri"/>
          <w:color w:val="0070C0"/>
        </w:rPr>
        <w:t>oaching</w:t>
      </w:r>
      <w:r w:rsidR="0021336B">
        <w:rPr>
          <w:rFonts w:ascii="Calibri" w:eastAsia="Times New Roman" w:hAnsi="Calibri" w:cs="Calibri"/>
          <w:color w:val="0070C0"/>
        </w:rPr>
        <w:t>?</w:t>
      </w:r>
    </w:p>
    <w:p w14:paraId="639749AB" w14:textId="751163FE" w:rsidR="00F258F1" w:rsidRDefault="00F258F1" w:rsidP="00F258F1">
      <w:pPr>
        <w:pStyle w:val="ListParagraph"/>
        <w:numPr>
          <w:ilvl w:val="0"/>
          <w:numId w:val="1"/>
        </w:numPr>
        <w:rPr>
          <w:rFonts w:ascii="Calibri" w:eastAsia="Times New Roman" w:hAnsi="Calibri" w:cs="Calibri"/>
          <w:color w:val="0070C0"/>
        </w:rPr>
      </w:pPr>
      <w:r w:rsidRPr="00F258F1">
        <w:rPr>
          <w:rFonts w:ascii="Calibri" w:eastAsia="Times New Roman" w:hAnsi="Calibri" w:cs="Calibri"/>
          <w:color w:val="0070C0"/>
        </w:rPr>
        <w:t>Which students will be given</w:t>
      </w:r>
      <w:r w:rsidR="00596930">
        <w:rPr>
          <w:rFonts w:ascii="Calibri" w:eastAsia="Times New Roman" w:hAnsi="Calibri" w:cs="Calibri"/>
          <w:color w:val="0070C0"/>
        </w:rPr>
        <w:t xml:space="preserve"> an </w:t>
      </w:r>
      <w:r w:rsidR="00D65FBC">
        <w:rPr>
          <w:rFonts w:ascii="Calibri" w:eastAsia="Times New Roman" w:hAnsi="Calibri" w:cs="Calibri"/>
          <w:color w:val="0070C0"/>
        </w:rPr>
        <w:t xml:space="preserve">instructional </w:t>
      </w:r>
      <w:r w:rsidR="00AE7138">
        <w:rPr>
          <w:rFonts w:ascii="Calibri" w:eastAsia="Times New Roman" w:hAnsi="Calibri" w:cs="Calibri"/>
          <w:color w:val="0070C0"/>
        </w:rPr>
        <w:t>C</w:t>
      </w:r>
      <w:r w:rsidR="00D65FBC">
        <w:rPr>
          <w:rFonts w:ascii="Calibri" w:eastAsia="Times New Roman" w:hAnsi="Calibri" w:cs="Calibri"/>
          <w:color w:val="0070C0"/>
        </w:rPr>
        <w:t xml:space="preserve">oaching </w:t>
      </w:r>
      <w:r w:rsidR="00AE7138">
        <w:rPr>
          <w:rFonts w:ascii="Calibri" w:eastAsia="Times New Roman" w:hAnsi="Calibri" w:cs="Calibri"/>
          <w:color w:val="0070C0"/>
        </w:rPr>
        <w:t>R</w:t>
      </w:r>
      <w:r w:rsidR="00D65FBC">
        <w:rPr>
          <w:rFonts w:ascii="Calibri" w:eastAsia="Times New Roman" w:hAnsi="Calibri" w:cs="Calibri"/>
          <w:color w:val="0070C0"/>
        </w:rPr>
        <w:t>eading session</w:t>
      </w:r>
      <w:r w:rsidR="00DF0E7E">
        <w:rPr>
          <w:rFonts w:ascii="Calibri" w:eastAsia="Times New Roman" w:hAnsi="Calibri" w:cs="Calibri"/>
          <w:color w:val="0070C0"/>
        </w:rPr>
        <w:t>?</w:t>
      </w:r>
    </w:p>
    <w:p w14:paraId="0D5A50D8" w14:textId="0CEB2738" w:rsidR="00F258F1" w:rsidRDefault="00F258F1" w:rsidP="00F258F1">
      <w:pPr>
        <w:pStyle w:val="ListParagraph"/>
        <w:numPr>
          <w:ilvl w:val="0"/>
          <w:numId w:val="1"/>
        </w:numPr>
        <w:rPr>
          <w:rFonts w:ascii="Calibri" w:eastAsia="Times New Roman" w:hAnsi="Calibri" w:cs="Calibri"/>
          <w:color w:val="0070C0"/>
        </w:rPr>
      </w:pPr>
      <w:r w:rsidRPr="00F258F1">
        <w:rPr>
          <w:rFonts w:ascii="Calibri" w:eastAsia="Times New Roman" w:hAnsi="Calibri" w:cs="Calibri"/>
          <w:color w:val="0070C0"/>
        </w:rPr>
        <w:t xml:space="preserve">When will the </w:t>
      </w:r>
      <w:r w:rsidR="00D65FBC">
        <w:rPr>
          <w:rFonts w:ascii="Calibri" w:eastAsia="Times New Roman" w:hAnsi="Calibri" w:cs="Calibri"/>
          <w:color w:val="0070C0"/>
        </w:rPr>
        <w:t xml:space="preserve">Instructional </w:t>
      </w:r>
      <w:r w:rsidR="00D350B5">
        <w:rPr>
          <w:rFonts w:ascii="Calibri" w:eastAsia="Times New Roman" w:hAnsi="Calibri" w:cs="Calibri"/>
          <w:color w:val="0070C0"/>
        </w:rPr>
        <w:t xml:space="preserve">Coaching </w:t>
      </w:r>
      <w:r w:rsidRPr="00F258F1">
        <w:rPr>
          <w:rFonts w:ascii="Calibri" w:eastAsia="Times New Roman" w:hAnsi="Calibri" w:cs="Calibri"/>
          <w:color w:val="0070C0"/>
        </w:rPr>
        <w:t xml:space="preserve">Reading </w:t>
      </w:r>
      <w:r w:rsidR="00596930">
        <w:rPr>
          <w:rFonts w:ascii="Calibri" w:eastAsia="Times New Roman" w:hAnsi="Calibri" w:cs="Calibri"/>
          <w:color w:val="0070C0"/>
        </w:rPr>
        <w:t>s</w:t>
      </w:r>
      <w:r w:rsidRPr="00F258F1">
        <w:rPr>
          <w:rFonts w:ascii="Calibri" w:eastAsia="Times New Roman" w:hAnsi="Calibri" w:cs="Calibri"/>
          <w:color w:val="0070C0"/>
        </w:rPr>
        <w:t>essions be</w:t>
      </w:r>
      <w:r w:rsidR="00596930">
        <w:rPr>
          <w:rFonts w:ascii="Calibri" w:eastAsia="Times New Roman" w:hAnsi="Calibri" w:cs="Calibri"/>
          <w:color w:val="0070C0"/>
        </w:rPr>
        <w:t xml:space="preserve"> and wh</w:t>
      </w:r>
      <w:r w:rsidR="00B172CB">
        <w:rPr>
          <w:rFonts w:ascii="Calibri" w:eastAsia="Times New Roman" w:hAnsi="Calibri" w:cs="Calibri"/>
          <w:color w:val="0070C0"/>
        </w:rPr>
        <w:t>o will run them</w:t>
      </w:r>
      <w:r w:rsidRPr="00F258F1">
        <w:rPr>
          <w:rFonts w:ascii="Calibri" w:eastAsia="Times New Roman" w:hAnsi="Calibri" w:cs="Calibri"/>
          <w:color w:val="0070C0"/>
        </w:rPr>
        <w:t>?</w:t>
      </w:r>
    </w:p>
    <w:p w14:paraId="3809A979" w14:textId="249C6ED5" w:rsidR="00A45932" w:rsidRPr="00915FE9" w:rsidRDefault="0021336B" w:rsidP="000C7FE5">
      <w:pPr>
        <w:pStyle w:val="ListParagraph"/>
        <w:numPr>
          <w:ilvl w:val="0"/>
          <w:numId w:val="1"/>
        </w:numPr>
        <w:outlineLvl w:val="1"/>
        <w:rPr>
          <w:rFonts w:ascii="Calibri" w:eastAsia="Times New Roman" w:hAnsi="Calibri" w:cs="Calibri"/>
          <w:color w:val="0070C0"/>
        </w:rPr>
      </w:pPr>
      <w:r>
        <w:rPr>
          <w:rFonts w:ascii="Calibri" w:eastAsia="Times New Roman" w:hAnsi="Calibri" w:cs="Calibri"/>
          <w:color w:val="0070C0"/>
        </w:rPr>
        <w:t>What can I do to help my child i</w:t>
      </w:r>
      <w:r w:rsidR="00C60F06">
        <w:rPr>
          <w:rFonts w:ascii="Calibri" w:eastAsia="Times New Roman" w:hAnsi="Calibri" w:cs="Calibri"/>
          <w:color w:val="0070C0"/>
        </w:rPr>
        <w:t>f</w:t>
      </w:r>
      <w:r>
        <w:rPr>
          <w:rFonts w:ascii="Calibri" w:eastAsia="Times New Roman" w:hAnsi="Calibri" w:cs="Calibri"/>
          <w:color w:val="0070C0"/>
        </w:rPr>
        <w:t xml:space="preserve"> they need </w:t>
      </w:r>
      <w:r w:rsidR="00596930">
        <w:rPr>
          <w:rFonts w:ascii="Calibri" w:eastAsia="Times New Roman" w:hAnsi="Calibri" w:cs="Calibri"/>
          <w:color w:val="0070C0"/>
        </w:rPr>
        <w:t>Instructiona</w:t>
      </w:r>
      <w:r w:rsidR="00AE7138">
        <w:rPr>
          <w:rFonts w:ascii="Calibri" w:eastAsia="Times New Roman" w:hAnsi="Calibri" w:cs="Calibri"/>
          <w:color w:val="0070C0"/>
        </w:rPr>
        <w:t>l Coaching</w:t>
      </w:r>
      <w:r w:rsidR="00596930">
        <w:rPr>
          <w:rFonts w:ascii="Calibri" w:eastAsia="Times New Roman" w:hAnsi="Calibri" w:cs="Calibri"/>
          <w:color w:val="0070C0"/>
        </w:rPr>
        <w:t xml:space="preserve"> Reading sessions</w:t>
      </w:r>
      <w:r>
        <w:rPr>
          <w:rFonts w:ascii="Calibri" w:eastAsia="Times New Roman" w:hAnsi="Calibri" w:cs="Calibri"/>
          <w:color w:val="0070C0"/>
        </w:rPr>
        <w:t>?</w:t>
      </w:r>
    </w:p>
    <w:p w14:paraId="1E43B33B" w14:textId="18576944" w:rsidR="00225DCA" w:rsidRPr="0021409D" w:rsidRDefault="0021336B" w:rsidP="004E5A00">
      <w:pPr>
        <w:pStyle w:val="IntenseQuote"/>
        <w:numPr>
          <w:ilvl w:val="0"/>
          <w:numId w:val="3"/>
        </w:numPr>
        <w:spacing w:before="0" w:after="0"/>
        <w:contextualSpacing/>
        <w:rPr>
          <w:rStyle w:val="Strong"/>
        </w:rPr>
      </w:pPr>
      <w:r>
        <w:rPr>
          <w:rStyle w:val="Strong"/>
        </w:rPr>
        <w:t xml:space="preserve">What is </w:t>
      </w:r>
      <w:r w:rsidR="007A6CE6">
        <w:rPr>
          <w:rStyle w:val="Strong"/>
        </w:rPr>
        <w:t>instructional reading coaching?</w:t>
      </w:r>
    </w:p>
    <w:p w14:paraId="2D8FD154" w14:textId="187A8293" w:rsidR="0021336B" w:rsidRPr="001B2F6D" w:rsidRDefault="007A6CE6" w:rsidP="004E5A00">
      <w:pPr>
        <w:contextualSpacing/>
        <w:rPr>
          <w:rFonts w:ascii="Calibri" w:eastAsia="Times New Roman" w:hAnsi="Calibri" w:cs="Calibri"/>
        </w:rPr>
      </w:pPr>
      <w:r w:rsidRPr="001B2F6D">
        <w:rPr>
          <w:rFonts w:ascii="Calibri" w:eastAsia="Times New Roman" w:hAnsi="Calibri" w:cs="Calibri"/>
        </w:rPr>
        <w:t>Instructional Reading Coaching</w:t>
      </w:r>
      <w:r w:rsidR="0021336B" w:rsidRPr="001B2F6D">
        <w:rPr>
          <w:rFonts w:ascii="Calibri" w:eastAsia="Times New Roman" w:hAnsi="Calibri" w:cs="Calibri"/>
        </w:rPr>
        <w:t xml:space="preserve"> is a reading intervention programme that</w:t>
      </w:r>
      <w:r w:rsidR="00D62435" w:rsidRPr="001B2F6D">
        <w:rPr>
          <w:rFonts w:ascii="Calibri" w:eastAsia="Times New Roman" w:hAnsi="Calibri" w:cs="Calibri"/>
        </w:rPr>
        <w:t xml:space="preserve"> runs alongside other reading interventions at Shelley.</w:t>
      </w:r>
      <w:r w:rsidR="0021336B" w:rsidRPr="001B2F6D">
        <w:rPr>
          <w:rFonts w:ascii="Calibri" w:eastAsia="Times New Roman" w:hAnsi="Calibri" w:cs="Calibri"/>
        </w:rPr>
        <w:t xml:space="preserve"> </w:t>
      </w:r>
      <w:r w:rsidR="00E109C9" w:rsidRPr="001B2F6D">
        <w:rPr>
          <w:rFonts w:ascii="Calibri" w:eastAsia="Times New Roman" w:hAnsi="Calibri" w:cs="Calibri"/>
        </w:rPr>
        <w:t>Pupils are</w:t>
      </w:r>
      <w:r w:rsidR="002368A7" w:rsidRPr="001B2F6D">
        <w:rPr>
          <w:rFonts w:ascii="Calibri" w:eastAsia="Times New Roman" w:hAnsi="Calibri" w:cs="Calibri"/>
        </w:rPr>
        <w:t xml:space="preserve"> put into small groups (up to five) of similar reading ability</w:t>
      </w:r>
      <w:r w:rsidR="001B2F6D" w:rsidRPr="001B2F6D">
        <w:rPr>
          <w:rFonts w:ascii="Calibri" w:eastAsia="Times New Roman" w:hAnsi="Calibri" w:cs="Calibri"/>
        </w:rPr>
        <w:t xml:space="preserve"> and are taught how to decode words and understand them as well as other essential reading skills.</w:t>
      </w:r>
      <w:r w:rsidR="001B2F6D">
        <w:rPr>
          <w:rFonts w:ascii="Calibri" w:eastAsia="Times New Roman" w:hAnsi="Calibri" w:cs="Calibri"/>
        </w:rPr>
        <w:t xml:space="preserve">  The aim is to increase reading fluency so that the rest of the curriculum can be easily accessed.</w:t>
      </w:r>
    </w:p>
    <w:p w14:paraId="41FD2986" w14:textId="77777777" w:rsidR="00225DCA" w:rsidRPr="0021409D" w:rsidRDefault="00225DCA" w:rsidP="004E5A00">
      <w:pPr>
        <w:contextualSpacing/>
        <w:outlineLvl w:val="1"/>
        <w:rPr>
          <w:rFonts w:ascii="Calibri" w:eastAsia="Times New Roman" w:hAnsi="Calibri" w:cs="Calibri"/>
          <w:color w:val="333333"/>
        </w:rPr>
      </w:pPr>
    </w:p>
    <w:p w14:paraId="613F9364" w14:textId="79046B55" w:rsidR="002368A7" w:rsidRPr="00DF0E7E" w:rsidRDefault="0021336B" w:rsidP="002368A7">
      <w:pPr>
        <w:pStyle w:val="IntenseQuote"/>
        <w:numPr>
          <w:ilvl w:val="0"/>
          <w:numId w:val="3"/>
        </w:numPr>
        <w:spacing w:before="0" w:after="0"/>
        <w:contextualSpacing/>
        <w:rPr>
          <w:b/>
        </w:rPr>
      </w:pPr>
      <w:r>
        <w:rPr>
          <w:b/>
        </w:rPr>
        <w:t xml:space="preserve">Which students will be given </w:t>
      </w:r>
      <w:r w:rsidR="002368A7">
        <w:rPr>
          <w:b/>
        </w:rPr>
        <w:t>Instructional Coaching session</w:t>
      </w:r>
      <w:r w:rsidR="00DF0E7E">
        <w:rPr>
          <w:b/>
        </w:rPr>
        <w:t>s?</w:t>
      </w:r>
    </w:p>
    <w:p w14:paraId="31BE6E57" w14:textId="77777777" w:rsidR="002368A7" w:rsidRPr="002368A7" w:rsidRDefault="002368A7" w:rsidP="002368A7"/>
    <w:p w14:paraId="3C05156F" w14:textId="77777777" w:rsidR="00F258F1" w:rsidRDefault="00C60F06" w:rsidP="00C60F06">
      <w:pPr>
        <w:rPr>
          <w:rFonts w:ascii="Calibri" w:hAnsi="Calibri" w:cs="Calibri"/>
          <w:color w:val="000000" w:themeColor="text1"/>
        </w:rPr>
      </w:pPr>
      <w:r w:rsidRPr="00C60F06">
        <w:rPr>
          <w:color w:val="000000" w:themeColor="text1"/>
        </w:rPr>
        <w:t xml:space="preserve">Each student at Shelley College will sit a New Group Reading Test (NGRT).  </w:t>
      </w:r>
      <w:r w:rsidRPr="00C60F06">
        <w:rPr>
          <w:rFonts w:ascii="Calibri" w:eastAsia="Times New Roman" w:hAnsi="Calibri" w:cs="Calibri"/>
          <w:color w:val="000000" w:themeColor="text1"/>
        </w:rPr>
        <w:t xml:space="preserve">Tasks on the NGRT include sentence completion and reading comprehension. Standard Age Score (SAS) will be calculated once the test is complete.  </w:t>
      </w:r>
      <w:r w:rsidRPr="00C60F06">
        <w:rPr>
          <w:rFonts w:ascii="Calibri" w:hAnsi="Calibri" w:cs="Calibri"/>
          <w:color w:val="000000" w:themeColor="text1"/>
        </w:rPr>
        <w:t xml:space="preserve">The SAS is based on the number of questions a student has answered correctly; the score is adjusted for age and placed on a scale that makes a comparison with a nationally representative sample of students of the same age across the UK. The average score is 100.   </w:t>
      </w:r>
    </w:p>
    <w:p w14:paraId="2F860785" w14:textId="77777777" w:rsidR="00046A29" w:rsidRDefault="00046A29" w:rsidP="00046A29">
      <w:pPr>
        <w:rPr>
          <w:color w:val="000000" w:themeColor="text1"/>
        </w:rPr>
      </w:pPr>
    </w:p>
    <w:p w14:paraId="0EAC566D" w14:textId="4388DB43" w:rsidR="0031321F" w:rsidRPr="003B3EDF" w:rsidRDefault="0031321F" w:rsidP="0031321F">
      <w:pPr>
        <w:rPr>
          <w:rFonts w:ascii="Calibri" w:eastAsia="Times New Roman" w:hAnsi="Calibri" w:cs="Calibri"/>
          <w:color w:val="000000" w:themeColor="text1"/>
        </w:rPr>
      </w:pPr>
      <w:r w:rsidRPr="003B3EDF">
        <w:rPr>
          <w:color w:val="000000" w:themeColor="text1"/>
        </w:rPr>
        <w:t xml:space="preserve">Students who get an NGRT SAS of </w:t>
      </w:r>
      <w:r>
        <w:rPr>
          <w:color w:val="000000" w:themeColor="text1"/>
        </w:rPr>
        <w:t xml:space="preserve">below </w:t>
      </w:r>
      <w:r w:rsidRPr="003B3EDF">
        <w:rPr>
          <w:color w:val="000000" w:themeColor="text1"/>
        </w:rPr>
        <w:t xml:space="preserve">85 will be offered </w:t>
      </w:r>
      <w:r w:rsidR="00EF082A">
        <w:rPr>
          <w:color w:val="000000" w:themeColor="text1"/>
        </w:rPr>
        <w:t>a timetabled Instructional Coaching Reading session as well as a 30</w:t>
      </w:r>
      <w:r w:rsidRPr="003B3EDF">
        <w:rPr>
          <w:color w:val="000000" w:themeColor="text1"/>
        </w:rPr>
        <w:t xml:space="preserve"> </w:t>
      </w:r>
      <w:r w:rsidR="00103918">
        <w:rPr>
          <w:color w:val="000000" w:themeColor="text1"/>
        </w:rPr>
        <w:t xml:space="preserve">minute </w:t>
      </w:r>
      <w:r w:rsidRPr="003B3EDF">
        <w:rPr>
          <w:color w:val="000000" w:themeColor="text1"/>
        </w:rPr>
        <w:t xml:space="preserve">weekly </w:t>
      </w:r>
      <w:r w:rsidR="00CD3F7D">
        <w:rPr>
          <w:color w:val="000000" w:themeColor="text1"/>
        </w:rPr>
        <w:t>Bookfast session with a trained adult to practice reading</w:t>
      </w:r>
      <w:r w:rsidR="002A5C30">
        <w:rPr>
          <w:color w:val="000000" w:themeColor="text1"/>
        </w:rPr>
        <w:t xml:space="preserve"> (please see the Parent Guide to Bookfast for more information)</w:t>
      </w:r>
      <w:r w:rsidR="00CD3F7D">
        <w:rPr>
          <w:color w:val="000000" w:themeColor="text1"/>
        </w:rPr>
        <w:t>.</w:t>
      </w:r>
    </w:p>
    <w:p w14:paraId="2BD5E0E5" w14:textId="77777777" w:rsidR="00046A29" w:rsidRDefault="00046A29" w:rsidP="00046A29">
      <w:pPr>
        <w:rPr>
          <w:rFonts w:ascii="Calibri" w:eastAsia="Times New Roman" w:hAnsi="Calibri" w:cs="Calibri"/>
          <w:color w:val="000000" w:themeColor="text1"/>
        </w:rPr>
      </w:pPr>
    </w:p>
    <w:p w14:paraId="6335C4CC" w14:textId="4076636D" w:rsidR="00F258F1" w:rsidRPr="00046A29" w:rsidRDefault="00F258F1" w:rsidP="00046A29">
      <w:pPr>
        <w:rPr>
          <w:rFonts w:ascii="Calibri" w:eastAsia="Times New Roman" w:hAnsi="Calibri" w:cs="Calibri"/>
          <w:color w:val="000000" w:themeColor="text1"/>
        </w:rPr>
      </w:pPr>
      <w:r w:rsidRPr="00046A29">
        <w:rPr>
          <w:rFonts w:ascii="Calibri" w:eastAsia="Times New Roman" w:hAnsi="Calibri" w:cs="Calibri"/>
          <w:color w:val="000000" w:themeColor="text1"/>
        </w:rPr>
        <w:t>Students who get an NGRT SAS</w:t>
      </w:r>
      <w:r w:rsidR="00103918">
        <w:rPr>
          <w:rFonts w:ascii="Calibri" w:eastAsia="Times New Roman" w:hAnsi="Calibri" w:cs="Calibri"/>
          <w:color w:val="000000" w:themeColor="text1"/>
        </w:rPr>
        <w:t xml:space="preserve"> of</w:t>
      </w:r>
      <w:r w:rsidRPr="00046A29">
        <w:rPr>
          <w:rFonts w:ascii="Calibri" w:eastAsia="Times New Roman" w:hAnsi="Calibri" w:cs="Calibri"/>
          <w:color w:val="000000" w:themeColor="text1"/>
        </w:rPr>
        <w:t xml:space="preserve"> </w:t>
      </w:r>
      <w:r w:rsidR="00BA013D">
        <w:rPr>
          <w:rFonts w:ascii="Calibri" w:eastAsia="Times New Roman" w:hAnsi="Calibri" w:cs="Calibri"/>
          <w:color w:val="000000" w:themeColor="text1"/>
        </w:rPr>
        <w:t>8</w:t>
      </w:r>
      <w:r w:rsidR="00103918">
        <w:rPr>
          <w:rFonts w:ascii="Calibri" w:eastAsia="Times New Roman" w:hAnsi="Calibri" w:cs="Calibri"/>
          <w:color w:val="000000" w:themeColor="text1"/>
        </w:rPr>
        <w:t>6</w:t>
      </w:r>
      <w:r w:rsidR="00BA013D">
        <w:rPr>
          <w:rFonts w:ascii="Calibri" w:eastAsia="Times New Roman" w:hAnsi="Calibri" w:cs="Calibri"/>
          <w:color w:val="000000" w:themeColor="text1"/>
        </w:rPr>
        <w:t>-9</w:t>
      </w:r>
      <w:r w:rsidR="00CD3F7D">
        <w:rPr>
          <w:rFonts w:ascii="Calibri" w:eastAsia="Times New Roman" w:hAnsi="Calibri" w:cs="Calibri"/>
          <w:color w:val="000000" w:themeColor="text1"/>
        </w:rPr>
        <w:t>0</w:t>
      </w:r>
      <w:r w:rsidR="00BA013D">
        <w:rPr>
          <w:rFonts w:ascii="Calibri" w:eastAsia="Times New Roman" w:hAnsi="Calibri" w:cs="Calibri"/>
          <w:color w:val="000000" w:themeColor="text1"/>
        </w:rPr>
        <w:t xml:space="preserve"> will be offered </w:t>
      </w:r>
      <w:r w:rsidR="00103918">
        <w:rPr>
          <w:color w:val="000000" w:themeColor="text1"/>
        </w:rPr>
        <w:t>a timetabled Instructional Coaching Reading session as well as a 30</w:t>
      </w:r>
      <w:r w:rsidR="00CD3F7D">
        <w:rPr>
          <w:color w:val="000000" w:themeColor="text1"/>
        </w:rPr>
        <w:t xml:space="preserve"> min</w:t>
      </w:r>
      <w:r w:rsidR="00103918" w:rsidRPr="003B3EDF">
        <w:rPr>
          <w:color w:val="000000" w:themeColor="text1"/>
        </w:rPr>
        <w:t xml:space="preserve"> weekly </w:t>
      </w:r>
      <w:r w:rsidR="00103918">
        <w:rPr>
          <w:color w:val="000000" w:themeColor="text1"/>
        </w:rPr>
        <w:t xml:space="preserve">Reading Friends </w:t>
      </w:r>
      <w:r w:rsidR="00103918" w:rsidRPr="003B3EDF">
        <w:rPr>
          <w:color w:val="000000" w:themeColor="text1"/>
        </w:rPr>
        <w:t>session</w:t>
      </w:r>
      <w:r w:rsidR="00103918">
        <w:rPr>
          <w:color w:val="000000" w:themeColor="text1"/>
        </w:rPr>
        <w:t xml:space="preserve"> with a trained adult or peer</w:t>
      </w:r>
      <w:r w:rsidR="002A5C30">
        <w:rPr>
          <w:color w:val="000000" w:themeColor="text1"/>
        </w:rPr>
        <w:t xml:space="preserve"> (please see the Parent Guide to Reading Friends for more information).</w:t>
      </w:r>
    </w:p>
    <w:p w14:paraId="27D8750E" w14:textId="14B051BB" w:rsidR="00F258F1" w:rsidRPr="00F258F1" w:rsidRDefault="00F258F1" w:rsidP="00F258F1">
      <w:pPr>
        <w:pStyle w:val="IntenseQuote"/>
        <w:numPr>
          <w:ilvl w:val="0"/>
          <w:numId w:val="3"/>
        </w:numPr>
        <w:rPr>
          <w:b/>
        </w:rPr>
      </w:pPr>
      <w:r w:rsidRPr="00F258F1">
        <w:rPr>
          <w:b/>
        </w:rPr>
        <w:t xml:space="preserve">When will </w:t>
      </w:r>
      <w:r w:rsidR="00544CD1">
        <w:rPr>
          <w:b/>
        </w:rPr>
        <w:t>the Instructional Coaching Reading sessions</w:t>
      </w:r>
      <w:r w:rsidRPr="00F258F1">
        <w:rPr>
          <w:b/>
        </w:rPr>
        <w:t xml:space="preserve"> be</w:t>
      </w:r>
      <w:r w:rsidR="00544CD1">
        <w:rPr>
          <w:b/>
        </w:rPr>
        <w:t xml:space="preserve"> and who will </w:t>
      </w:r>
      <w:r w:rsidR="00DF0E7E">
        <w:rPr>
          <w:b/>
        </w:rPr>
        <w:t>run them</w:t>
      </w:r>
      <w:r w:rsidRPr="00F258F1">
        <w:rPr>
          <w:b/>
        </w:rPr>
        <w:t>?</w:t>
      </w:r>
    </w:p>
    <w:p w14:paraId="7548C181" w14:textId="0EF4A78A" w:rsidR="00CF06D8" w:rsidRDefault="00B172CB" w:rsidP="004E5A00">
      <w:pPr>
        <w:contextualSpacing/>
        <w:outlineLvl w:val="1"/>
        <w:rPr>
          <w:rFonts w:ascii="Calibri" w:eastAsia="Times New Roman" w:hAnsi="Calibri" w:cs="Calibri"/>
          <w:color w:val="333333"/>
        </w:rPr>
      </w:pPr>
      <w:r>
        <w:rPr>
          <w:rFonts w:ascii="Calibri" w:eastAsia="Times New Roman" w:hAnsi="Calibri" w:cs="Calibri"/>
          <w:color w:val="333333"/>
        </w:rPr>
        <w:t>Instructional Coaching Reading Sessions will take place during timetabled lessons for 30 mins</w:t>
      </w:r>
      <w:r w:rsidR="0054044E">
        <w:rPr>
          <w:rFonts w:ascii="Calibri" w:eastAsia="Times New Roman" w:hAnsi="Calibri" w:cs="Calibri"/>
          <w:color w:val="333333"/>
        </w:rPr>
        <w:t xml:space="preserve"> and are run by members of the English Department</w:t>
      </w:r>
      <w:r>
        <w:rPr>
          <w:rFonts w:ascii="Calibri" w:eastAsia="Times New Roman" w:hAnsi="Calibri" w:cs="Calibri"/>
          <w:color w:val="333333"/>
        </w:rPr>
        <w:t xml:space="preserve">.  Neither English nor Maths </w:t>
      </w:r>
      <w:r w:rsidR="00AE7138">
        <w:rPr>
          <w:rFonts w:ascii="Calibri" w:eastAsia="Times New Roman" w:hAnsi="Calibri" w:cs="Calibri"/>
          <w:color w:val="333333"/>
        </w:rPr>
        <w:t>lessons</w:t>
      </w:r>
      <w:r>
        <w:rPr>
          <w:rFonts w:ascii="Calibri" w:eastAsia="Times New Roman" w:hAnsi="Calibri" w:cs="Calibri"/>
          <w:color w:val="333333"/>
        </w:rPr>
        <w:t xml:space="preserve"> will be affected and a lot of effort has been made that other lessons will only be </w:t>
      </w:r>
      <w:r w:rsidR="00157FEC">
        <w:rPr>
          <w:rFonts w:ascii="Calibri" w:eastAsia="Times New Roman" w:hAnsi="Calibri" w:cs="Calibri"/>
          <w:color w:val="333333"/>
        </w:rPr>
        <w:t xml:space="preserve">disrupted for a maximum of 30 mins </w:t>
      </w:r>
      <w:r w:rsidR="0054044E">
        <w:rPr>
          <w:rFonts w:ascii="Calibri" w:eastAsia="Times New Roman" w:hAnsi="Calibri" w:cs="Calibri"/>
          <w:color w:val="333333"/>
        </w:rPr>
        <w:t xml:space="preserve">a fortnight </w:t>
      </w:r>
      <w:r w:rsidR="00157FEC">
        <w:rPr>
          <w:rFonts w:ascii="Calibri" w:eastAsia="Times New Roman" w:hAnsi="Calibri" w:cs="Calibri"/>
          <w:color w:val="333333"/>
        </w:rPr>
        <w:t>which means that teaching staff can easily hep students catch up.</w:t>
      </w:r>
    </w:p>
    <w:p w14:paraId="25346167" w14:textId="7DA2C271" w:rsidR="00A45932" w:rsidRPr="00A45932" w:rsidRDefault="00A45932" w:rsidP="00CF06D8">
      <w:pPr>
        <w:pStyle w:val="IntenseQuote"/>
        <w:numPr>
          <w:ilvl w:val="0"/>
          <w:numId w:val="3"/>
        </w:numPr>
      </w:pPr>
      <w:r w:rsidRPr="00A45932">
        <w:lastRenderedPageBreak/>
        <w:t xml:space="preserve">What can I do to help my child if they need </w:t>
      </w:r>
      <w:r w:rsidR="00AE7138">
        <w:t>instructional Coaching Reading sessions?</w:t>
      </w:r>
    </w:p>
    <w:p w14:paraId="565EA3A3" w14:textId="77777777" w:rsidR="00A45932" w:rsidRPr="00A45932" w:rsidRDefault="00A45932" w:rsidP="00A45932">
      <w:pPr>
        <w:rPr>
          <w:rFonts w:ascii="Calibri" w:eastAsia="Times New Roman" w:hAnsi="Calibri" w:cs="Calibri"/>
          <w:color w:val="333333"/>
        </w:rPr>
      </w:pPr>
      <w:r w:rsidRPr="00A45932">
        <w:rPr>
          <w:rFonts w:ascii="Calibri" w:eastAsia="Times New Roman" w:hAnsi="Calibri" w:cs="Calibri"/>
          <w:b/>
          <w:bCs/>
          <w:color w:val="333333"/>
        </w:rPr>
        <w:t>1. Encourage your child to read</w:t>
      </w:r>
    </w:p>
    <w:p w14:paraId="07B89955" w14:textId="77777777" w:rsidR="00A45932" w:rsidRPr="00A45932" w:rsidRDefault="00A45932" w:rsidP="00A45932">
      <w:pPr>
        <w:rPr>
          <w:rFonts w:ascii="Calibri" w:eastAsia="Times New Roman" w:hAnsi="Calibri" w:cs="Calibri"/>
          <w:color w:val="333333"/>
        </w:rPr>
      </w:pPr>
      <w:r w:rsidRPr="00A45932">
        <w:rPr>
          <w:rFonts w:ascii="Calibri" w:eastAsia="Times New Roman" w:hAnsi="Calibri" w:cs="Calibri"/>
          <w:color w:val="333333"/>
        </w:rPr>
        <w:t>Reading helps your child’s wellbeing, develops imagination and has educational benefits too. Just a few minutes a day can have a big impact on children of all ages.</w:t>
      </w:r>
    </w:p>
    <w:p w14:paraId="27486188" w14:textId="77777777" w:rsidR="00A45932" w:rsidRDefault="00A45932" w:rsidP="00A45932">
      <w:pPr>
        <w:rPr>
          <w:rFonts w:ascii="Calibri" w:eastAsia="Times New Roman" w:hAnsi="Calibri" w:cs="Calibri"/>
          <w:b/>
          <w:bCs/>
          <w:color w:val="333333"/>
        </w:rPr>
      </w:pPr>
    </w:p>
    <w:p w14:paraId="4FDF01AF" w14:textId="554731A5" w:rsidR="00A45932" w:rsidRPr="00A45932" w:rsidRDefault="00A45932" w:rsidP="00A45932">
      <w:pPr>
        <w:rPr>
          <w:rFonts w:ascii="Calibri" w:eastAsia="Times New Roman" w:hAnsi="Calibri" w:cs="Calibri"/>
          <w:color w:val="333333"/>
        </w:rPr>
      </w:pPr>
      <w:r w:rsidRPr="00A45932">
        <w:rPr>
          <w:rFonts w:ascii="Calibri" w:eastAsia="Times New Roman" w:hAnsi="Calibri" w:cs="Calibri"/>
          <w:b/>
          <w:bCs/>
          <w:color w:val="333333"/>
        </w:rPr>
        <w:t>2. Encourage reading choice</w:t>
      </w:r>
    </w:p>
    <w:p w14:paraId="39506C11" w14:textId="77777777" w:rsidR="00A45932" w:rsidRPr="00A45932" w:rsidRDefault="00A45932" w:rsidP="00A45932">
      <w:pPr>
        <w:rPr>
          <w:rFonts w:ascii="Calibri" w:eastAsia="Times New Roman" w:hAnsi="Calibri" w:cs="Calibri"/>
          <w:color w:val="333333"/>
        </w:rPr>
      </w:pPr>
      <w:r w:rsidRPr="00A45932">
        <w:rPr>
          <w:rFonts w:ascii="Calibri" w:eastAsia="Times New Roman" w:hAnsi="Calibri" w:cs="Calibri"/>
          <w:color w:val="333333"/>
        </w:rPr>
        <w:t>Teenagers enjoy independence- give them opportunities to read different things in their own time - it doesn’t just have to be books. There’s fiction, non-fiction, poetry, comics, magazines, recipes and much more. Try leaving interesting reading material in different places around the home and see who picks it up.</w:t>
      </w:r>
    </w:p>
    <w:p w14:paraId="091454D1" w14:textId="77777777" w:rsidR="00A45932" w:rsidRDefault="00A45932" w:rsidP="00A45932">
      <w:pPr>
        <w:rPr>
          <w:rFonts w:ascii="Calibri" w:eastAsia="Times New Roman" w:hAnsi="Calibri" w:cs="Calibri"/>
          <w:b/>
          <w:bCs/>
          <w:color w:val="333333"/>
        </w:rPr>
      </w:pPr>
    </w:p>
    <w:p w14:paraId="5D4EABAE" w14:textId="1ED2690A" w:rsidR="00A45932" w:rsidRPr="00A45932" w:rsidRDefault="00A45932" w:rsidP="00A45932">
      <w:pPr>
        <w:rPr>
          <w:rFonts w:ascii="Calibri" w:eastAsia="Times New Roman" w:hAnsi="Calibri" w:cs="Calibri"/>
          <w:color w:val="333333"/>
        </w:rPr>
      </w:pPr>
      <w:r w:rsidRPr="00A45932">
        <w:rPr>
          <w:rFonts w:ascii="Calibri" w:eastAsia="Times New Roman" w:hAnsi="Calibri" w:cs="Calibri"/>
          <w:b/>
          <w:bCs/>
          <w:color w:val="333333"/>
        </w:rPr>
        <w:t>3. Create a comfortable environment</w:t>
      </w:r>
    </w:p>
    <w:p w14:paraId="2E1D1471" w14:textId="77777777" w:rsidR="00A45932" w:rsidRPr="00A45932" w:rsidRDefault="00A45932" w:rsidP="00A45932">
      <w:pPr>
        <w:rPr>
          <w:rFonts w:ascii="Calibri" w:eastAsia="Times New Roman" w:hAnsi="Calibri" w:cs="Calibri"/>
          <w:color w:val="333333"/>
        </w:rPr>
      </w:pPr>
      <w:r w:rsidRPr="00A45932">
        <w:rPr>
          <w:rFonts w:ascii="Calibri" w:eastAsia="Times New Roman" w:hAnsi="Calibri" w:cs="Calibri"/>
          <w:color w:val="333333"/>
        </w:rPr>
        <w:t>Make a calm, comfortable place for your family to relax and read independently - or together.</w:t>
      </w:r>
    </w:p>
    <w:p w14:paraId="50A433AB" w14:textId="77777777" w:rsidR="00A45932" w:rsidRDefault="00A45932" w:rsidP="00A45932">
      <w:pPr>
        <w:rPr>
          <w:rFonts w:ascii="Calibri" w:eastAsia="Times New Roman" w:hAnsi="Calibri" w:cs="Calibri"/>
          <w:b/>
          <w:bCs/>
          <w:color w:val="333333"/>
        </w:rPr>
      </w:pPr>
    </w:p>
    <w:p w14:paraId="2CA611E9" w14:textId="6C068188" w:rsidR="00A45932" w:rsidRPr="00A45932" w:rsidRDefault="00A45932" w:rsidP="00A45932">
      <w:pPr>
        <w:rPr>
          <w:rFonts w:ascii="Calibri" w:eastAsia="Times New Roman" w:hAnsi="Calibri" w:cs="Calibri"/>
          <w:color w:val="333333"/>
        </w:rPr>
      </w:pPr>
      <w:r w:rsidRPr="00A45932">
        <w:rPr>
          <w:rFonts w:ascii="Calibri" w:eastAsia="Times New Roman" w:hAnsi="Calibri" w:cs="Calibri"/>
          <w:b/>
          <w:bCs/>
          <w:color w:val="333333"/>
        </w:rPr>
        <w:t>4. Talk about books</w:t>
      </w:r>
    </w:p>
    <w:p w14:paraId="7976A75C" w14:textId="77777777" w:rsidR="00A45932" w:rsidRDefault="00A45932" w:rsidP="00A45932">
      <w:pPr>
        <w:rPr>
          <w:rFonts w:ascii="Calibri" w:eastAsia="Times New Roman" w:hAnsi="Calibri" w:cs="Calibri"/>
          <w:color w:val="333333"/>
        </w:rPr>
      </w:pPr>
      <w:r w:rsidRPr="00A45932">
        <w:rPr>
          <w:rFonts w:ascii="Calibri" w:eastAsia="Times New Roman" w:hAnsi="Calibri" w:cs="Calibri"/>
          <w:color w:val="333333"/>
        </w:rPr>
        <w:t>This is a great way to make connections, develop understanding and make reading even more enjoyable. Start by discussing the front cover and talking about what it reveals and suggests the book could be about. Then talk about what you’ve been reading and share ideas. You could discuss something that happened that surprised you, or something new that you found out. You could talk about how the book makes you feel and whether it reminds you of anything.</w:t>
      </w:r>
    </w:p>
    <w:p w14:paraId="3A65C21B" w14:textId="77777777" w:rsidR="00A45932" w:rsidRDefault="00A45932" w:rsidP="00A45932">
      <w:pPr>
        <w:rPr>
          <w:rFonts w:ascii="Calibri" w:eastAsia="Times New Roman" w:hAnsi="Calibri" w:cs="Calibri"/>
          <w:b/>
          <w:bCs/>
          <w:color w:val="333333"/>
        </w:rPr>
      </w:pPr>
    </w:p>
    <w:p w14:paraId="0DACEE91" w14:textId="6CD45E39" w:rsidR="00A45932" w:rsidRPr="00A45932" w:rsidRDefault="00A45932" w:rsidP="00A45932">
      <w:pPr>
        <w:rPr>
          <w:rFonts w:ascii="Calibri" w:eastAsia="Times New Roman" w:hAnsi="Calibri" w:cs="Calibri"/>
          <w:color w:val="333333"/>
        </w:rPr>
      </w:pPr>
      <w:r>
        <w:rPr>
          <w:rFonts w:ascii="Calibri" w:eastAsia="Times New Roman" w:hAnsi="Calibri" w:cs="Calibri"/>
          <w:b/>
          <w:bCs/>
          <w:color w:val="333333"/>
        </w:rPr>
        <w:t xml:space="preserve">5. </w:t>
      </w:r>
      <w:r w:rsidRPr="00A45932">
        <w:rPr>
          <w:rFonts w:ascii="Calibri" w:eastAsia="Times New Roman" w:hAnsi="Calibri" w:cs="Calibri"/>
          <w:b/>
          <w:bCs/>
          <w:color w:val="333333"/>
        </w:rPr>
        <w:t>Engage your child in reading in a way that suits them</w:t>
      </w:r>
    </w:p>
    <w:p w14:paraId="3E48D6D1" w14:textId="77777777" w:rsidR="00A45932" w:rsidRPr="00A45932" w:rsidRDefault="00A45932" w:rsidP="00A45932">
      <w:pPr>
        <w:rPr>
          <w:rFonts w:ascii="Calibri" w:eastAsia="Times New Roman" w:hAnsi="Calibri" w:cs="Calibri"/>
          <w:color w:val="333333"/>
        </w:rPr>
      </w:pPr>
      <w:r w:rsidRPr="00A45932">
        <w:rPr>
          <w:rFonts w:ascii="Calibri" w:eastAsia="Times New Roman" w:hAnsi="Calibri" w:cs="Calibri"/>
          <w:color w:val="333333"/>
        </w:rPr>
        <w:t>You know your child best and you’ll know the best times for your child to read. If they have special educational needs and disabilities (SEND) then short, creative activities may be the way to get them most interested. If English is an additional language, encourage reading in a child’s first language, as well as in English. What matters most is that they enjoy it.</w:t>
      </w:r>
    </w:p>
    <w:p w14:paraId="34489D40" w14:textId="77777777" w:rsidR="00A45932" w:rsidRDefault="00A45932" w:rsidP="00A45932">
      <w:pPr>
        <w:rPr>
          <w:rFonts w:ascii="Calibri" w:eastAsia="Times New Roman" w:hAnsi="Calibri" w:cs="Calibri"/>
          <w:b/>
          <w:bCs/>
          <w:color w:val="333333"/>
        </w:rPr>
      </w:pPr>
    </w:p>
    <w:p w14:paraId="0B65D4DD" w14:textId="76B54DCB" w:rsidR="00A45932" w:rsidRPr="00A45932" w:rsidRDefault="00A45932" w:rsidP="00A45932">
      <w:pPr>
        <w:rPr>
          <w:rFonts w:ascii="Calibri" w:eastAsia="Times New Roman" w:hAnsi="Calibri" w:cs="Calibri"/>
          <w:color w:val="333333"/>
        </w:rPr>
      </w:pPr>
      <w:r>
        <w:rPr>
          <w:rFonts w:ascii="Calibri" w:eastAsia="Times New Roman" w:hAnsi="Calibri" w:cs="Calibri"/>
          <w:b/>
          <w:bCs/>
          <w:color w:val="333333"/>
        </w:rPr>
        <w:t xml:space="preserve">6. </w:t>
      </w:r>
      <w:r w:rsidRPr="00A45932">
        <w:rPr>
          <w:rFonts w:ascii="Calibri" w:eastAsia="Times New Roman" w:hAnsi="Calibri" w:cs="Calibri"/>
          <w:b/>
          <w:bCs/>
          <w:color w:val="333333"/>
        </w:rPr>
        <w:t xml:space="preserve"> Embrace technology</w:t>
      </w:r>
    </w:p>
    <w:p w14:paraId="5CA3D9F5" w14:textId="4CA44943" w:rsidR="00A45932" w:rsidRPr="00A45932" w:rsidRDefault="00A45932" w:rsidP="00A45932">
      <w:pPr>
        <w:rPr>
          <w:rFonts w:ascii="Calibri" w:eastAsia="Times New Roman" w:hAnsi="Calibri" w:cs="Calibri"/>
          <w:color w:val="333333"/>
        </w:rPr>
      </w:pPr>
      <w:r w:rsidRPr="00A45932">
        <w:rPr>
          <w:rFonts w:ascii="Calibri" w:eastAsia="Times New Roman" w:hAnsi="Calibri" w:cs="Calibri"/>
          <w:color w:val="333333"/>
        </w:rPr>
        <w:t xml:space="preserve">Join Kirklees Library and have access to thousands of e-books!  Embracing technology is a way to make reading more interesting and appealing  </w:t>
      </w:r>
      <w:hyperlink r:id="rId7" w:history="1">
        <w:r w:rsidRPr="00A45932">
          <w:rPr>
            <w:rStyle w:val="Hyperlink"/>
            <w:rFonts w:ascii="Calibri" w:eastAsia="Times New Roman" w:hAnsi="Calibri" w:cs="Calibri"/>
          </w:rPr>
          <w:t>https://www.kirklees.gov.uk/beta/libraries/e-library.aspx</w:t>
        </w:r>
      </w:hyperlink>
      <w:r w:rsidRPr="00A45932">
        <w:rPr>
          <w:rFonts w:ascii="Calibri" w:eastAsia="Times New Roman" w:hAnsi="Calibri" w:cs="Calibri"/>
          <w:color w:val="333333"/>
        </w:rPr>
        <w:t xml:space="preserve"> </w:t>
      </w:r>
    </w:p>
    <w:p w14:paraId="7B0B3C7D" w14:textId="77777777" w:rsidR="00A45932" w:rsidRDefault="00A45932" w:rsidP="00A45932">
      <w:pPr>
        <w:rPr>
          <w:rFonts w:ascii="Calibri" w:eastAsia="Times New Roman" w:hAnsi="Calibri" w:cs="Calibri"/>
          <w:color w:val="333333"/>
        </w:rPr>
      </w:pPr>
    </w:p>
    <w:p w14:paraId="55C22CD5" w14:textId="77777777" w:rsidR="00A45932" w:rsidRDefault="00A45932" w:rsidP="00A45932">
      <w:pPr>
        <w:rPr>
          <w:rFonts w:ascii="Calibri" w:eastAsia="Times New Roman" w:hAnsi="Calibri" w:cs="Calibri"/>
          <w:color w:val="333333"/>
        </w:rPr>
      </w:pPr>
    </w:p>
    <w:p w14:paraId="14ED6446" w14:textId="791C825D" w:rsidR="00A45932" w:rsidRPr="00A45932" w:rsidRDefault="00A45932" w:rsidP="00A45932">
      <w:pPr>
        <w:rPr>
          <w:rFonts w:ascii="Calibri" w:eastAsia="Times New Roman" w:hAnsi="Calibri" w:cs="Calibri"/>
          <w:color w:val="333333"/>
        </w:rPr>
      </w:pPr>
      <w:r w:rsidRPr="00A45932">
        <w:rPr>
          <w:rFonts w:ascii="Calibri" w:eastAsia="Times New Roman" w:hAnsi="Calibri" w:cs="Calibri"/>
          <w:color w:val="333333"/>
        </w:rPr>
        <w:t xml:space="preserve">For more tips, visit </w:t>
      </w:r>
      <w:hyperlink r:id="rId8" w:history="1">
        <w:r w:rsidRPr="00A45932">
          <w:rPr>
            <w:rStyle w:val="Hyperlink"/>
            <w:rFonts w:ascii="Calibri" w:eastAsia="Times New Roman" w:hAnsi="Calibri" w:cs="Calibri"/>
          </w:rPr>
          <w:t>https://www.gov.uk/government/publications/10-top-tips-to-encourage-children-to-read/10-top-tips-to-encourage-children-to-read</w:t>
        </w:r>
      </w:hyperlink>
      <w:r w:rsidRPr="00A45932">
        <w:rPr>
          <w:rFonts w:ascii="Calibri" w:eastAsia="Times New Roman" w:hAnsi="Calibri" w:cs="Calibri"/>
          <w:color w:val="333333"/>
        </w:rPr>
        <w:t xml:space="preserve"> </w:t>
      </w:r>
    </w:p>
    <w:p w14:paraId="29AECE45" w14:textId="7341587C" w:rsidR="00A45932" w:rsidRDefault="00A45932" w:rsidP="00A45932">
      <w:pPr>
        <w:contextualSpacing/>
        <w:rPr>
          <w:rFonts w:ascii="Calibri" w:eastAsia="Times New Roman" w:hAnsi="Calibri" w:cs="Calibri"/>
          <w:color w:val="333333"/>
        </w:rPr>
      </w:pPr>
    </w:p>
    <w:p w14:paraId="07496E87" w14:textId="4ABB91FB" w:rsidR="00DF5B8E" w:rsidRPr="00C60F06" w:rsidRDefault="00DF5B8E" w:rsidP="00A45932">
      <w:pPr>
        <w:contextualSpacing/>
        <w:rPr>
          <w:rFonts w:ascii="Calibri" w:eastAsia="Times New Roman" w:hAnsi="Calibri" w:cs="Calibri"/>
          <w:color w:val="333333"/>
        </w:rPr>
      </w:pPr>
    </w:p>
    <w:sectPr w:rsidR="00DF5B8E" w:rsidRPr="00C60F06" w:rsidSect="00DF5B8E">
      <w:headerReference w:type="default" r:id="rId9"/>
      <w:footerReference w:type="default" r:id="rId10"/>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D79A71" w14:textId="77777777" w:rsidR="001C0382" w:rsidRDefault="001C0382" w:rsidP="004E5A00">
      <w:r>
        <w:separator/>
      </w:r>
    </w:p>
  </w:endnote>
  <w:endnote w:type="continuationSeparator" w:id="0">
    <w:p w14:paraId="47254F77" w14:textId="77777777" w:rsidR="001C0382" w:rsidRDefault="001C0382" w:rsidP="004E5A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7A222" w14:textId="48BAAF2E" w:rsidR="004E5A00" w:rsidRDefault="00C60F06" w:rsidP="004E5A00">
    <w:pPr>
      <w:pStyle w:val="Footer"/>
    </w:pPr>
    <w:r>
      <w:rPr>
        <w:noProof/>
      </w:rPr>
      <w:t xml:space="preserve"> </w:t>
    </w:r>
    <w:r w:rsidR="004E5A00">
      <w:rPr>
        <w:noProof/>
      </w:rPr>
      <w:drawing>
        <wp:anchor distT="0" distB="0" distL="114300" distR="114300" simplePos="0" relativeHeight="251662336" behindDoc="0" locked="0" layoutInCell="1" allowOverlap="1" wp14:anchorId="60465C36" wp14:editId="064C6F71">
          <wp:simplePos x="0" y="0"/>
          <wp:positionH relativeFrom="page">
            <wp:posOffset>126365</wp:posOffset>
          </wp:positionH>
          <wp:positionV relativeFrom="paragraph">
            <wp:posOffset>-443865</wp:posOffset>
          </wp:positionV>
          <wp:extent cx="857885" cy="1130300"/>
          <wp:effectExtent l="0" t="0" r="571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81831"/>
                  <a:stretch/>
                </pic:blipFill>
                <pic:spPr bwMode="auto">
                  <a:xfrm>
                    <a:off x="0" y="0"/>
                    <a:ext cx="857885" cy="11303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0E3B63D" w14:textId="77777777" w:rsidR="004E5A00" w:rsidRDefault="004E5A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C3EC21" w14:textId="77777777" w:rsidR="001C0382" w:rsidRDefault="001C0382" w:rsidP="004E5A00">
      <w:r>
        <w:separator/>
      </w:r>
    </w:p>
  </w:footnote>
  <w:footnote w:type="continuationSeparator" w:id="0">
    <w:p w14:paraId="13B96584" w14:textId="77777777" w:rsidR="001C0382" w:rsidRDefault="001C0382" w:rsidP="004E5A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35442" w14:textId="1A818304" w:rsidR="004E5A00" w:rsidRPr="004E5A00" w:rsidRDefault="004E5A00" w:rsidP="004E5A00">
    <w:pPr>
      <w:rPr>
        <w:rFonts w:ascii="Times New Roman" w:eastAsia="Times New Roman" w:hAnsi="Times New Roman" w:cs="Times New Roman"/>
      </w:rPr>
    </w:pPr>
    <w:r>
      <w:rPr>
        <w:noProof/>
      </w:rPr>
      <w:tab/>
    </w:r>
    <w:r w:rsidRPr="004E5A00">
      <w:rPr>
        <w:rFonts w:ascii="Times New Roman" w:eastAsia="Times New Roman" w:hAnsi="Times New Roman" w:cs="Times New Roman"/>
      </w:rPr>
      <w:fldChar w:fldCharType="begin"/>
    </w:r>
    <w:r w:rsidRPr="004E5A00">
      <w:rPr>
        <w:rFonts w:ascii="Times New Roman" w:eastAsia="Times New Roman" w:hAnsi="Times New Roman" w:cs="Times New Roman"/>
      </w:rPr>
      <w:instrText xml:space="preserve"> INCLUDEPICTURE "/var/folders/ny/8_q413014dg23bffnprlyx380000gn/T/com.microsoft.Word/WebArchiveCopyPasteTempFiles/we3kF0dEjqdKQAAAABJRU5ErkJggg==" \* MERGEFORMATINET </w:instrText>
    </w:r>
    <w:r w:rsidRPr="004E5A00">
      <w:rPr>
        <w:rFonts w:ascii="Times New Roman" w:eastAsia="Times New Roman" w:hAnsi="Times New Roman" w:cs="Times New Roman"/>
      </w:rPr>
      <w:fldChar w:fldCharType="end"/>
    </w:r>
  </w:p>
  <w:p w14:paraId="3782907C" w14:textId="750F125D" w:rsidR="00DF7BE7" w:rsidRPr="00DF7BE7" w:rsidRDefault="00DF7BE7" w:rsidP="00DF7BE7">
    <w:pPr>
      <w:rPr>
        <w:rFonts w:ascii="Times New Roman" w:eastAsia="Times New Roman" w:hAnsi="Times New Roman" w:cs="Times New Roman"/>
      </w:rPr>
    </w:pPr>
    <w:r w:rsidRPr="00DF7BE7">
      <w:rPr>
        <w:rFonts w:ascii="Times New Roman" w:eastAsia="Times New Roman" w:hAnsi="Times New Roman" w:cs="Times New Roman"/>
      </w:rPr>
      <w:fldChar w:fldCharType="begin"/>
    </w:r>
    <w:r w:rsidRPr="00DF7BE7">
      <w:rPr>
        <w:rFonts w:ascii="Times New Roman" w:eastAsia="Times New Roman" w:hAnsi="Times New Roman" w:cs="Times New Roman"/>
      </w:rPr>
      <w:instrText xml:space="preserve"> INCLUDEPICTURE "/var/folders/ny/8_q413014dg23bffnprlyx380000gn/T/com.microsoft.Word/WebArchiveCopyPasteTempFiles/Cv4PmlgCKPQmge4AAAAASUVORK5CYII=" \* MERGEFORMATINET </w:instrText>
    </w:r>
    <w:r w:rsidRPr="00DF7BE7">
      <w:rPr>
        <w:rFonts w:ascii="Times New Roman" w:eastAsia="Times New Roman" w:hAnsi="Times New Roman" w:cs="Times New Roman"/>
      </w:rPr>
      <w:fldChar w:fldCharType="end"/>
    </w:r>
  </w:p>
  <w:p w14:paraId="79643094" w14:textId="3031EC49" w:rsidR="004E5A00" w:rsidRDefault="004E5A00" w:rsidP="004E5A00">
    <w:pPr>
      <w:pStyle w:val="Header"/>
      <w:tabs>
        <w:tab w:val="left" w:pos="4410"/>
      </w:tabs>
      <w:rPr>
        <w:noProof/>
      </w:rPr>
    </w:pPr>
  </w:p>
  <w:p w14:paraId="13A89E58" w14:textId="707FE53B" w:rsidR="004E5A00" w:rsidRDefault="004E5A00" w:rsidP="004E5A00">
    <w:pPr>
      <w:pStyle w:val="Header"/>
      <w:ind w:firstLine="720"/>
    </w:pPr>
  </w:p>
  <w:p w14:paraId="1D40BE0C" w14:textId="706479C6" w:rsidR="004E5A00" w:rsidRDefault="004E5A00" w:rsidP="00DF7BE7">
    <w:pPr>
      <w:pStyle w:val="Header"/>
      <w:rPr>
        <w:b/>
        <w:sz w:val="32"/>
        <w:u w:val="single"/>
      </w:rPr>
    </w:pPr>
  </w:p>
  <w:p w14:paraId="59A09C69" w14:textId="77777777" w:rsidR="00DF7BE7" w:rsidRDefault="00DF7BE7" w:rsidP="00DF7BE7">
    <w:pPr>
      <w:pStyle w:val="Header"/>
      <w:rPr>
        <w:b/>
        <w:sz w:val="32"/>
        <w:u w:val="single"/>
      </w:rPr>
    </w:pPr>
  </w:p>
  <w:p w14:paraId="57C7A275" w14:textId="77777777" w:rsidR="004E5A00" w:rsidRPr="004E5A00" w:rsidRDefault="004E5A00">
    <w:pPr>
      <w:pStyle w:val="Header"/>
      <w:rPr>
        <w:b/>
        <w:sz w:val="2"/>
        <w:szCs w:val="2"/>
        <w:u w:val="single"/>
      </w:rPr>
    </w:pPr>
    <w:r w:rsidRPr="00CD10C9">
      <w:rPr>
        <w:b/>
        <w:noProof/>
        <w:sz w:val="32"/>
        <w:u w:val="single"/>
      </w:rPr>
      <w:drawing>
        <wp:anchor distT="0" distB="0" distL="114300" distR="114300" simplePos="0" relativeHeight="251660288" behindDoc="1" locked="1" layoutInCell="1" allowOverlap="1" wp14:anchorId="477A46A7" wp14:editId="38F545AB">
          <wp:simplePos x="0" y="0"/>
          <wp:positionH relativeFrom="page">
            <wp:align>right</wp:align>
          </wp:positionH>
          <wp:positionV relativeFrom="page">
            <wp:align>top</wp:align>
          </wp:positionV>
          <wp:extent cx="1751965" cy="1449705"/>
          <wp:effectExtent l="0" t="0" r="63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HARE_MAT_LH_Header.pdf"/>
                  <pic:cNvPicPr/>
                </pic:nvPicPr>
                <pic:blipFill rotWithShape="1">
                  <a:blip r:embed="rId1">
                    <a:extLst>
                      <a:ext uri="{28A0092B-C50C-407E-A947-70E740481C1C}">
                        <a14:useLocalDpi xmlns:a14="http://schemas.microsoft.com/office/drawing/2010/main" val="0"/>
                      </a:ext>
                    </a:extLst>
                  </a:blip>
                  <a:srcRect l="64668" r="-155" b="35642"/>
                  <a:stretch/>
                </pic:blipFill>
                <pic:spPr bwMode="auto">
                  <a:xfrm>
                    <a:off x="0" y="0"/>
                    <a:ext cx="1751965" cy="14497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D10C9">
      <w:rPr>
        <w:b/>
        <w:noProof/>
        <w:sz w:val="32"/>
        <w:u w:val="single"/>
      </w:rPr>
      <w:drawing>
        <wp:anchor distT="0" distB="0" distL="114300" distR="114300" simplePos="0" relativeHeight="251659264" behindDoc="1" locked="1" layoutInCell="1" allowOverlap="1" wp14:anchorId="347E7229" wp14:editId="71EE5BD8">
          <wp:simplePos x="0" y="0"/>
          <wp:positionH relativeFrom="page">
            <wp:posOffset>-219075</wp:posOffset>
          </wp:positionH>
          <wp:positionV relativeFrom="page">
            <wp:posOffset>-228600</wp:posOffset>
          </wp:positionV>
          <wp:extent cx="2019300" cy="149542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HARE_MAT_LH_Header.pdf"/>
                  <pic:cNvPicPr/>
                </pic:nvPicPr>
                <pic:blipFill rotWithShape="1">
                  <a:blip r:embed="rId1">
                    <a:extLst>
                      <a:ext uri="{28A0092B-C50C-407E-A947-70E740481C1C}">
                        <a14:useLocalDpi xmlns:a14="http://schemas.microsoft.com/office/drawing/2010/main" val="0"/>
                      </a:ext>
                    </a:extLst>
                  </a:blip>
                  <a:srcRect r="66354" b="46914"/>
                  <a:stretch/>
                </pic:blipFill>
                <pic:spPr bwMode="auto">
                  <a:xfrm>
                    <a:off x="0" y="0"/>
                    <a:ext cx="2019300" cy="14954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8A345C"/>
    <w:multiLevelType w:val="hybridMultilevel"/>
    <w:tmpl w:val="EB640A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202343"/>
    <w:multiLevelType w:val="hybridMultilevel"/>
    <w:tmpl w:val="BDA281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79158D"/>
    <w:multiLevelType w:val="hybridMultilevel"/>
    <w:tmpl w:val="F358415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D2D7B61"/>
    <w:multiLevelType w:val="hybridMultilevel"/>
    <w:tmpl w:val="1D30357C"/>
    <w:lvl w:ilvl="0" w:tplc="FF005744">
      <w:start w:val="4"/>
      <w:numFmt w:val="decimal"/>
      <w:lvlText w:val="%1."/>
      <w:lvlJc w:val="left"/>
      <w:pPr>
        <w:ind w:left="360" w:hanging="360"/>
      </w:pPr>
      <w:rPr>
        <w:rFonts w:ascii="Comic Sans MS" w:eastAsia="Times New Roman" w:hAnsi="Comic Sans MS" w:cs="Calibri"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1514D3E"/>
    <w:multiLevelType w:val="hybridMultilevel"/>
    <w:tmpl w:val="7F8C7C3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B9F347B"/>
    <w:multiLevelType w:val="hybridMultilevel"/>
    <w:tmpl w:val="959E6180"/>
    <w:lvl w:ilvl="0" w:tplc="347AA4F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E692B0C"/>
    <w:multiLevelType w:val="hybridMultilevel"/>
    <w:tmpl w:val="28F819DA"/>
    <w:lvl w:ilvl="0" w:tplc="36F25592">
      <w:start w:val="1"/>
      <w:numFmt w:val="decimal"/>
      <w:lvlText w:val="%1."/>
      <w:lvlJc w:val="left"/>
      <w:pPr>
        <w:ind w:left="360" w:hanging="360"/>
      </w:pPr>
      <w:rPr>
        <w:rFonts w:hint="default"/>
      </w:rPr>
    </w:lvl>
    <w:lvl w:ilvl="1" w:tplc="04090019" w:tentative="1">
      <w:start w:val="1"/>
      <w:numFmt w:val="lowerLetter"/>
      <w:lvlText w:val="%2."/>
      <w:lvlJc w:val="left"/>
      <w:pPr>
        <w:ind w:left="1944" w:hanging="360"/>
      </w:pPr>
    </w:lvl>
    <w:lvl w:ilvl="2" w:tplc="0409001B" w:tentative="1">
      <w:start w:val="1"/>
      <w:numFmt w:val="lowerRoman"/>
      <w:lvlText w:val="%3."/>
      <w:lvlJc w:val="righ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abstractNum w:abstractNumId="7" w15:restartNumberingAfterBreak="0">
    <w:nsid w:val="65886660"/>
    <w:multiLevelType w:val="hybridMultilevel"/>
    <w:tmpl w:val="BDA281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D5F190F"/>
    <w:multiLevelType w:val="hybridMultilevel"/>
    <w:tmpl w:val="06D09558"/>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4372595"/>
    <w:multiLevelType w:val="hybridMultilevel"/>
    <w:tmpl w:val="33E432C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ADD34D1"/>
    <w:multiLevelType w:val="hybridMultilevel"/>
    <w:tmpl w:val="02363F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391534969">
    <w:abstractNumId w:val="1"/>
  </w:num>
  <w:num w:numId="2" w16cid:durableId="59334429">
    <w:abstractNumId w:val="2"/>
  </w:num>
  <w:num w:numId="3" w16cid:durableId="1691950768">
    <w:abstractNumId w:val="6"/>
  </w:num>
  <w:num w:numId="4" w16cid:durableId="225841444">
    <w:abstractNumId w:val="4"/>
  </w:num>
  <w:num w:numId="5" w16cid:durableId="2047873546">
    <w:abstractNumId w:val="8"/>
  </w:num>
  <w:num w:numId="6" w16cid:durableId="536159473">
    <w:abstractNumId w:val="3"/>
  </w:num>
  <w:num w:numId="7" w16cid:durableId="1693918684">
    <w:abstractNumId w:val="9"/>
  </w:num>
  <w:num w:numId="8" w16cid:durableId="272517776">
    <w:abstractNumId w:val="0"/>
  </w:num>
  <w:num w:numId="9" w16cid:durableId="1117992815">
    <w:abstractNumId w:val="10"/>
  </w:num>
  <w:num w:numId="10" w16cid:durableId="1661689010">
    <w:abstractNumId w:val="7"/>
  </w:num>
  <w:num w:numId="11" w16cid:durableId="2348559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DCA"/>
    <w:rsid w:val="00046A29"/>
    <w:rsid w:val="000C7FE5"/>
    <w:rsid w:val="00103918"/>
    <w:rsid w:val="00132D9C"/>
    <w:rsid w:val="00157FEC"/>
    <w:rsid w:val="001B2F6D"/>
    <w:rsid w:val="001C0382"/>
    <w:rsid w:val="0021336B"/>
    <w:rsid w:val="0021409D"/>
    <w:rsid w:val="00225DCA"/>
    <w:rsid w:val="002368A7"/>
    <w:rsid w:val="002A5C30"/>
    <w:rsid w:val="0031321F"/>
    <w:rsid w:val="00326570"/>
    <w:rsid w:val="0035084F"/>
    <w:rsid w:val="004B5700"/>
    <w:rsid w:val="004E5A00"/>
    <w:rsid w:val="0054044E"/>
    <w:rsid w:val="00544CD1"/>
    <w:rsid w:val="00596930"/>
    <w:rsid w:val="005A0C43"/>
    <w:rsid w:val="006252D7"/>
    <w:rsid w:val="006E2D06"/>
    <w:rsid w:val="00722E4C"/>
    <w:rsid w:val="007A6CE6"/>
    <w:rsid w:val="007B6040"/>
    <w:rsid w:val="00876535"/>
    <w:rsid w:val="00915FE9"/>
    <w:rsid w:val="009469DF"/>
    <w:rsid w:val="00A45932"/>
    <w:rsid w:val="00A46CBB"/>
    <w:rsid w:val="00A71905"/>
    <w:rsid w:val="00A85460"/>
    <w:rsid w:val="00AA54EC"/>
    <w:rsid w:val="00AC290D"/>
    <w:rsid w:val="00AC4502"/>
    <w:rsid w:val="00AE423D"/>
    <w:rsid w:val="00AE7138"/>
    <w:rsid w:val="00B172CB"/>
    <w:rsid w:val="00B26BFD"/>
    <w:rsid w:val="00BA013D"/>
    <w:rsid w:val="00BF1F95"/>
    <w:rsid w:val="00C32078"/>
    <w:rsid w:val="00C60F06"/>
    <w:rsid w:val="00CD3F7D"/>
    <w:rsid w:val="00CF06D8"/>
    <w:rsid w:val="00D350B5"/>
    <w:rsid w:val="00D62435"/>
    <w:rsid w:val="00D65FBC"/>
    <w:rsid w:val="00DF0E7E"/>
    <w:rsid w:val="00DF5B8E"/>
    <w:rsid w:val="00DF7BE7"/>
    <w:rsid w:val="00E109C9"/>
    <w:rsid w:val="00EE4FFC"/>
    <w:rsid w:val="00EF082A"/>
    <w:rsid w:val="00F258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E179480"/>
  <w14:defaultImageDpi w14:val="32767"/>
  <w15:chartTrackingRefBased/>
  <w15:docId w15:val="{BA9F9B59-CAD5-8343-A663-543E49D63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409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225DCA"/>
    <w:pPr>
      <w:spacing w:before="100" w:beforeAutospacing="1" w:after="100" w:afterAutospacing="1"/>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225DCA"/>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25DCA"/>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225DCA"/>
    <w:pPr>
      <w:spacing w:before="100" w:beforeAutospacing="1" w:after="100" w:afterAutospacing="1"/>
    </w:pPr>
    <w:rPr>
      <w:rFonts w:ascii="Times New Roman" w:eastAsia="Times New Roman" w:hAnsi="Times New Roman" w:cs="Times New Roman"/>
    </w:rPr>
  </w:style>
  <w:style w:type="character" w:customStyle="1" w:styleId="Heading3Char">
    <w:name w:val="Heading 3 Char"/>
    <w:basedOn w:val="DefaultParagraphFont"/>
    <w:link w:val="Heading3"/>
    <w:uiPriority w:val="9"/>
    <w:rsid w:val="00225DCA"/>
    <w:rPr>
      <w:rFonts w:asciiTheme="majorHAnsi" w:eastAsiaTheme="majorEastAsia" w:hAnsiTheme="majorHAnsi" w:cstheme="majorBidi"/>
      <w:color w:val="1F3763" w:themeColor="accent1" w:themeShade="7F"/>
    </w:rPr>
  </w:style>
  <w:style w:type="paragraph" w:styleId="ListParagraph">
    <w:name w:val="List Paragraph"/>
    <w:basedOn w:val="Normal"/>
    <w:uiPriority w:val="34"/>
    <w:qFormat/>
    <w:rsid w:val="0021409D"/>
    <w:pPr>
      <w:ind w:left="720"/>
      <w:contextualSpacing/>
    </w:pPr>
  </w:style>
  <w:style w:type="character" w:customStyle="1" w:styleId="Heading1Char">
    <w:name w:val="Heading 1 Char"/>
    <w:basedOn w:val="DefaultParagraphFont"/>
    <w:link w:val="Heading1"/>
    <w:uiPriority w:val="9"/>
    <w:rsid w:val="0021409D"/>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21409D"/>
    <w:rPr>
      <w:b/>
      <w:bCs/>
    </w:rPr>
  </w:style>
  <w:style w:type="paragraph" w:styleId="Subtitle">
    <w:name w:val="Subtitle"/>
    <w:basedOn w:val="Normal"/>
    <w:next w:val="Normal"/>
    <w:link w:val="SubtitleChar"/>
    <w:uiPriority w:val="11"/>
    <w:qFormat/>
    <w:rsid w:val="0021409D"/>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21409D"/>
    <w:rPr>
      <w:rFonts w:eastAsiaTheme="minorEastAsia"/>
      <w:color w:val="5A5A5A" w:themeColor="text1" w:themeTint="A5"/>
      <w:spacing w:val="15"/>
      <w:sz w:val="22"/>
      <w:szCs w:val="22"/>
    </w:rPr>
  </w:style>
  <w:style w:type="paragraph" w:styleId="IntenseQuote">
    <w:name w:val="Intense Quote"/>
    <w:basedOn w:val="Normal"/>
    <w:next w:val="Normal"/>
    <w:link w:val="IntenseQuoteChar"/>
    <w:uiPriority w:val="30"/>
    <w:qFormat/>
    <w:rsid w:val="0021409D"/>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21409D"/>
    <w:rPr>
      <w:i/>
      <w:iCs/>
      <w:color w:val="4472C4" w:themeColor="accent1"/>
    </w:rPr>
  </w:style>
  <w:style w:type="paragraph" w:styleId="Header">
    <w:name w:val="header"/>
    <w:basedOn w:val="Normal"/>
    <w:link w:val="HeaderChar"/>
    <w:uiPriority w:val="99"/>
    <w:unhideWhenUsed/>
    <w:rsid w:val="004E5A00"/>
    <w:pPr>
      <w:tabs>
        <w:tab w:val="center" w:pos="4680"/>
        <w:tab w:val="right" w:pos="9360"/>
      </w:tabs>
    </w:pPr>
  </w:style>
  <w:style w:type="character" w:customStyle="1" w:styleId="HeaderChar">
    <w:name w:val="Header Char"/>
    <w:basedOn w:val="DefaultParagraphFont"/>
    <w:link w:val="Header"/>
    <w:uiPriority w:val="99"/>
    <w:rsid w:val="004E5A00"/>
  </w:style>
  <w:style w:type="paragraph" w:styleId="Footer">
    <w:name w:val="footer"/>
    <w:basedOn w:val="Normal"/>
    <w:link w:val="FooterChar"/>
    <w:uiPriority w:val="99"/>
    <w:unhideWhenUsed/>
    <w:rsid w:val="004E5A00"/>
    <w:pPr>
      <w:tabs>
        <w:tab w:val="center" w:pos="4680"/>
        <w:tab w:val="right" w:pos="9360"/>
      </w:tabs>
    </w:pPr>
  </w:style>
  <w:style w:type="character" w:customStyle="1" w:styleId="FooterChar">
    <w:name w:val="Footer Char"/>
    <w:basedOn w:val="DefaultParagraphFont"/>
    <w:link w:val="Footer"/>
    <w:uiPriority w:val="99"/>
    <w:rsid w:val="004E5A00"/>
  </w:style>
  <w:style w:type="character" w:styleId="Hyperlink">
    <w:name w:val="Hyperlink"/>
    <w:basedOn w:val="DefaultParagraphFont"/>
    <w:uiPriority w:val="99"/>
    <w:unhideWhenUsed/>
    <w:rsid w:val="004E5A00"/>
    <w:rPr>
      <w:color w:val="0563C1" w:themeColor="hyperlink"/>
      <w:u w:val="single"/>
    </w:rPr>
  </w:style>
  <w:style w:type="character" w:styleId="UnresolvedMention">
    <w:name w:val="Unresolved Mention"/>
    <w:basedOn w:val="DefaultParagraphFont"/>
    <w:uiPriority w:val="99"/>
    <w:rsid w:val="004E5A00"/>
    <w:rPr>
      <w:color w:val="605E5C"/>
      <w:shd w:val="clear" w:color="auto" w:fill="E1DFDD"/>
    </w:rPr>
  </w:style>
  <w:style w:type="table" w:styleId="TableGrid">
    <w:name w:val="Table Grid"/>
    <w:basedOn w:val="TableNormal"/>
    <w:uiPriority w:val="39"/>
    <w:rsid w:val="00C60F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3486456">
      <w:bodyDiv w:val="1"/>
      <w:marLeft w:val="0"/>
      <w:marRight w:val="0"/>
      <w:marTop w:val="0"/>
      <w:marBottom w:val="0"/>
      <w:divBdr>
        <w:top w:val="none" w:sz="0" w:space="0" w:color="auto"/>
        <w:left w:val="none" w:sz="0" w:space="0" w:color="auto"/>
        <w:bottom w:val="none" w:sz="0" w:space="0" w:color="auto"/>
        <w:right w:val="none" w:sz="0" w:space="0" w:color="auto"/>
      </w:divBdr>
    </w:div>
    <w:div w:id="696351180">
      <w:bodyDiv w:val="1"/>
      <w:marLeft w:val="0"/>
      <w:marRight w:val="0"/>
      <w:marTop w:val="0"/>
      <w:marBottom w:val="0"/>
      <w:divBdr>
        <w:top w:val="none" w:sz="0" w:space="0" w:color="auto"/>
        <w:left w:val="none" w:sz="0" w:space="0" w:color="auto"/>
        <w:bottom w:val="none" w:sz="0" w:space="0" w:color="auto"/>
        <w:right w:val="none" w:sz="0" w:space="0" w:color="auto"/>
      </w:divBdr>
    </w:div>
    <w:div w:id="807670379">
      <w:bodyDiv w:val="1"/>
      <w:marLeft w:val="0"/>
      <w:marRight w:val="0"/>
      <w:marTop w:val="0"/>
      <w:marBottom w:val="0"/>
      <w:divBdr>
        <w:top w:val="none" w:sz="0" w:space="0" w:color="auto"/>
        <w:left w:val="none" w:sz="0" w:space="0" w:color="auto"/>
        <w:bottom w:val="none" w:sz="0" w:space="0" w:color="auto"/>
        <w:right w:val="none" w:sz="0" w:space="0" w:color="auto"/>
      </w:divBdr>
    </w:div>
    <w:div w:id="1395161210">
      <w:bodyDiv w:val="1"/>
      <w:marLeft w:val="0"/>
      <w:marRight w:val="0"/>
      <w:marTop w:val="0"/>
      <w:marBottom w:val="0"/>
      <w:divBdr>
        <w:top w:val="none" w:sz="0" w:space="0" w:color="auto"/>
        <w:left w:val="none" w:sz="0" w:space="0" w:color="auto"/>
        <w:bottom w:val="none" w:sz="0" w:space="0" w:color="auto"/>
        <w:right w:val="none" w:sz="0" w:space="0" w:color="auto"/>
      </w:divBdr>
    </w:div>
    <w:div w:id="1799179998">
      <w:bodyDiv w:val="1"/>
      <w:marLeft w:val="0"/>
      <w:marRight w:val="0"/>
      <w:marTop w:val="0"/>
      <w:marBottom w:val="0"/>
      <w:divBdr>
        <w:top w:val="none" w:sz="0" w:space="0" w:color="auto"/>
        <w:left w:val="none" w:sz="0" w:space="0" w:color="auto"/>
        <w:bottom w:val="none" w:sz="0" w:space="0" w:color="auto"/>
        <w:right w:val="none" w:sz="0" w:space="0" w:color="auto"/>
      </w:divBdr>
      <w:divsChild>
        <w:div w:id="1653488544">
          <w:marLeft w:val="0"/>
          <w:marRight w:val="0"/>
          <w:marTop w:val="0"/>
          <w:marBottom w:val="0"/>
          <w:divBdr>
            <w:top w:val="none" w:sz="0" w:space="0" w:color="auto"/>
            <w:left w:val="none" w:sz="0" w:space="0" w:color="auto"/>
            <w:bottom w:val="none" w:sz="0" w:space="0" w:color="auto"/>
            <w:right w:val="none" w:sz="0" w:space="0" w:color="auto"/>
          </w:divBdr>
          <w:divsChild>
            <w:div w:id="1787693433">
              <w:marLeft w:val="0"/>
              <w:marRight w:val="0"/>
              <w:marTop w:val="0"/>
              <w:marBottom w:val="0"/>
              <w:divBdr>
                <w:top w:val="none" w:sz="0" w:space="0" w:color="auto"/>
                <w:left w:val="none" w:sz="0" w:space="0" w:color="auto"/>
                <w:bottom w:val="none" w:sz="0" w:space="0" w:color="auto"/>
                <w:right w:val="none" w:sz="0" w:space="0" w:color="auto"/>
              </w:divBdr>
            </w:div>
          </w:divsChild>
        </w:div>
        <w:div w:id="1397049712">
          <w:marLeft w:val="0"/>
          <w:marRight w:val="0"/>
          <w:marTop w:val="0"/>
          <w:marBottom w:val="0"/>
          <w:divBdr>
            <w:top w:val="none" w:sz="0" w:space="0" w:color="auto"/>
            <w:left w:val="none" w:sz="0" w:space="0" w:color="auto"/>
            <w:bottom w:val="none" w:sz="0" w:space="0" w:color="auto"/>
            <w:right w:val="none" w:sz="0" w:space="0" w:color="auto"/>
          </w:divBdr>
          <w:divsChild>
            <w:div w:id="2132704474">
              <w:marLeft w:val="0"/>
              <w:marRight w:val="0"/>
              <w:marTop w:val="0"/>
              <w:marBottom w:val="0"/>
              <w:divBdr>
                <w:top w:val="none" w:sz="0" w:space="0" w:color="auto"/>
                <w:left w:val="none" w:sz="0" w:space="0" w:color="auto"/>
                <w:bottom w:val="none" w:sz="0" w:space="0" w:color="auto"/>
                <w:right w:val="none" w:sz="0" w:space="0" w:color="auto"/>
              </w:divBdr>
            </w:div>
          </w:divsChild>
        </w:div>
        <w:div w:id="1991864492">
          <w:marLeft w:val="0"/>
          <w:marRight w:val="0"/>
          <w:marTop w:val="0"/>
          <w:marBottom w:val="0"/>
          <w:divBdr>
            <w:top w:val="none" w:sz="0" w:space="0" w:color="auto"/>
            <w:left w:val="none" w:sz="0" w:space="0" w:color="auto"/>
            <w:bottom w:val="none" w:sz="0" w:space="0" w:color="auto"/>
            <w:right w:val="none" w:sz="0" w:space="0" w:color="auto"/>
          </w:divBdr>
          <w:divsChild>
            <w:div w:id="1743289769">
              <w:marLeft w:val="0"/>
              <w:marRight w:val="0"/>
              <w:marTop w:val="0"/>
              <w:marBottom w:val="0"/>
              <w:divBdr>
                <w:top w:val="none" w:sz="0" w:space="0" w:color="auto"/>
                <w:left w:val="none" w:sz="0" w:space="0" w:color="auto"/>
                <w:bottom w:val="none" w:sz="0" w:space="0" w:color="auto"/>
                <w:right w:val="none" w:sz="0" w:space="0" w:color="auto"/>
              </w:divBdr>
            </w:div>
          </w:divsChild>
        </w:div>
        <w:div w:id="1469014815">
          <w:marLeft w:val="0"/>
          <w:marRight w:val="0"/>
          <w:marTop w:val="0"/>
          <w:marBottom w:val="0"/>
          <w:divBdr>
            <w:top w:val="none" w:sz="0" w:space="0" w:color="auto"/>
            <w:left w:val="none" w:sz="0" w:space="0" w:color="auto"/>
            <w:bottom w:val="none" w:sz="0" w:space="0" w:color="auto"/>
            <w:right w:val="none" w:sz="0" w:space="0" w:color="auto"/>
          </w:divBdr>
          <w:divsChild>
            <w:div w:id="542519615">
              <w:marLeft w:val="0"/>
              <w:marRight w:val="0"/>
              <w:marTop w:val="0"/>
              <w:marBottom w:val="0"/>
              <w:divBdr>
                <w:top w:val="none" w:sz="0" w:space="0" w:color="auto"/>
                <w:left w:val="none" w:sz="0" w:space="0" w:color="auto"/>
                <w:bottom w:val="none" w:sz="0" w:space="0" w:color="auto"/>
                <w:right w:val="none" w:sz="0" w:space="0" w:color="auto"/>
              </w:divBdr>
            </w:div>
          </w:divsChild>
        </w:div>
        <w:div w:id="1245650121">
          <w:marLeft w:val="0"/>
          <w:marRight w:val="0"/>
          <w:marTop w:val="0"/>
          <w:marBottom w:val="0"/>
          <w:divBdr>
            <w:top w:val="none" w:sz="0" w:space="0" w:color="auto"/>
            <w:left w:val="none" w:sz="0" w:space="0" w:color="auto"/>
            <w:bottom w:val="none" w:sz="0" w:space="0" w:color="auto"/>
            <w:right w:val="none" w:sz="0" w:space="0" w:color="auto"/>
          </w:divBdr>
          <w:divsChild>
            <w:div w:id="104013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787652">
      <w:bodyDiv w:val="1"/>
      <w:marLeft w:val="0"/>
      <w:marRight w:val="0"/>
      <w:marTop w:val="0"/>
      <w:marBottom w:val="0"/>
      <w:divBdr>
        <w:top w:val="none" w:sz="0" w:space="0" w:color="auto"/>
        <w:left w:val="none" w:sz="0" w:space="0" w:color="auto"/>
        <w:bottom w:val="none" w:sz="0" w:space="0" w:color="auto"/>
        <w:right w:val="none" w:sz="0" w:space="0" w:color="auto"/>
      </w:divBdr>
    </w:div>
    <w:div w:id="2104569433">
      <w:bodyDiv w:val="1"/>
      <w:marLeft w:val="0"/>
      <w:marRight w:val="0"/>
      <w:marTop w:val="0"/>
      <w:marBottom w:val="0"/>
      <w:divBdr>
        <w:top w:val="none" w:sz="0" w:space="0" w:color="auto"/>
        <w:left w:val="none" w:sz="0" w:space="0" w:color="auto"/>
        <w:bottom w:val="none" w:sz="0" w:space="0" w:color="auto"/>
        <w:right w:val="none" w:sz="0" w:space="0" w:color="auto"/>
      </w:divBdr>
      <w:divsChild>
        <w:div w:id="1580597324">
          <w:marLeft w:val="0"/>
          <w:marRight w:val="0"/>
          <w:marTop w:val="0"/>
          <w:marBottom w:val="300"/>
          <w:divBdr>
            <w:top w:val="none" w:sz="0" w:space="0" w:color="auto"/>
            <w:left w:val="none" w:sz="0" w:space="0" w:color="auto"/>
            <w:bottom w:val="none" w:sz="0" w:space="0" w:color="auto"/>
            <w:right w:val="none" w:sz="0" w:space="0" w:color="auto"/>
          </w:divBdr>
          <w:divsChild>
            <w:div w:id="1436091224">
              <w:marLeft w:val="0"/>
              <w:marRight w:val="0"/>
              <w:marTop w:val="0"/>
              <w:marBottom w:val="0"/>
              <w:divBdr>
                <w:top w:val="none" w:sz="0" w:space="0" w:color="auto"/>
                <w:left w:val="none" w:sz="0" w:space="0" w:color="auto"/>
                <w:bottom w:val="none" w:sz="0" w:space="0" w:color="auto"/>
                <w:right w:val="none" w:sz="0" w:space="0" w:color="auto"/>
              </w:divBdr>
              <w:divsChild>
                <w:div w:id="250503907">
                  <w:marLeft w:val="0"/>
                  <w:marRight w:val="0"/>
                  <w:marTop w:val="0"/>
                  <w:marBottom w:val="0"/>
                  <w:divBdr>
                    <w:top w:val="none" w:sz="0" w:space="0" w:color="auto"/>
                    <w:left w:val="none" w:sz="0" w:space="0" w:color="auto"/>
                    <w:bottom w:val="none" w:sz="0" w:space="0" w:color="auto"/>
                    <w:right w:val="none" w:sz="0" w:space="0" w:color="auto"/>
                  </w:divBdr>
                  <w:divsChild>
                    <w:div w:id="276445322">
                      <w:marLeft w:val="0"/>
                      <w:marRight w:val="0"/>
                      <w:marTop w:val="0"/>
                      <w:marBottom w:val="0"/>
                      <w:divBdr>
                        <w:top w:val="none" w:sz="0" w:space="0" w:color="auto"/>
                        <w:left w:val="none" w:sz="0" w:space="0" w:color="auto"/>
                        <w:bottom w:val="none" w:sz="0" w:space="0" w:color="auto"/>
                        <w:right w:val="none" w:sz="0" w:space="0" w:color="auto"/>
                      </w:divBdr>
                      <w:divsChild>
                        <w:div w:id="1243761246">
                          <w:marLeft w:val="0"/>
                          <w:marRight w:val="0"/>
                          <w:marTop w:val="0"/>
                          <w:marBottom w:val="0"/>
                          <w:divBdr>
                            <w:top w:val="none" w:sz="0" w:space="0" w:color="auto"/>
                            <w:left w:val="none" w:sz="0" w:space="0" w:color="auto"/>
                            <w:bottom w:val="none" w:sz="0" w:space="0" w:color="auto"/>
                            <w:right w:val="none" w:sz="0" w:space="0" w:color="auto"/>
                          </w:divBdr>
                          <w:divsChild>
                            <w:div w:id="2134442303">
                              <w:marLeft w:val="-225"/>
                              <w:marRight w:val="-225"/>
                              <w:marTop w:val="0"/>
                              <w:marBottom w:val="0"/>
                              <w:divBdr>
                                <w:top w:val="none" w:sz="0" w:space="0" w:color="auto"/>
                                <w:left w:val="none" w:sz="0" w:space="0" w:color="auto"/>
                                <w:bottom w:val="none" w:sz="0" w:space="0" w:color="auto"/>
                                <w:right w:val="none" w:sz="0" w:space="0" w:color="auto"/>
                              </w:divBdr>
                              <w:divsChild>
                                <w:div w:id="1503013777">
                                  <w:marLeft w:val="0"/>
                                  <w:marRight w:val="0"/>
                                  <w:marTop w:val="0"/>
                                  <w:marBottom w:val="0"/>
                                  <w:divBdr>
                                    <w:top w:val="none" w:sz="0" w:space="0" w:color="auto"/>
                                    <w:left w:val="none" w:sz="0" w:space="0" w:color="auto"/>
                                    <w:bottom w:val="none" w:sz="0" w:space="0" w:color="auto"/>
                                    <w:right w:val="none" w:sz="0" w:space="0" w:color="auto"/>
                                  </w:divBdr>
                                  <w:divsChild>
                                    <w:div w:id="17782535">
                                      <w:marLeft w:val="0"/>
                                      <w:marRight w:val="0"/>
                                      <w:marTop w:val="0"/>
                                      <w:marBottom w:val="0"/>
                                      <w:divBdr>
                                        <w:top w:val="none" w:sz="0" w:space="0" w:color="auto"/>
                                        <w:left w:val="none" w:sz="0" w:space="0" w:color="auto"/>
                                        <w:bottom w:val="none" w:sz="0" w:space="0" w:color="auto"/>
                                        <w:right w:val="none" w:sz="0" w:space="0" w:color="auto"/>
                                      </w:divBdr>
                                      <w:divsChild>
                                        <w:div w:id="2047489905">
                                          <w:marLeft w:val="0"/>
                                          <w:marRight w:val="0"/>
                                          <w:marTop w:val="0"/>
                                          <w:marBottom w:val="300"/>
                                          <w:divBdr>
                                            <w:top w:val="none" w:sz="0" w:space="0" w:color="auto"/>
                                            <w:left w:val="none" w:sz="0" w:space="0" w:color="auto"/>
                                            <w:bottom w:val="none" w:sz="0" w:space="0" w:color="auto"/>
                                            <w:right w:val="none" w:sz="0" w:space="0" w:color="auto"/>
                                          </w:divBdr>
                                          <w:divsChild>
                                            <w:div w:id="844588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010144">
          <w:marLeft w:val="0"/>
          <w:marRight w:val="0"/>
          <w:marTop w:val="0"/>
          <w:marBottom w:val="300"/>
          <w:divBdr>
            <w:top w:val="none" w:sz="0" w:space="0" w:color="auto"/>
            <w:left w:val="none" w:sz="0" w:space="0" w:color="auto"/>
            <w:bottom w:val="none" w:sz="0" w:space="0" w:color="auto"/>
            <w:right w:val="none" w:sz="0" w:space="0" w:color="auto"/>
          </w:divBdr>
          <w:divsChild>
            <w:div w:id="1733698556">
              <w:marLeft w:val="0"/>
              <w:marRight w:val="0"/>
              <w:marTop w:val="0"/>
              <w:marBottom w:val="0"/>
              <w:divBdr>
                <w:top w:val="none" w:sz="0" w:space="0" w:color="auto"/>
                <w:left w:val="none" w:sz="0" w:space="0" w:color="auto"/>
                <w:bottom w:val="none" w:sz="0" w:space="0" w:color="auto"/>
                <w:right w:val="none" w:sz="0" w:space="0" w:color="auto"/>
              </w:divBdr>
              <w:divsChild>
                <w:div w:id="1628045561">
                  <w:marLeft w:val="0"/>
                  <w:marRight w:val="0"/>
                  <w:marTop w:val="0"/>
                  <w:marBottom w:val="0"/>
                  <w:divBdr>
                    <w:top w:val="none" w:sz="0" w:space="0" w:color="auto"/>
                    <w:left w:val="none" w:sz="0" w:space="0" w:color="auto"/>
                    <w:bottom w:val="none" w:sz="0" w:space="0" w:color="auto"/>
                    <w:right w:val="none" w:sz="0" w:space="0" w:color="auto"/>
                  </w:divBdr>
                  <w:divsChild>
                    <w:div w:id="943802592">
                      <w:marLeft w:val="0"/>
                      <w:marRight w:val="0"/>
                      <w:marTop w:val="0"/>
                      <w:marBottom w:val="0"/>
                      <w:divBdr>
                        <w:top w:val="none" w:sz="0" w:space="0" w:color="auto"/>
                        <w:left w:val="none" w:sz="0" w:space="0" w:color="auto"/>
                        <w:bottom w:val="none" w:sz="0" w:space="0" w:color="auto"/>
                        <w:right w:val="none" w:sz="0" w:space="0" w:color="auto"/>
                      </w:divBdr>
                      <w:divsChild>
                        <w:div w:id="1408963860">
                          <w:marLeft w:val="0"/>
                          <w:marRight w:val="0"/>
                          <w:marTop w:val="0"/>
                          <w:marBottom w:val="0"/>
                          <w:divBdr>
                            <w:top w:val="none" w:sz="0" w:space="0" w:color="auto"/>
                            <w:left w:val="none" w:sz="0" w:space="0" w:color="auto"/>
                            <w:bottom w:val="none" w:sz="0" w:space="0" w:color="auto"/>
                            <w:right w:val="none" w:sz="0" w:space="0" w:color="auto"/>
                          </w:divBdr>
                          <w:divsChild>
                            <w:div w:id="568269021">
                              <w:marLeft w:val="-225"/>
                              <w:marRight w:val="-225"/>
                              <w:marTop w:val="0"/>
                              <w:marBottom w:val="0"/>
                              <w:divBdr>
                                <w:top w:val="none" w:sz="0" w:space="0" w:color="auto"/>
                                <w:left w:val="none" w:sz="0" w:space="0" w:color="auto"/>
                                <w:bottom w:val="none" w:sz="0" w:space="0" w:color="auto"/>
                                <w:right w:val="none" w:sz="0" w:space="0" w:color="auto"/>
                              </w:divBdr>
                              <w:divsChild>
                                <w:div w:id="543369440">
                                  <w:marLeft w:val="0"/>
                                  <w:marRight w:val="0"/>
                                  <w:marTop w:val="0"/>
                                  <w:marBottom w:val="0"/>
                                  <w:divBdr>
                                    <w:top w:val="none" w:sz="0" w:space="0" w:color="auto"/>
                                    <w:left w:val="none" w:sz="0" w:space="0" w:color="auto"/>
                                    <w:bottom w:val="none" w:sz="0" w:space="0" w:color="auto"/>
                                    <w:right w:val="none" w:sz="0" w:space="0" w:color="auto"/>
                                  </w:divBdr>
                                  <w:divsChild>
                                    <w:div w:id="1125731654">
                                      <w:marLeft w:val="0"/>
                                      <w:marRight w:val="0"/>
                                      <w:marTop w:val="0"/>
                                      <w:marBottom w:val="0"/>
                                      <w:divBdr>
                                        <w:top w:val="none" w:sz="0" w:space="0" w:color="auto"/>
                                        <w:left w:val="none" w:sz="0" w:space="0" w:color="auto"/>
                                        <w:bottom w:val="none" w:sz="0" w:space="0" w:color="auto"/>
                                        <w:right w:val="none" w:sz="0" w:space="0" w:color="auto"/>
                                      </w:divBdr>
                                      <w:divsChild>
                                        <w:div w:id="1166482499">
                                          <w:marLeft w:val="0"/>
                                          <w:marRight w:val="0"/>
                                          <w:marTop w:val="0"/>
                                          <w:marBottom w:val="300"/>
                                          <w:divBdr>
                                            <w:top w:val="none" w:sz="0" w:space="0" w:color="auto"/>
                                            <w:left w:val="none" w:sz="0" w:space="0" w:color="auto"/>
                                            <w:bottom w:val="none" w:sz="0" w:space="0" w:color="auto"/>
                                            <w:right w:val="none" w:sz="0" w:space="0" w:color="auto"/>
                                          </w:divBdr>
                                          <w:divsChild>
                                            <w:div w:id="1513840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1731834">
          <w:marLeft w:val="0"/>
          <w:marRight w:val="0"/>
          <w:marTop w:val="0"/>
          <w:marBottom w:val="300"/>
          <w:divBdr>
            <w:top w:val="none" w:sz="0" w:space="0" w:color="auto"/>
            <w:left w:val="none" w:sz="0" w:space="0" w:color="auto"/>
            <w:bottom w:val="none" w:sz="0" w:space="0" w:color="auto"/>
            <w:right w:val="none" w:sz="0" w:space="0" w:color="auto"/>
          </w:divBdr>
          <w:divsChild>
            <w:div w:id="637878665">
              <w:marLeft w:val="0"/>
              <w:marRight w:val="0"/>
              <w:marTop w:val="0"/>
              <w:marBottom w:val="0"/>
              <w:divBdr>
                <w:top w:val="none" w:sz="0" w:space="0" w:color="auto"/>
                <w:left w:val="none" w:sz="0" w:space="0" w:color="auto"/>
                <w:bottom w:val="none" w:sz="0" w:space="0" w:color="auto"/>
                <w:right w:val="none" w:sz="0" w:space="0" w:color="auto"/>
              </w:divBdr>
              <w:divsChild>
                <w:div w:id="594705297">
                  <w:marLeft w:val="0"/>
                  <w:marRight w:val="0"/>
                  <w:marTop w:val="0"/>
                  <w:marBottom w:val="0"/>
                  <w:divBdr>
                    <w:top w:val="none" w:sz="0" w:space="0" w:color="auto"/>
                    <w:left w:val="none" w:sz="0" w:space="0" w:color="auto"/>
                    <w:bottom w:val="none" w:sz="0" w:space="0" w:color="auto"/>
                    <w:right w:val="none" w:sz="0" w:space="0" w:color="auto"/>
                  </w:divBdr>
                  <w:divsChild>
                    <w:div w:id="114522655">
                      <w:marLeft w:val="0"/>
                      <w:marRight w:val="0"/>
                      <w:marTop w:val="0"/>
                      <w:marBottom w:val="0"/>
                      <w:divBdr>
                        <w:top w:val="none" w:sz="0" w:space="0" w:color="auto"/>
                        <w:left w:val="none" w:sz="0" w:space="0" w:color="auto"/>
                        <w:bottom w:val="none" w:sz="0" w:space="0" w:color="auto"/>
                        <w:right w:val="none" w:sz="0" w:space="0" w:color="auto"/>
                      </w:divBdr>
                      <w:divsChild>
                        <w:div w:id="1759667374">
                          <w:marLeft w:val="0"/>
                          <w:marRight w:val="0"/>
                          <w:marTop w:val="0"/>
                          <w:marBottom w:val="0"/>
                          <w:divBdr>
                            <w:top w:val="none" w:sz="0" w:space="0" w:color="auto"/>
                            <w:left w:val="none" w:sz="0" w:space="0" w:color="auto"/>
                            <w:bottom w:val="none" w:sz="0" w:space="0" w:color="auto"/>
                            <w:right w:val="none" w:sz="0" w:space="0" w:color="auto"/>
                          </w:divBdr>
                          <w:divsChild>
                            <w:div w:id="507528690">
                              <w:marLeft w:val="-225"/>
                              <w:marRight w:val="-225"/>
                              <w:marTop w:val="0"/>
                              <w:marBottom w:val="0"/>
                              <w:divBdr>
                                <w:top w:val="none" w:sz="0" w:space="0" w:color="auto"/>
                                <w:left w:val="none" w:sz="0" w:space="0" w:color="auto"/>
                                <w:bottom w:val="none" w:sz="0" w:space="0" w:color="auto"/>
                                <w:right w:val="none" w:sz="0" w:space="0" w:color="auto"/>
                              </w:divBdr>
                              <w:divsChild>
                                <w:div w:id="294990055">
                                  <w:marLeft w:val="0"/>
                                  <w:marRight w:val="0"/>
                                  <w:marTop w:val="0"/>
                                  <w:marBottom w:val="0"/>
                                  <w:divBdr>
                                    <w:top w:val="none" w:sz="0" w:space="0" w:color="auto"/>
                                    <w:left w:val="none" w:sz="0" w:space="0" w:color="auto"/>
                                    <w:bottom w:val="none" w:sz="0" w:space="0" w:color="auto"/>
                                    <w:right w:val="none" w:sz="0" w:space="0" w:color="auto"/>
                                  </w:divBdr>
                                  <w:divsChild>
                                    <w:div w:id="1521116881">
                                      <w:marLeft w:val="0"/>
                                      <w:marRight w:val="0"/>
                                      <w:marTop w:val="0"/>
                                      <w:marBottom w:val="0"/>
                                      <w:divBdr>
                                        <w:top w:val="none" w:sz="0" w:space="0" w:color="auto"/>
                                        <w:left w:val="none" w:sz="0" w:space="0" w:color="auto"/>
                                        <w:bottom w:val="none" w:sz="0" w:space="0" w:color="auto"/>
                                        <w:right w:val="none" w:sz="0" w:space="0" w:color="auto"/>
                                      </w:divBdr>
                                      <w:divsChild>
                                        <w:div w:id="932667491">
                                          <w:marLeft w:val="0"/>
                                          <w:marRight w:val="0"/>
                                          <w:marTop w:val="0"/>
                                          <w:marBottom w:val="300"/>
                                          <w:divBdr>
                                            <w:top w:val="none" w:sz="0" w:space="0" w:color="auto"/>
                                            <w:left w:val="none" w:sz="0" w:space="0" w:color="auto"/>
                                            <w:bottom w:val="none" w:sz="0" w:space="0" w:color="auto"/>
                                            <w:right w:val="none" w:sz="0" w:space="0" w:color="auto"/>
                                          </w:divBdr>
                                          <w:divsChild>
                                            <w:div w:id="1011683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44625824">
          <w:marLeft w:val="0"/>
          <w:marRight w:val="0"/>
          <w:marTop w:val="0"/>
          <w:marBottom w:val="300"/>
          <w:divBdr>
            <w:top w:val="none" w:sz="0" w:space="0" w:color="auto"/>
            <w:left w:val="none" w:sz="0" w:space="0" w:color="auto"/>
            <w:bottom w:val="none" w:sz="0" w:space="0" w:color="auto"/>
            <w:right w:val="none" w:sz="0" w:space="0" w:color="auto"/>
          </w:divBdr>
          <w:divsChild>
            <w:div w:id="86774960">
              <w:marLeft w:val="0"/>
              <w:marRight w:val="0"/>
              <w:marTop w:val="0"/>
              <w:marBottom w:val="0"/>
              <w:divBdr>
                <w:top w:val="none" w:sz="0" w:space="0" w:color="auto"/>
                <w:left w:val="none" w:sz="0" w:space="0" w:color="auto"/>
                <w:bottom w:val="none" w:sz="0" w:space="0" w:color="auto"/>
                <w:right w:val="none" w:sz="0" w:space="0" w:color="auto"/>
              </w:divBdr>
              <w:divsChild>
                <w:div w:id="273482292">
                  <w:marLeft w:val="0"/>
                  <w:marRight w:val="0"/>
                  <w:marTop w:val="0"/>
                  <w:marBottom w:val="0"/>
                  <w:divBdr>
                    <w:top w:val="none" w:sz="0" w:space="0" w:color="auto"/>
                    <w:left w:val="none" w:sz="0" w:space="0" w:color="auto"/>
                    <w:bottom w:val="none" w:sz="0" w:space="0" w:color="auto"/>
                    <w:right w:val="none" w:sz="0" w:space="0" w:color="auto"/>
                  </w:divBdr>
                  <w:divsChild>
                    <w:div w:id="1529027943">
                      <w:marLeft w:val="0"/>
                      <w:marRight w:val="0"/>
                      <w:marTop w:val="0"/>
                      <w:marBottom w:val="0"/>
                      <w:divBdr>
                        <w:top w:val="none" w:sz="0" w:space="0" w:color="auto"/>
                        <w:left w:val="none" w:sz="0" w:space="0" w:color="auto"/>
                        <w:bottom w:val="none" w:sz="0" w:space="0" w:color="auto"/>
                        <w:right w:val="none" w:sz="0" w:space="0" w:color="auto"/>
                      </w:divBdr>
                      <w:divsChild>
                        <w:div w:id="584844461">
                          <w:marLeft w:val="0"/>
                          <w:marRight w:val="0"/>
                          <w:marTop w:val="0"/>
                          <w:marBottom w:val="0"/>
                          <w:divBdr>
                            <w:top w:val="none" w:sz="0" w:space="0" w:color="auto"/>
                            <w:left w:val="none" w:sz="0" w:space="0" w:color="auto"/>
                            <w:bottom w:val="none" w:sz="0" w:space="0" w:color="auto"/>
                            <w:right w:val="none" w:sz="0" w:space="0" w:color="auto"/>
                          </w:divBdr>
                          <w:divsChild>
                            <w:div w:id="2041274319">
                              <w:marLeft w:val="-225"/>
                              <w:marRight w:val="-225"/>
                              <w:marTop w:val="0"/>
                              <w:marBottom w:val="0"/>
                              <w:divBdr>
                                <w:top w:val="none" w:sz="0" w:space="0" w:color="auto"/>
                                <w:left w:val="none" w:sz="0" w:space="0" w:color="auto"/>
                                <w:bottom w:val="none" w:sz="0" w:space="0" w:color="auto"/>
                                <w:right w:val="none" w:sz="0" w:space="0" w:color="auto"/>
                              </w:divBdr>
                              <w:divsChild>
                                <w:div w:id="1214271920">
                                  <w:marLeft w:val="0"/>
                                  <w:marRight w:val="0"/>
                                  <w:marTop w:val="0"/>
                                  <w:marBottom w:val="0"/>
                                  <w:divBdr>
                                    <w:top w:val="none" w:sz="0" w:space="0" w:color="auto"/>
                                    <w:left w:val="none" w:sz="0" w:space="0" w:color="auto"/>
                                    <w:bottom w:val="none" w:sz="0" w:space="0" w:color="auto"/>
                                    <w:right w:val="none" w:sz="0" w:space="0" w:color="auto"/>
                                  </w:divBdr>
                                  <w:divsChild>
                                    <w:div w:id="1621952277">
                                      <w:marLeft w:val="0"/>
                                      <w:marRight w:val="0"/>
                                      <w:marTop w:val="0"/>
                                      <w:marBottom w:val="0"/>
                                      <w:divBdr>
                                        <w:top w:val="none" w:sz="0" w:space="0" w:color="auto"/>
                                        <w:left w:val="none" w:sz="0" w:space="0" w:color="auto"/>
                                        <w:bottom w:val="none" w:sz="0" w:space="0" w:color="auto"/>
                                        <w:right w:val="none" w:sz="0" w:space="0" w:color="auto"/>
                                      </w:divBdr>
                                      <w:divsChild>
                                        <w:div w:id="6759789">
                                          <w:marLeft w:val="0"/>
                                          <w:marRight w:val="0"/>
                                          <w:marTop w:val="0"/>
                                          <w:marBottom w:val="300"/>
                                          <w:divBdr>
                                            <w:top w:val="none" w:sz="0" w:space="0" w:color="auto"/>
                                            <w:left w:val="none" w:sz="0" w:space="0" w:color="auto"/>
                                            <w:bottom w:val="none" w:sz="0" w:space="0" w:color="auto"/>
                                            <w:right w:val="none" w:sz="0" w:space="0" w:color="auto"/>
                                          </w:divBdr>
                                          <w:divsChild>
                                            <w:div w:id="269944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51945464">
          <w:marLeft w:val="0"/>
          <w:marRight w:val="0"/>
          <w:marTop w:val="0"/>
          <w:marBottom w:val="300"/>
          <w:divBdr>
            <w:top w:val="none" w:sz="0" w:space="0" w:color="auto"/>
            <w:left w:val="none" w:sz="0" w:space="0" w:color="auto"/>
            <w:bottom w:val="none" w:sz="0" w:space="0" w:color="auto"/>
            <w:right w:val="none" w:sz="0" w:space="0" w:color="auto"/>
          </w:divBdr>
          <w:divsChild>
            <w:div w:id="562260029">
              <w:marLeft w:val="0"/>
              <w:marRight w:val="0"/>
              <w:marTop w:val="0"/>
              <w:marBottom w:val="0"/>
              <w:divBdr>
                <w:top w:val="none" w:sz="0" w:space="0" w:color="auto"/>
                <w:left w:val="none" w:sz="0" w:space="0" w:color="auto"/>
                <w:bottom w:val="none" w:sz="0" w:space="0" w:color="auto"/>
                <w:right w:val="none" w:sz="0" w:space="0" w:color="auto"/>
              </w:divBdr>
              <w:divsChild>
                <w:div w:id="1000963322">
                  <w:marLeft w:val="0"/>
                  <w:marRight w:val="0"/>
                  <w:marTop w:val="0"/>
                  <w:marBottom w:val="0"/>
                  <w:divBdr>
                    <w:top w:val="none" w:sz="0" w:space="0" w:color="auto"/>
                    <w:left w:val="none" w:sz="0" w:space="0" w:color="auto"/>
                    <w:bottom w:val="none" w:sz="0" w:space="0" w:color="auto"/>
                    <w:right w:val="none" w:sz="0" w:space="0" w:color="auto"/>
                  </w:divBdr>
                  <w:divsChild>
                    <w:div w:id="898059057">
                      <w:marLeft w:val="0"/>
                      <w:marRight w:val="0"/>
                      <w:marTop w:val="0"/>
                      <w:marBottom w:val="0"/>
                      <w:divBdr>
                        <w:top w:val="none" w:sz="0" w:space="0" w:color="auto"/>
                        <w:left w:val="none" w:sz="0" w:space="0" w:color="auto"/>
                        <w:bottom w:val="none" w:sz="0" w:space="0" w:color="auto"/>
                        <w:right w:val="none" w:sz="0" w:space="0" w:color="auto"/>
                      </w:divBdr>
                      <w:divsChild>
                        <w:div w:id="763837739">
                          <w:marLeft w:val="0"/>
                          <w:marRight w:val="0"/>
                          <w:marTop w:val="0"/>
                          <w:marBottom w:val="0"/>
                          <w:divBdr>
                            <w:top w:val="none" w:sz="0" w:space="0" w:color="auto"/>
                            <w:left w:val="none" w:sz="0" w:space="0" w:color="auto"/>
                            <w:bottom w:val="none" w:sz="0" w:space="0" w:color="auto"/>
                            <w:right w:val="none" w:sz="0" w:space="0" w:color="auto"/>
                          </w:divBdr>
                          <w:divsChild>
                            <w:div w:id="529493798">
                              <w:marLeft w:val="-225"/>
                              <w:marRight w:val="-225"/>
                              <w:marTop w:val="0"/>
                              <w:marBottom w:val="0"/>
                              <w:divBdr>
                                <w:top w:val="none" w:sz="0" w:space="0" w:color="auto"/>
                                <w:left w:val="none" w:sz="0" w:space="0" w:color="auto"/>
                                <w:bottom w:val="none" w:sz="0" w:space="0" w:color="auto"/>
                                <w:right w:val="none" w:sz="0" w:space="0" w:color="auto"/>
                              </w:divBdr>
                              <w:divsChild>
                                <w:div w:id="395594398">
                                  <w:marLeft w:val="0"/>
                                  <w:marRight w:val="0"/>
                                  <w:marTop w:val="0"/>
                                  <w:marBottom w:val="0"/>
                                  <w:divBdr>
                                    <w:top w:val="none" w:sz="0" w:space="0" w:color="auto"/>
                                    <w:left w:val="none" w:sz="0" w:space="0" w:color="auto"/>
                                    <w:bottom w:val="none" w:sz="0" w:space="0" w:color="auto"/>
                                    <w:right w:val="none" w:sz="0" w:space="0" w:color="auto"/>
                                  </w:divBdr>
                                  <w:divsChild>
                                    <w:div w:id="1828086474">
                                      <w:marLeft w:val="0"/>
                                      <w:marRight w:val="0"/>
                                      <w:marTop w:val="0"/>
                                      <w:marBottom w:val="0"/>
                                      <w:divBdr>
                                        <w:top w:val="none" w:sz="0" w:space="0" w:color="auto"/>
                                        <w:left w:val="none" w:sz="0" w:space="0" w:color="auto"/>
                                        <w:bottom w:val="none" w:sz="0" w:space="0" w:color="auto"/>
                                        <w:right w:val="none" w:sz="0" w:space="0" w:color="auto"/>
                                      </w:divBdr>
                                      <w:divsChild>
                                        <w:div w:id="2137747480">
                                          <w:marLeft w:val="0"/>
                                          <w:marRight w:val="0"/>
                                          <w:marTop w:val="0"/>
                                          <w:marBottom w:val="300"/>
                                          <w:divBdr>
                                            <w:top w:val="none" w:sz="0" w:space="0" w:color="auto"/>
                                            <w:left w:val="none" w:sz="0" w:space="0" w:color="auto"/>
                                            <w:bottom w:val="none" w:sz="0" w:space="0" w:color="auto"/>
                                            <w:right w:val="none" w:sz="0" w:space="0" w:color="auto"/>
                                          </w:divBdr>
                                          <w:divsChild>
                                            <w:div w:id="1666477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10-top-tips-to-encourage-children-to-read/10-top-tips-to-encourage-children-to-read" TargetMode="External"/><Relationship Id="rId3" Type="http://schemas.openxmlformats.org/officeDocument/2006/relationships/settings" Target="settings.xml"/><Relationship Id="rId7" Type="http://schemas.openxmlformats.org/officeDocument/2006/relationships/hyperlink" Target="https://www.kirklees.gov.uk/beta/libraries/e-library.asp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688</Words>
  <Characters>3924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Currie</dc:creator>
  <cp:keywords/>
  <dc:description/>
  <cp:lastModifiedBy>M Currie</cp:lastModifiedBy>
  <cp:revision>42</cp:revision>
  <dcterms:created xsi:type="dcterms:W3CDTF">2022-11-05T23:48:00Z</dcterms:created>
  <dcterms:modified xsi:type="dcterms:W3CDTF">2024-02-14T22:27:00Z</dcterms:modified>
</cp:coreProperties>
</file>