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0A4E54" w:rsidP="000A4E54" w:rsidRDefault="000A4E54" w14:paraId="7310ABAF" w14:textId="073290AA">
      <w:pPr>
        <w:jc w:val="right"/>
      </w:pPr>
      <w:r>
        <w:rPr>
          <w:noProof/>
          <w:lang w:eastAsia="en-GB"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2FAB" w:rsidRDefault="00FC2FAB" w14:paraId="101513AA" w14:textId="61CF9193">
      <w:r>
        <w:t>Share Multi Academy Trust</w:t>
      </w:r>
    </w:p>
    <w:p w:rsidR="002475CF" w:rsidRDefault="002475CF" w14:paraId="1A8C9B5D" w14:textId="1F3108F7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283"/>
        <w:gridCol w:w="2901"/>
        <w:gridCol w:w="805"/>
        <w:gridCol w:w="2416"/>
        <w:gridCol w:w="1450"/>
        <w:gridCol w:w="1610"/>
      </w:tblGrid>
      <w:tr w:rsidRPr="00490830" w:rsidR="002475CF" w:rsidTr="006F1C98" w14:paraId="50BBD655" w14:textId="299931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3" w:type="dxa"/>
          </w:tcPr>
          <w:p w:rsidRPr="00490830" w:rsidR="002475CF" w:rsidP="00597073" w:rsidRDefault="002475CF" w14:paraId="28400F29" w14:textId="77777777">
            <w:pPr>
              <w:rPr>
                <w:rFonts w:cstheme="minorHAnsi"/>
                <w:color w:val="E7E6E6" w:themeColor="background2"/>
                <w:sz w:val="24"/>
                <w:szCs w:val="24"/>
              </w:rPr>
            </w:pPr>
            <w:r w:rsidRPr="00490830">
              <w:rPr>
                <w:rFonts w:cstheme="minorHAnsi"/>
                <w:color w:val="E7E6E6" w:themeColor="background2"/>
                <w:sz w:val="24"/>
                <w:szCs w:val="24"/>
              </w:rPr>
              <w:t>Subject:</w:t>
            </w:r>
          </w:p>
        </w:tc>
        <w:tc>
          <w:tcPr>
            <w:tcW w:w="2901" w:type="dxa"/>
          </w:tcPr>
          <w:p w:rsidRPr="00490830" w:rsidR="002475CF" w:rsidP="00597073" w:rsidRDefault="0085705A" w14:paraId="572DE178" w14:textId="12AD0B4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Islam</w:t>
            </w:r>
          </w:p>
        </w:tc>
        <w:tc>
          <w:tcPr>
            <w:tcW w:w="805" w:type="dxa"/>
          </w:tcPr>
          <w:p w:rsidRPr="00490830" w:rsidR="002475CF" w:rsidP="00597073" w:rsidRDefault="002475CF" w14:paraId="162FAC83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  <w:sz w:val="24"/>
                <w:szCs w:val="24"/>
              </w:rPr>
            </w:pPr>
            <w:r w:rsidRPr="00490830">
              <w:rPr>
                <w:rFonts w:cstheme="minorHAnsi"/>
                <w:color w:val="E7E6E6" w:themeColor="background2"/>
                <w:sz w:val="24"/>
                <w:szCs w:val="24"/>
              </w:rPr>
              <w:t>Year</w:t>
            </w:r>
          </w:p>
        </w:tc>
        <w:tc>
          <w:tcPr>
            <w:tcW w:w="2416" w:type="dxa"/>
          </w:tcPr>
          <w:p w:rsidRPr="00490830" w:rsidR="002475CF" w:rsidP="00597073" w:rsidRDefault="00AF7CC1" w14:paraId="3DF9D0FE" w14:textId="0C983A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  <w:r w:rsidR="00BC2785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1450" w:type="dxa"/>
          </w:tcPr>
          <w:p w:rsidRPr="00490830" w:rsidR="002475CF" w:rsidP="00597073" w:rsidRDefault="002475CF" w14:paraId="33D36AFA" w14:textId="498AE6A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  <w:sz w:val="24"/>
                <w:szCs w:val="24"/>
              </w:rPr>
            </w:pPr>
            <w:r w:rsidRPr="00490830">
              <w:rPr>
                <w:rFonts w:cstheme="minorHAnsi"/>
                <w:color w:val="E7E6E6" w:themeColor="background2"/>
                <w:sz w:val="24"/>
                <w:szCs w:val="24"/>
              </w:rPr>
              <w:t>Ability</w:t>
            </w:r>
            <w:r w:rsidRPr="00490830" w:rsidR="006F1C98">
              <w:rPr>
                <w:rFonts w:cstheme="minorHAnsi"/>
                <w:color w:val="E7E6E6" w:themeColor="background2"/>
                <w:sz w:val="24"/>
                <w:szCs w:val="24"/>
              </w:rPr>
              <w:t xml:space="preserve"> Mixed</w:t>
            </w:r>
          </w:p>
        </w:tc>
        <w:tc>
          <w:tcPr>
            <w:tcW w:w="1610" w:type="dxa"/>
          </w:tcPr>
          <w:p w:rsidRPr="00490830" w:rsidR="002475CF" w:rsidP="00597073" w:rsidRDefault="002475CF" w14:paraId="75027CB2" w14:textId="668B6D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</w:tbl>
    <w:p w:rsidR="00FC2FAB" w:rsidRDefault="00FC2FAB" w14:paraId="01D89515" w14:textId="77777777"/>
    <w:tbl>
      <w:tblPr>
        <w:tblStyle w:val="GridTable2"/>
        <w:tblW w:w="0" w:type="auto"/>
        <w:tblLayout w:type="fixed"/>
        <w:tblLook w:val="04A0" w:firstRow="1" w:lastRow="0" w:firstColumn="1" w:lastColumn="0" w:noHBand="0" w:noVBand="1"/>
      </w:tblPr>
      <w:tblGrid>
        <w:gridCol w:w="3488"/>
        <w:gridCol w:w="3489"/>
        <w:gridCol w:w="3488"/>
        <w:gridCol w:w="3489"/>
        <w:gridCol w:w="3488"/>
      </w:tblGrid>
      <w:tr w:rsidR="00D6659F" w:rsidTr="645BA101" w14:paraId="72384581" w14:textId="1233E6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8" w:type="dxa"/>
            <w:tcMar/>
          </w:tcPr>
          <w:p w:rsidRPr="00FC2FAB" w:rsidR="00D6659F" w:rsidP="0081403D" w:rsidRDefault="00D6659F" w14:paraId="6CDBF049" w14:textId="77777777">
            <w:r w:rsidRPr="00FC2FAB">
              <w:t>Term / Date(s)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977" w:type="dxa"/>
            <w:gridSpan w:val="2"/>
            <w:tcMar/>
          </w:tcPr>
          <w:tbl>
            <w:tblPr>
              <w:tblStyle w:val="GridTable2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977"/>
            </w:tblGrid>
            <w:tr w:rsidRPr="00FC2FAB" w:rsidR="00EC1039" w:rsidTr="005A6C06" w14:paraId="50694A8B" w14:textId="77777777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6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6977" w:type="dxa"/>
                </w:tcPr>
                <w:p w:rsidRPr="00FC2FAB" w:rsidR="00EC1039" w:rsidP="00EC1039" w:rsidRDefault="00EC1039" w14:paraId="352B1249" w14:textId="3A9216E8">
                  <w:pPr>
                    <w:jc w:val="center"/>
                  </w:pPr>
                  <w:r>
                    <w:t xml:space="preserve">This will be the first phase of Y12 teaching </w:t>
                  </w:r>
                </w:p>
              </w:tc>
            </w:tr>
          </w:tbl>
          <w:p w:rsidRPr="00FC2FAB" w:rsidR="00D6659F" w:rsidP="00D6659F" w:rsidRDefault="00D6659F" w14:paraId="694EC266" w14:textId="62B57E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977" w:type="dxa"/>
            <w:gridSpan w:val="2"/>
            <w:tcMar/>
          </w:tcPr>
          <w:p w:rsidRPr="00FC2FAB" w:rsidR="00D6659F" w:rsidP="00EC1039" w:rsidRDefault="00D6659F" w14:paraId="348F22D6" w14:textId="57C604D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C4839" w:rsidTr="645BA101" w14:paraId="6B62B51A" w14:textId="74AFFF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8" w:type="dxa"/>
            <w:tcMar/>
          </w:tcPr>
          <w:p w:rsidRPr="00FC2FAB" w:rsidR="004C4839" w:rsidP="004C4839" w:rsidRDefault="004C4839" w14:paraId="73CF56ED" w14:textId="77777777">
            <w:r>
              <w:t>Topic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9" w:type="dxa"/>
            <w:tcMar/>
          </w:tcPr>
          <w:p w:rsidRPr="00490830" w:rsidR="004C4839" w:rsidP="004C4839" w:rsidRDefault="004C4839" w14:paraId="7446C60B" w14:textId="270BE5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Religious figures and sacred texts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8" w:type="dxa"/>
            <w:tcMar/>
          </w:tcPr>
          <w:p w:rsidRPr="00490830" w:rsidR="004C4839" w:rsidP="004C4839" w:rsidRDefault="004C4839" w14:paraId="5A288F40" w14:textId="57D3C0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Religious concepts and religious life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9" w:type="dxa"/>
            <w:tcMar/>
          </w:tcPr>
          <w:p w:rsidRPr="00490830" w:rsidR="004C4839" w:rsidP="004C4839" w:rsidRDefault="004C4839" w14:paraId="610C82CF" w14:textId="46E33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Religious concepts and religious life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8" w:type="dxa"/>
            <w:tcMar/>
          </w:tcPr>
          <w:p w:rsidRPr="00490830" w:rsidR="004C4839" w:rsidP="004C4839" w:rsidRDefault="004C4839" w14:paraId="38032301" w14:textId="7077B0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Religious practices that shape religious identity</w:t>
            </w:r>
          </w:p>
        </w:tc>
      </w:tr>
      <w:tr w:rsidR="00D027EF" w:rsidTr="645BA101" w14:paraId="3E69A59A" w14:textId="07832878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8" w:type="dxa"/>
            <w:tcMar/>
          </w:tcPr>
          <w:p w:rsidRPr="000A4E54" w:rsidR="00D027EF" w:rsidP="002E5567" w:rsidRDefault="00D027EF" w14:paraId="44CA9B2F" w14:textId="77777777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:rsidR="00D027EF" w:rsidP="002E5567" w:rsidRDefault="00D027EF" w14:paraId="2BB033EA" w14:textId="77777777"/>
          <w:p w:rsidR="00D027EF" w:rsidP="002E5567" w:rsidRDefault="00D027EF" w14:paraId="21C469AF" w14:textId="77777777">
            <w:r>
              <w:t>Pupils will learn…</w:t>
            </w:r>
          </w:p>
          <w:p w:rsidR="00D027EF" w:rsidP="002E5567" w:rsidRDefault="00D027EF" w14:paraId="0717119B" w14:textId="77777777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9" w:type="dxa"/>
            <w:tcMar/>
          </w:tcPr>
          <w:p w:rsidRPr="00490830" w:rsidR="00D027EF" w:rsidP="008E3ABA" w:rsidRDefault="002C4CBF" w14:paraId="1B0B0F2C" w14:textId="0A4E70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To know and understand how </w:t>
            </w:r>
            <w:r w:rsidR="00D50A04">
              <w:rPr>
                <w:rFonts w:cstheme="minorHAnsi"/>
              </w:rPr>
              <w:t>Islam</w:t>
            </w:r>
            <w:r w:rsidR="001309D2">
              <w:rPr>
                <w:rFonts w:cstheme="minorHAnsi"/>
              </w:rPr>
              <w:t xml:space="preserve"> developed and the use of the Qur’an as a source of wisdom and authority. </w:t>
            </w:r>
            <w:r>
              <w:rPr>
                <w:rFonts w:cstheme="minorHAnsi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8" w:type="dxa"/>
            <w:tcMar/>
          </w:tcPr>
          <w:p w:rsidRPr="00490830" w:rsidR="00D027EF" w:rsidP="001C4B44" w:rsidRDefault="002C4CBF" w14:paraId="1251D6BD" w14:textId="591E07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To know and understand </w:t>
            </w:r>
            <w:r w:rsidR="004202E1">
              <w:rPr>
                <w:rFonts w:cstheme="minorHAnsi"/>
              </w:rPr>
              <w:t>key Muslim beliefs</w:t>
            </w:r>
            <w:r w:rsidR="000D4805">
              <w:rPr>
                <w:rFonts w:cstheme="minorHAnsi"/>
              </w:rPr>
              <w:t xml:space="preserve">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9" w:type="dxa"/>
            <w:tcMar/>
          </w:tcPr>
          <w:p w:rsidRPr="00490830" w:rsidR="00D027EF" w:rsidP="00AF7CC1" w:rsidRDefault="00B80284" w14:paraId="68A7DCA3" w14:textId="296656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To know and understand key Muslim practices.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8" w:type="dxa"/>
            <w:tcMar/>
          </w:tcPr>
          <w:p w:rsidRPr="00490830" w:rsidR="00D027EF" w:rsidP="00FA5973" w:rsidRDefault="005D0D74" w14:paraId="0AC83A1A" w14:textId="56EA3D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120BA7">
              <w:rPr>
                <w:rFonts w:cstheme="minorHAnsi"/>
              </w:rPr>
              <w:t xml:space="preserve">To know and understand key Muslim practices and the role of the Masjid. </w:t>
            </w:r>
          </w:p>
        </w:tc>
      </w:tr>
      <w:tr w:rsidR="00D027EF" w:rsidTr="645BA101" w14:paraId="42EBBD96" w14:textId="17D686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8" w:type="dxa"/>
            <w:tcMar/>
          </w:tcPr>
          <w:p w:rsidR="15D9CB55" w:rsidP="645BA101" w:rsidRDefault="15D9CB55" w14:paraId="5862EC09" w14:textId="6FCB1D94">
            <w:pPr>
              <w:spacing w:before="0" w:beforeAutospacing="off" w:after="160" w:afterAutospacing="off" w:line="257" w:lineRule="auto"/>
            </w:pPr>
            <w:r w:rsidRPr="645BA101" w:rsidR="15D9CB5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What Golden Knowledge will pupils learn and remember?</w:t>
            </w:r>
          </w:p>
          <w:p w:rsidR="645BA101" w:rsidRDefault="645BA101" w14:paraId="7F681791" w14:textId="66A0A5BA"/>
          <w:p w:rsidR="00D027EF" w:rsidP="0081403D" w:rsidRDefault="00D027EF" w14:paraId="2AA3B002" w14:textId="77777777">
            <w:pPr>
              <w:rPr>
                <w:b w:val="0"/>
                <w:bCs w:val="0"/>
              </w:rPr>
            </w:pPr>
          </w:p>
          <w:p w:rsidR="00D027EF" w:rsidP="0081403D" w:rsidRDefault="00D027EF" w14:paraId="05675156" w14:textId="77777777">
            <w:pPr>
              <w:rPr>
                <w:b w:val="0"/>
                <w:bCs w:val="0"/>
              </w:rPr>
            </w:pPr>
          </w:p>
          <w:p w:rsidR="00D027EF" w:rsidP="0081403D" w:rsidRDefault="00D027EF" w14:paraId="7602DA96" w14:textId="64A41284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9" w:type="dxa"/>
            <w:tcMar/>
          </w:tcPr>
          <w:p w:rsidRPr="00285B55" w:rsidR="00095320" w:rsidP="00095320" w:rsidRDefault="0037570E" w14:paraId="6D10D59B" w14:textId="1EF50F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285B55">
              <w:rPr>
                <w:rFonts w:cstheme="minorHAnsi"/>
                <w:b/>
                <w:bCs/>
              </w:rPr>
              <w:t>Students will know t</w:t>
            </w:r>
            <w:r w:rsidRPr="00285B55" w:rsidR="00095320">
              <w:rPr>
                <w:rFonts w:cstheme="minorHAnsi"/>
                <w:b/>
                <w:bCs/>
              </w:rPr>
              <w:t xml:space="preserve">he significance in the development of Islam of both the life and teachings of </w:t>
            </w:r>
          </w:p>
          <w:p w:rsidRPr="00285B55" w:rsidR="00095320" w:rsidP="00095320" w:rsidRDefault="00095320" w14:paraId="25383BFF" w14:textId="3E77FB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285B55">
              <w:rPr>
                <w:rFonts w:cstheme="minorHAnsi"/>
                <w:b/>
                <w:bCs/>
              </w:rPr>
              <w:t>Muhammad in Makkah following the Night of Power</w:t>
            </w:r>
            <w:r w:rsidR="00285B55">
              <w:rPr>
                <w:rFonts w:cstheme="minorHAnsi"/>
                <w:b/>
                <w:bCs/>
              </w:rPr>
              <w:t>:</w:t>
            </w:r>
          </w:p>
          <w:p w:rsidRPr="00095320" w:rsidR="00095320" w:rsidP="00095320" w:rsidRDefault="0037570E" w14:paraId="4ED32A41" w14:textId="3D822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understand l</w:t>
            </w:r>
            <w:r w:rsidRPr="00095320" w:rsidR="00095320">
              <w:rPr>
                <w:rFonts w:cstheme="minorHAnsi"/>
              </w:rPr>
              <w:t xml:space="preserve">ife at the time of Muhammad - Jahiliyya (ignorance) and the need for revelation: the main religious, </w:t>
            </w:r>
          </w:p>
          <w:p w:rsidR="001B6D81" w:rsidP="00095320" w:rsidRDefault="00095320" w14:paraId="2711771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95320">
              <w:rPr>
                <w:rFonts w:cstheme="minorHAnsi"/>
              </w:rPr>
              <w:t xml:space="preserve">social, political and moral characteristics of pre-Islamic Arabia. </w:t>
            </w:r>
          </w:p>
          <w:p w:rsidR="001B6D81" w:rsidP="00095320" w:rsidRDefault="001B6D81" w14:paraId="3C932D5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095320" w:rsidR="00095320" w:rsidP="00095320" w:rsidRDefault="001B6D81" w14:paraId="1608EFEF" w14:textId="04A6CBF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understand t</w:t>
            </w:r>
            <w:r w:rsidRPr="00095320" w:rsidR="00095320">
              <w:rPr>
                <w:rFonts w:cstheme="minorHAnsi"/>
              </w:rPr>
              <w:t xml:space="preserve">he impact of the Night of Power </w:t>
            </w:r>
          </w:p>
          <w:p w:rsidR="001B6D81" w:rsidP="00095320" w:rsidRDefault="00095320" w14:paraId="7A7BD54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95320">
              <w:rPr>
                <w:rFonts w:cstheme="minorHAnsi"/>
              </w:rPr>
              <w:t xml:space="preserve">(Sura 97:1-5) upon Muhammad. </w:t>
            </w:r>
          </w:p>
          <w:p w:rsidR="001B6D81" w:rsidP="00095320" w:rsidRDefault="001B6D81" w14:paraId="023280C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095320" w:rsidR="00095320" w:rsidP="00095320" w:rsidRDefault="001B6D81" w14:paraId="6FE96203" w14:textId="2571B6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</w:t>
            </w:r>
            <w:r w:rsidR="000D4805">
              <w:rPr>
                <w:rFonts w:cstheme="minorHAnsi"/>
              </w:rPr>
              <w:t>understand Muhammad’s</w:t>
            </w:r>
            <w:r w:rsidRPr="00095320" w:rsidR="00095320">
              <w:rPr>
                <w:rFonts w:cstheme="minorHAnsi"/>
              </w:rPr>
              <w:t xml:space="preserve"> secretive preaching and early reactions towards his </w:t>
            </w:r>
          </w:p>
          <w:p w:rsidRPr="00095320" w:rsidR="00095320" w:rsidP="00095320" w:rsidRDefault="00095320" w14:paraId="6762042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95320">
              <w:rPr>
                <w:rFonts w:cstheme="minorHAnsi"/>
              </w:rPr>
              <w:t xml:space="preserve">religious experience and teachings. Muhammad’s open preaching in Makkah and the nature of this </w:t>
            </w:r>
          </w:p>
          <w:p w:rsidR="002C4CBF" w:rsidP="00095320" w:rsidRDefault="00095320" w14:paraId="4F64882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95320">
              <w:rPr>
                <w:rFonts w:cstheme="minorHAnsi"/>
              </w:rPr>
              <w:t>message. The Makkan reaction to Muhammad and its implication for the development of Islam.</w:t>
            </w:r>
            <w:r w:rsidR="00285B55">
              <w:rPr>
                <w:rFonts w:cstheme="minorHAnsi"/>
              </w:rPr>
              <w:t xml:space="preserve"> </w:t>
            </w:r>
          </w:p>
          <w:p w:rsidR="00285B55" w:rsidP="00095320" w:rsidRDefault="00285B55" w14:paraId="1F3DEE1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85B55" w:rsidR="00285B55" w:rsidP="00285B55" w:rsidRDefault="00285B55" w14:paraId="4B394B1B" w14:textId="4C7B38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285B55">
              <w:rPr>
                <w:rFonts w:cstheme="minorHAnsi"/>
                <w:b/>
                <w:bCs/>
              </w:rPr>
              <w:t xml:space="preserve">Students will understand  the significance in the development of Islam of both the Hijrah and the life and teachings of </w:t>
            </w:r>
          </w:p>
          <w:p w:rsidRPr="00285B55" w:rsidR="00285B55" w:rsidP="00285B55" w:rsidRDefault="00285B55" w14:paraId="43E6C2DF" w14:textId="67A06B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85B55">
              <w:rPr>
                <w:rFonts w:cstheme="minorHAnsi"/>
                <w:b/>
                <w:bCs/>
              </w:rPr>
              <w:t>Muhammad in Madinah</w:t>
            </w:r>
            <w:r>
              <w:rPr>
                <w:rFonts w:cstheme="minorHAnsi"/>
                <w:b/>
                <w:bCs/>
              </w:rPr>
              <w:t>:</w:t>
            </w:r>
            <w:r w:rsidRPr="00285B55">
              <w:rPr>
                <w:rFonts w:cstheme="minorHAnsi"/>
                <w:b/>
                <w:bCs/>
              </w:rPr>
              <w:t xml:space="preserve"> </w:t>
            </w:r>
          </w:p>
          <w:p w:rsidRPr="00285B55" w:rsidR="00285B55" w:rsidP="00285B55" w:rsidRDefault="00285B55" w14:paraId="4A0508DC" w14:textId="39BAC5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understand t</w:t>
            </w:r>
            <w:r w:rsidRPr="00285B55">
              <w:rPr>
                <w:rFonts w:cstheme="minorHAnsi"/>
              </w:rPr>
              <w:t xml:space="preserve">he context of persecution of Muhammad and his followers in Makkah as a major influence of the </w:t>
            </w:r>
          </w:p>
          <w:p w:rsidR="00285B55" w:rsidP="00285B55" w:rsidRDefault="00285B55" w14:paraId="3D28D3B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85B55">
              <w:rPr>
                <w:rFonts w:cstheme="minorHAnsi"/>
              </w:rPr>
              <w:t xml:space="preserve">Hijrah (migration) including verbal abuse, physical abuse and death threats. </w:t>
            </w:r>
          </w:p>
          <w:p w:rsidR="00285B55" w:rsidP="00285B55" w:rsidRDefault="00285B55" w14:paraId="66DC3D18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285B55" w:rsidP="00285B55" w:rsidRDefault="00285B55" w14:paraId="3AE9F25F" w14:textId="242F7A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understand t</w:t>
            </w:r>
            <w:r w:rsidRPr="00285B55">
              <w:rPr>
                <w:rFonts w:cstheme="minorHAnsi"/>
              </w:rPr>
              <w:t xml:space="preserve">he Hijrah as an ‘escape’ and guided by God. </w:t>
            </w:r>
          </w:p>
          <w:p w:rsidR="00285B55" w:rsidP="00285B55" w:rsidRDefault="00285B55" w14:paraId="7D07B6F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85B55" w:rsidR="00285B55" w:rsidP="00285B55" w:rsidRDefault="00285B55" w14:paraId="135A2EE8" w14:textId="605B28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understand t</w:t>
            </w:r>
            <w:r w:rsidRPr="00285B55">
              <w:rPr>
                <w:rFonts w:cstheme="minorHAnsi"/>
              </w:rPr>
              <w:t xml:space="preserve">he welcome from Madinah and the establishment of the basic tenets of </w:t>
            </w:r>
          </w:p>
          <w:p w:rsidR="00285B55" w:rsidP="00285B55" w:rsidRDefault="00285B55" w14:paraId="3B1AD0B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85B55">
              <w:rPr>
                <w:rFonts w:cstheme="minorHAnsi"/>
              </w:rPr>
              <w:t xml:space="preserve">Islam, including the establishment of the first masjid. </w:t>
            </w:r>
          </w:p>
          <w:p w:rsidR="00285B55" w:rsidP="00285B55" w:rsidRDefault="00285B55" w14:paraId="7899536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285B55" w:rsidP="00174FC6" w:rsidRDefault="00285B55" w14:paraId="1A49BEA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be able to explain   </w:t>
            </w:r>
            <w:r w:rsidRPr="00285B55">
              <w:rPr>
                <w:rFonts w:cstheme="minorHAnsi"/>
              </w:rPr>
              <w:t xml:space="preserve">Muhammad as </w:t>
            </w:r>
            <w:r w:rsidR="00174FC6">
              <w:rPr>
                <w:rFonts w:cstheme="minorHAnsi"/>
              </w:rPr>
              <w:t xml:space="preserve">a </w:t>
            </w:r>
            <w:r w:rsidRPr="00285B55">
              <w:rPr>
                <w:rFonts w:cstheme="minorHAnsi"/>
              </w:rPr>
              <w:t>religious, moral, political and military leader in Madinah.</w:t>
            </w:r>
          </w:p>
          <w:p w:rsidR="000C6E4C" w:rsidP="00174FC6" w:rsidRDefault="000C6E4C" w14:paraId="056D709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0C6E4C" w:rsidR="000C6E4C" w:rsidP="000C6E4C" w:rsidRDefault="000C6E4C" w14:paraId="58CB0DAC" w14:textId="451426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C6E4C">
              <w:rPr>
                <w:rFonts w:cstheme="minorHAnsi"/>
                <w:b/>
                <w:bCs/>
              </w:rPr>
              <w:t xml:space="preserve">Students will understand the Qur’an as a source of wisdom and authority – its use and treatment in Islam: </w:t>
            </w:r>
            <w:r w:rsidRPr="000C6E4C">
              <w:rPr>
                <w:rFonts w:cstheme="minorHAnsi"/>
              </w:rPr>
              <w:t xml:space="preserve"> </w:t>
            </w:r>
          </w:p>
          <w:p w:rsidR="000C6E4C" w:rsidP="000C6E4C" w:rsidRDefault="000C6E4C" w14:paraId="1BA6FB7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C6E4C">
              <w:rPr>
                <w:rFonts w:cstheme="minorHAnsi"/>
              </w:rPr>
              <w:t xml:space="preserve">Source of wisdom and authority: </w:t>
            </w:r>
            <w:r>
              <w:rPr>
                <w:rFonts w:cstheme="minorHAnsi"/>
              </w:rPr>
              <w:t>Students will understand</w:t>
            </w:r>
            <w:r w:rsidRPr="000C6E4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t</w:t>
            </w:r>
            <w:r w:rsidRPr="000C6E4C">
              <w:rPr>
                <w:rFonts w:cstheme="minorHAnsi"/>
              </w:rPr>
              <w:t xml:space="preserve">he nature of the Qur’an as the final revelation. Specific reference to Sura 15:9, Sura 51:47 and Sura 96:1-5. </w:t>
            </w:r>
          </w:p>
          <w:p w:rsidRPr="000C6E4C" w:rsidR="000C6E4C" w:rsidP="000C6E4C" w:rsidRDefault="000C6E4C" w14:paraId="06691C85" w14:textId="604CF9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understand</w:t>
            </w:r>
            <w:r w:rsidRPr="000C6E4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t</w:t>
            </w:r>
            <w:r w:rsidRPr="000C6E4C">
              <w:rPr>
                <w:rFonts w:cstheme="minorHAnsi"/>
              </w:rPr>
              <w:t>he divine characteristics of the Qur’an as God-</w:t>
            </w:r>
          </w:p>
          <w:p w:rsidR="000C6E4C" w:rsidP="000C6E4C" w:rsidRDefault="000C6E4C" w14:paraId="41D909C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C6E4C">
              <w:rPr>
                <w:rFonts w:cstheme="minorHAnsi"/>
              </w:rPr>
              <w:t xml:space="preserve">given and not distorted by human messengers. </w:t>
            </w:r>
          </w:p>
          <w:p w:rsidRPr="000C6E4C" w:rsidR="000C6E4C" w:rsidP="000C6E4C" w:rsidRDefault="000C6E4C" w14:paraId="56D9AA62" w14:textId="2FDC0D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be able to explain a</w:t>
            </w:r>
            <w:r w:rsidRPr="000C6E4C">
              <w:rPr>
                <w:rFonts w:cstheme="minorHAnsi"/>
              </w:rPr>
              <w:t xml:space="preserve">n overview of the compilation of the Qur’an.   </w:t>
            </w:r>
          </w:p>
          <w:p w:rsidRPr="000C6E4C" w:rsidR="000C6E4C" w:rsidP="000C6E4C" w:rsidRDefault="000C6E4C" w14:paraId="776A609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0C6E4C" w:rsidR="000C6E4C" w:rsidP="000C6E4C" w:rsidRDefault="000C6E4C" w14:paraId="47079B41" w14:textId="5DB154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be able to explain the u</w:t>
            </w:r>
            <w:r w:rsidRPr="000C6E4C">
              <w:rPr>
                <w:rFonts w:cstheme="minorHAnsi"/>
              </w:rPr>
              <w:t xml:space="preserve">se and treatment of the Qur’an: The Qur’an as a guide for humanity for all time. Islamic views </w:t>
            </w:r>
          </w:p>
          <w:p w:rsidRPr="000C6E4C" w:rsidR="000C6E4C" w:rsidP="000C6E4C" w:rsidRDefault="000C6E4C" w14:paraId="09DBDAC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C6E4C">
              <w:rPr>
                <w:rFonts w:cstheme="minorHAnsi"/>
              </w:rPr>
              <w:t xml:space="preserve">about ‘translations’ of the Qur’an; integrity of the original Arabic; translation as interpretation. The </w:t>
            </w:r>
          </w:p>
          <w:p w:rsidR="000C6E4C" w:rsidP="000C6E4C" w:rsidRDefault="000C6E4C" w14:paraId="6EE1021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C6E4C">
              <w:rPr>
                <w:rFonts w:cstheme="minorHAnsi"/>
              </w:rPr>
              <w:t xml:space="preserve">physical treatment of the Qur’an reflecting its status.  </w:t>
            </w:r>
          </w:p>
          <w:p w:rsidR="006D174C" w:rsidP="000C6E4C" w:rsidRDefault="006D174C" w14:paraId="2BB3E77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6D174C" w:rsidP="006D174C" w:rsidRDefault="006D174C" w14:paraId="2FC4116E" w14:textId="75C983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highlight w:val="yellow"/>
              </w:rPr>
            </w:pPr>
            <w:r w:rsidRPr="07A6BB26">
              <w:rPr>
                <w:rFonts w:ascii="Calibri" w:hAnsi="Calibri" w:eastAsia="Calibri" w:cs="Calibri"/>
                <w:highlight w:val="yellow"/>
              </w:rPr>
              <w:t>R</w:t>
            </w:r>
            <w:r>
              <w:rPr>
                <w:rFonts w:ascii="Calibri" w:hAnsi="Calibri" w:eastAsia="Calibri" w:cs="Calibri"/>
                <w:highlight w:val="yellow"/>
              </w:rPr>
              <w:t>2R</w:t>
            </w:r>
            <w:r w:rsidRPr="07A6BB26">
              <w:rPr>
                <w:rFonts w:ascii="Calibri" w:hAnsi="Calibri" w:eastAsia="Calibri" w:cs="Calibri"/>
                <w:highlight w:val="yellow"/>
              </w:rPr>
              <w:t xml:space="preserve"> component – low stakes quizzing of </w:t>
            </w:r>
            <w:r>
              <w:rPr>
                <w:rFonts w:ascii="Calibri" w:hAnsi="Calibri" w:eastAsia="Calibri" w:cs="Calibri"/>
                <w:highlight w:val="yellow"/>
              </w:rPr>
              <w:t xml:space="preserve">Islam topic 1 </w:t>
            </w:r>
            <w:r w:rsidRPr="07A6BB26">
              <w:rPr>
                <w:rFonts w:ascii="Calibri" w:hAnsi="Calibri" w:eastAsia="Calibri" w:cs="Calibri"/>
                <w:highlight w:val="yellow"/>
              </w:rPr>
              <w:t xml:space="preserve"> </w:t>
            </w:r>
          </w:p>
          <w:p w:rsidRPr="00490830" w:rsidR="006D174C" w:rsidP="000C6E4C" w:rsidRDefault="006D174C" w14:paraId="7E8AB476" w14:textId="526455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8" w:type="dxa"/>
            <w:tcMar/>
          </w:tcPr>
          <w:p w:rsidRPr="000D4805" w:rsidR="000D4805" w:rsidP="000D4805" w:rsidRDefault="000D4805" w14:paraId="057D0C86" w14:textId="7A72B3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0D4805">
              <w:rPr>
                <w:rFonts w:cstheme="minorHAnsi"/>
                <w:b/>
                <w:bCs/>
              </w:rPr>
              <w:t xml:space="preserve">Students will understand the concept of Allah – tawhid (oneness) and shahadah (bearing witness): </w:t>
            </w:r>
          </w:p>
          <w:p w:rsidR="006F2D14" w:rsidP="000D4805" w:rsidRDefault="000D4805" w14:paraId="0721167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D4805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Students will know t</w:t>
            </w:r>
            <w:r w:rsidRPr="000D4805">
              <w:rPr>
                <w:rFonts w:cstheme="minorHAnsi"/>
              </w:rPr>
              <w:t xml:space="preserve">awhid as statement of uncompromising monotheism. </w:t>
            </w:r>
          </w:p>
          <w:p w:rsidRPr="000D4805" w:rsidR="000D4805" w:rsidP="000D4805" w:rsidRDefault="006F2D14" w14:paraId="4D800309" w14:textId="7C0B46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understand t</w:t>
            </w:r>
            <w:r w:rsidRPr="000D4805" w:rsidR="000D4805">
              <w:rPr>
                <w:rFonts w:cstheme="minorHAnsi"/>
              </w:rPr>
              <w:t xml:space="preserve">awhid as the nature of God as ‘one’ with </w:t>
            </w:r>
          </w:p>
          <w:p w:rsidRPr="000D4805" w:rsidR="000D4805" w:rsidP="000D4805" w:rsidRDefault="000D4805" w14:paraId="4301514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D4805">
              <w:rPr>
                <w:rFonts w:cstheme="minorHAnsi"/>
              </w:rPr>
              <w:t xml:space="preserve">reference to Sura 112. God as sole creator, omnipotent and yet merciful. God as beyond words and </w:t>
            </w:r>
          </w:p>
          <w:p w:rsidRPr="000D4805" w:rsidR="000D4805" w:rsidP="000D4805" w:rsidRDefault="000D4805" w14:paraId="2498D96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D4805">
              <w:rPr>
                <w:rFonts w:cstheme="minorHAnsi"/>
              </w:rPr>
              <w:t xml:space="preserve">descriptions. Attributes of God as metaphors and symbols. God as transcendent and imminent. Shirk </w:t>
            </w:r>
          </w:p>
          <w:p w:rsidRPr="000D4805" w:rsidR="000D4805" w:rsidP="000D4805" w:rsidRDefault="000D4805" w14:paraId="16DA1E5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D4805">
              <w:rPr>
                <w:rFonts w:cstheme="minorHAnsi"/>
              </w:rPr>
              <w:t xml:space="preserve">(attributing partners) as opposition to tawhid. </w:t>
            </w:r>
          </w:p>
          <w:p w:rsidRPr="000D4805" w:rsidR="000D4805" w:rsidP="000D4805" w:rsidRDefault="000D4805" w14:paraId="795B37F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0D4805" w:rsidR="000D4805" w:rsidP="000D4805" w:rsidRDefault="006F2D14" w14:paraId="3B7E13CF" w14:textId="728943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be able to explain </w:t>
            </w:r>
            <w:r w:rsidR="00757E37">
              <w:rPr>
                <w:rFonts w:cstheme="minorHAnsi"/>
              </w:rPr>
              <w:t xml:space="preserve">the </w:t>
            </w:r>
            <w:r w:rsidRPr="000D4805" w:rsidR="000D4805">
              <w:rPr>
                <w:rFonts w:cstheme="minorHAnsi"/>
              </w:rPr>
              <w:t xml:space="preserve">Shahadah as recognition of tawhid. Declaring faith or bearing witness to God’s unity and the unique </w:t>
            </w:r>
          </w:p>
          <w:p w:rsidR="00757E37" w:rsidP="000D4805" w:rsidRDefault="000D4805" w14:paraId="1C8C5D7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D4805">
              <w:rPr>
                <w:rFonts w:cstheme="minorHAnsi"/>
              </w:rPr>
              <w:t xml:space="preserve">nature of Muhammad as prophet of God. </w:t>
            </w:r>
          </w:p>
          <w:p w:rsidR="00757E37" w:rsidP="000D4805" w:rsidRDefault="00757E37" w14:paraId="56DAE9E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0D4805" w:rsidR="000D4805" w:rsidP="000D4805" w:rsidRDefault="00757E37" w14:paraId="6ECABE65" w14:textId="205EAF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be able to explain the </w:t>
            </w:r>
            <w:r w:rsidRPr="000D4805" w:rsidR="000D4805">
              <w:rPr>
                <w:rFonts w:cstheme="minorHAnsi"/>
              </w:rPr>
              <w:t xml:space="preserve"> power of the shahadah as a public statement of truth as </w:t>
            </w:r>
          </w:p>
          <w:p w:rsidR="00757E37" w:rsidP="000D4805" w:rsidRDefault="000D4805" w14:paraId="5915345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D4805">
              <w:rPr>
                <w:rFonts w:cstheme="minorHAnsi"/>
              </w:rPr>
              <w:t xml:space="preserve">well as a declaration of personal faith. The role of the shahadah in conversion. </w:t>
            </w:r>
          </w:p>
          <w:p w:rsidR="00757E37" w:rsidP="000D4805" w:rsidRDefault="00757E37" w14:paraId="2517F2A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0D4805" w:rsidR="000D4805" w:rsidP="000D4805" w:rsidRDefault="00757E37" w14:paraId="0AA73BE2" w14:textId="56CE00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understand the </w:t>
            </w:r>
            <w:r w:rsidRPr="000D4805" w:rsidR="000D4805">
              <w:rPr>
                <w:rFonts w:cstheme="minorHAnsi"/>
              </w:rPr>
              <w:t xml:space="preserve">Shahadah as underlining the meaning and purpose of life in Islam: belief in one God; Muhammad as messenger </w:t>
            </w:r>
          </w:p>
          <w:p w:rsidR="00674CCD" w:rsidP="000D4805" w:rsidRDefault="000D4805" w14:paraId="22C4FB9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D4805">
              <w:rPr>
                <w:rFonts w:cstheme="minorHAnsi"/>
              </w:rPr>
              <w:t>and an exemplary Muslim.</w:t>
            </w:r>
          </w:p>
          <w:p w:rsidR="00757E37" w:rsidP="000D4805" w:rsidRDefault="00757E37" w14:paraId="2D29B89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EF471E" w:rsidR="00EF471E" w:rsidP="00EF471E" w:rsidRDefault="00EF471E" w14:paraId="0CBFFC64" w14:textId="1E4B05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Students will understand </w:t>
            </w:r>
            <w:r w:rsidRPr="00EF471E">
              <w:rPr>
                <w:rFonts w:cstheme="minorHAnsi"/>
                <w:b/>
                <w:bCs/>
              </w:rPr>
              <w:t xml:space="preserve">Muslim beliefs about nabi (prophets), rasul (messenger), nadir (warner) and risalah (the </w:t>
            </w:r>
          </w:p>
          <w:p w:rsidRPr="00EF471E" w:rsidR="00EF471E" w:rsidP="00EF471E" w:rsidRDefault="00EF471E" w14:paraId="2ADACE52" w14:textId="4D4AB4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F471E">
              <w:rPr>
                <w:rFonts w:cstheme="minorHAnsi"/>
                <w:b/>
                <w:bCs/>
              </w:rPr>
              <w:t xml:space="preserve">message):  </w:t>
            </w:r>
          </w:p>
          <w:p w:rsidRPr="00EF471E" w:rsidR="00EF471E" w:rsidP="00EF471E" w:rsidRDefault="00EF471E" w14:paraId="0C32D704" w14:textId="664B8B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be able to explain the</w:t>
            </w:r>
            <w:r w:rsidRPr="00EF471E">
              <w:rPr>
                <w:rFonts w:cstheme="minorHAnsi"/>
              </w:rPr>
              <w:t xml:space="preserve"> role of a nabi (prophet) as a rasul (messenger) or nadir (warner) - Qur’an 3:144, 46:9. Perceived </w:t>
            </w:r>
          </w:p>
          <w:p w:rsidR="00EF471E" w:rsidP="00EF471E" w:rsidRDefault="00EF471E" w14:paraId="53D92CC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F471E">
              <w:rPr>
                <w:rFonts w:cstheme="minorHAnsi"/>
              </w:rPr>
              <w:t xml:space="preserve">and popular distinction between nabi and rasul. </w:t>
            </w:r>
          </w:p>
          <w:p w:rsidR="00EF471E" w:rsidP="00EF471E" w:rsidRDefault="00EF471E" w14:paraId="3CC9797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EF471E" w:rsidR="00EF471E" w:rsidP="00EF471E" w:rsidRDefault="00EF471E" w14:paraId="156F5DBE" w14:textId="342F71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know t</w:t>
            </w:r>
            <w:r w:rsidRPr="00EF471E">
              <w:rPr>
                <w:rFonts w:cstheme="minorHAnsi"/>
              </w:rPr>
              <w:t xml:space="preserve">he associated messages of previous prophets with </w:t>
            </w:r>
          </w:p>
          <w:p w:rsidR="00B84BC6" w:rsidP="00EF471E" w:rsidRDefault="00EF471E" w14:paraId="3397ED2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F471E">
              <w:rPr>
                <w:rFonts w:cstheme="minorHAnsi"/>
              </w:rPr>
              <w:t xml:space="preserve">specific reference to Ibrahim (Sahifa), Musa (Torah), Dawud (Zabur) and Isa (Injil) and their distorted nature. </w:t>
            </w:r>
          </w:p>
          <w:p w:rsidR="00B84BC6" w:rsidP="00EF471E" w:rsidRDefault="00B84BC6" w14:paraId="32EB26EA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EF471E" w:rsidR="00EF471E" w:rsidP="00EF471E" w:rsidRDefault="00B84BC6" w14:paraId="05319B9D" w14:textId="3AFFDD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understand </w:t>
            </w:r>
            <w:r w:rsidRPr="00EF471E" w:rsidR="00EF471E">
              <w:rPr>
                <w:rFonts w:cstheme="minorHAnsi"/>
              </w:rPr>
              <w:t xml:space="preserve">Muhammad as the ‘Seal of the Prophets’ (Qur’an 46:9). Muhammad’s character and </w:t>
            </w:r>
          </w:p>
          <w:p w:rsidR="00757E37" w:rsidP="00EF471E" w:rsidRDefault="00EF471E" w14:paraId="3B1E5F9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EF471E">
              <w:rPr>
                <w:rFonts w:cstheme="minorHAnsi"/>
              </w:rPr>
              <w:t>uniqueness (Qur’an 33:21).</w:t>
            </w:r>
          </w:p>
          <w:p w:rsidR="00B84BC6" w:rsidP="00EF471E" w:rsidRDefault="00B84BC6" w14:paraId="7B044C8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B84BC6" w:rsidR="00B84BC6" w:rsidP="00B84BC6" w:rsidRDefault="00B84BC6" w14:paraId="734DB734" w14:textId="794DC3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B84BC6">
              <w:rPr>
                <w:rFonts w:cstheme="minorHAnsi"/>
                <w:b/>
                <w:bCs/>
              </w:rPr>
              <w:t xml:space="preserve">Students will understand the nature of Malaikah (angels) and Akhirah (the Day of Final Judgement): </w:t>
            </w:r>
          </w:p>
          <w:p w:rsidR="00B84BC6" w:rsidP="00B84BC6" w:rsidRDefault="00B84BC6" w14:paraId="2E5B2D0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be able to explain </w:t>
            </w:r>
            <w:r w:rsidRPr="00B84BC6">
              <w:rPr>
                <w:rFonts w:cstheme="minorHAnsi"/>
              </w:rPr>
              <w:t xml:space="preserve">Malaikah as intermediaries for God. </w:t>
            </w:r>
          </w:p>
          <w:p w:rsidR="00B84BC6" w:rsidP="00B84BC6" w:rsidRDefault="00B84BC6" w14:paraId="377D2C4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77347B" w:rsidP="00B84BC6" w:rsidRDefault="00B84BC6" w14:paraId="7ED796F3" w14:textId="6DE07F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understand t</w:t>
            </w:r>
            <w:r w:rsidRPr="00B84BC6">
              <w:rPr>
                <w:rFonts w:cstheme="minorHAnsi"/>
              </w:rPr>
              <w:t xml:space="preserve">he nature and purpose of angels. The specific roles of Jibril, Mikail and Israfil. </w:t>
            </w:r>
          </w:p>
          <w:p w:rsidR="0077347B" w:rsidP="00B84BC6" w:rsidRDefault="0077347B" w14:paraId="798A39B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77347B" w:rsidP="00B84BC6" w:rsidRDefault="0077347B" w14:paraId="22C3421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understand </w:t>
            </w:r>
            <w:r w:rsidRPr="00B84BC6" w:rsidR="00B84BC6">
              <w:rPr>
                <w:rFonts w:cstheme="minorHAnsi"/>
              </w:rPr>
              <w:t xml:space="preserve">God as Judge, and Akhirah (Day of Final Judgement). </w:t>
            </w:r>
          </w:p>
          <w:p w:rsidR="0077347B" w:rsidP="00B84BC6" w:rsidRDefault="0077347B" w14:paraId="00AEC3D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B84BC6" w:rsidR="00B84BC6" w:rsidP="00B84BC6" w:rsidRDefault="0077347B" w14:paraId="5E41CEEA" w14:textId="021392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understand t</w:t>
            </w:r>
            <w:r w:rsidRPr="00B84BC6" w:rsidR="00B84BC6">
              <w:rPr>
                <w:rFonts w:cstheme="minorHAnsi"/>
              </w:rPr>
              <w:t xml:space="preserve">he significance of events </w:t>
            </w:r>
          </w:p>
          <w:p w:rsidRPr="00B84BC6" w:rsidR="00B84BC6" w:rsidP="00B84BC6" w:rsidRDefault="00B84BC6" w14:paraId="1DABCE0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B84BC6">
              <w:rPr>
                <w:rFonts w:cstheme="minorHAnsi"/>
              </w:rPr>
              <w:t xml:space="preserve">from the last trumpet onward. Depictions of heaven and hell with reference to Sura 47:15 and Sura </w:t>
            </w:r>
          </w:p>
          <w:p w:rsidR="0077347B" w:rsidP="00B84BC6" w:rsidRDefault="00B84BC6" w14:paraId="0ABCF68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B84BC6">
              <w:rPr>
                <w:rFonts w:cstheme="minorHAnsi"/>
              </w:rPr>
              <w:t xml:space="preserve">67:7-10. </w:t>
            </w:r>
          </w:p>
          <w:p w:rsidR="0077347B" w:rsidP="00B84BC6" w:rsidRDefault="0077347B" w14:paraId="3B4AD1A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B84BC6" w:rsidR="00B84BC6" w:rsidP="00B84BC6" w:rsidRDefault="0077347B" w14:paraId="630BFFBE" w14:textId="431983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</w:t>
            </w:r>
            <w:r w:rsidR="00B1718D">
              <w:rPr>
                <w:rFonts w:cstheme="minorHAnsi"/>
              </w:rPr>
              <w:t xml:space="preserve">be able to explain </w:t>
            </w:r>
            <w:r w:rsidRPr="00B84BC6" w:rsidR="00B84BC6">
              <w:rPr>
                <w:rFonts w:cstheme="minorHAnsi"/>
              </w:rPr>
              <w:t xml:space="preserve">Akhirah as underlining the meaning and purpose of life: submission and reward. </w:t>
            </w:r>
          </w:p>
          <w:p w:rsidR="00B84BC6" w:rsidP="00B84BC6" w:rsidRDefault="00B84BC6" w14:paraId="5E5EF90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6D174C" w:rsidP="006D174C" w:rsidRDefault="006D174C" w14:paraId="1ECE18B9" w14:textId="0AF102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highlight w:val="yellow"/>
              </w:rPr>
            </w:pPr>
            <w:r w:rsidRPr="07A6BB26">
              <w:rPr>
                <w:rFonts w:ascii="Calibri" w:hAnsi="Calibri" w:eastAsia="Calibri" w:cs="Calibri"/>
                <w:highlight w:val="yellow"/>
              </w:rPr>
              <w:t>R</w:t>
            </w:r>
            <w:r>
              <w:rPr>
                <w:rFonts w:ascii="Calibri" w:hAnsi="Calibri" w:eastAsia="Calibri" w:cs="Calibri"/>
                <w:highlight w:val="yellow"/>
              </w:rPr>
              <w:t>2R</w:t>
            </w:r>
            <w:r w:rsidRPr="07A6BB26">
              <w:rPr>
                <w:rFonts w:ascii="Calibri" w:hAnsi="Calibri" w:eastAsia="Calibri" w:cs="Calibri"/>
                <w:highlight w:val="yellow"/>
              </w:rPr>
              <w:t xml:space="preserve"> component – low stakes quizzing of </w:t>
            </w:r>
            <w:r>
              <w:rPr>
                <w:rFonts w:ascii="Calibri" w:hAnsi="Calibri" w:eastAsia="Calibri" w:cs="Calibri"/>
                <w:highlight w:val="yellow"/>
              </w:rPr>
              <w:t xml:space="preserve">Islam topic 1 and 2 interleaved  </w:t>
            </w:r>
            <w:r w:rsidRPr="07A6BB26">
              <w:rPr>
                <w:rFonts w:ascii="Calibri" w:hAnsi="Calibri" w:eastAsia="Calibri" w:cs="Calibri"/>
                <w:highlight w:val="yellow"/>
              </w:rPr>
              <w:t xml:space="preserve"> </w:t>
            </w:r>
          </w:p>
          <w:p w:rsidRPr="00B84BC6" w:rsidR="006D174C" w:rsidP="00B84BC6" w:rsidRDefault="006D174C" w14:paraId="2CD2673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490830" w:rsidR="00B84BC6" w:rsidP="00EF471E" w:rsidRDefault="00B84BC6" w14:paraId="2A3A140C" w14:textId="5B2B97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9" w:type="dxa"/>
            <w:tcMar/>
          </w:tcPr>
          <w:p w:rsidRPr="00B80284" w:rsidR="00B80284" w:rsidP="00B80284" w:rsidRDefault="00B80284" w14:paraId="14CD7D17" w14:textId="315466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</w:t>
            </w:r>
            <w:r w:rsidRPr="00B80284">
              <w:rPr>
                <w:rFonts w:cstheme="minorHAnsi"/>
                <w:b/>
                <w:bCs/>
              </w:rPr>
              <w:t xml:space="preserve">tudents will understand the role and significance of the following three pillars for Muslims and the Ummah (Muslim </w:t>
            </w:r>
          </w:p>
          <w:p w:rsidRPr="00B80284" w:rsidR="00B80284" w:rsidP="00B80284" w:rsidRDefault="00B80284" w14:paraId="066D05BD" w14:textId="4F244D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B80284">
              <w:rPr>
                <w:rFonts w:cstheme="minorHAnsi"/>
                <w:b/>
                <w:bCs/>
              </w:rPr>
              <w:t xml:space="preserve">community). </w:t>
            </w:r>
            <w:r w:rsidRPr="00B80284">
              <w:rPr>
                <w:rFonts w:cstheme="minorHAnsi"/>
              </w:rPr>
              <w:t xml:space="preserve"> </w:t>
            </w:r>
          </w:p>
          <w:p w:rsidRPr="00B80284" w:rsidR="00B80284" w:rsidP="00B80284" w:rsidRDefault="00B80284" w14:paraId="1F81E8E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B80284" w:rsidR="00B80284" w:rsidP="00B80284" w:rsidRDefault="007D6ED8" w14:paraId="77AB69B9" w14:textId="336CAF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be able to explain </w:t>
            </w:r>
            <w:r w:rsidRPr="00B80284" w:rsidR="00B80284">
              <w:rPr>
                <w:rFonts w:cstheme="minorHAnsi"/>
              </w:rPr>
              <w:t xml:space="preserve">Salah (prayer) and other forms of prayer: </w:t>
            </w:r>
          </w:p>
          <w:p w:rsidR="00721B30" w:rsidP="00B80284" w:rsidRDefault="007D6ED8" w14:paraId="434605B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know the </w:t>
            </w:r>
            <w:r w:rsidRPr="00B80284" w:rsidR="00B80284">
              <w:rPr>
                <w:rFonts w:cstheme="minorHAnsi"/>
              </w:rPr>
              <w:t xml:space="preserve">nature and purpose of different types of prayer in Islam: salah; tahajjud (night prayer) (Sura 17:79); nafila (extra); du’a (cry out); tasbih (glorify) and wird (Sufi prayer). </w:t>
            </w:r>
          </w:p>
          <w:p w:rsidR="00721B30" w:rsidP="00B80284" w:rsidRDefault="00721B30" w14:paraId="4C6603F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2E1ED8" w:rsidP="00B80284" w:rsidRDefault="00721B30" w14:paraId="4271650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understand t</w:t>
            </w:r>
            <w:r w:rsidRPr="00B80284" w:rsidR="00B80284">
              <w:rPr>
                <w:rFonts w:cstheme="minorHAnsi"/>
              </w:rPr>
              <w:t xml:space="preserve">he significance of niyat (intention). Regular prayer times (Qur’an 4:103). The significance of wudu. </w:t>
            </w:r>
          </w:p>
          <w:p w:rsidR="002E1ED8" w:rsidP="00B80284" w:rsidRDefault="002E1ED8" w14:paraId="4576999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2826B1" w:rsidP="00B80284" w:rsidRDefault="002E1ED8" w14:paraId="4C9508B2" w14:textId="5471A2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understand t</w:t>
            </w:r>
            <w:r w:rsidRPr="00B80284" w:rsidR="00B80284">
              <w:rPr>
                <w:rFonts w:cstheme="minorHAnsi"/>
              </w:rPr>
              <w:t xml:space="preserve">he role and importance of Jummah prayers for the Ummah (Qur’an 62:10). </w:t>
            </w:r>
          </w:p>
          <w:p w:rsidR="002826B1" w:rsidP="008E3ABA" w:rsidRDefault="002826B1" w14:paraId="73BEB64A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E1ED8" w:rsidR="002E1ED8" w:rsidP="002E1ED8" w:rsidRDefault="002E1ED8" w14:paraId="6B856C73" w14:textId="354CDC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understand </w:t>
            </w:r>
            <w:r w:rsidRPr="002E1ED8">
              <w:rPr>
                <w:rFonts w:cstheme="minorHAnsi"/>
              </w:rPr>
              <w:t xml:space="preserve">Zakah (purification through giving) and Hajj (pilgrimage): </w:t>
            </w:r>
          </w:p>
          <w:p w:rsidR="002E1ED8" w:rsidP="002E1ED8" w:rsidRDefault="002E1ED8" w14:paraId="4901904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understand t</w:t>
            </w:r>
            <w:r w:rsidRPr="002E1ED8">
              <w:rPr>
                <w:rFonts w:cstheme="minorHAnsi"/>
              </w:rPr>
              <w:t xml:space="preserve">he nature and purpose of different types of giving in Islam: zakah; sadaqat (voluntary) and khums (a fifth). </w:t>
            </w:r>
          </w:p>
          <w:p w:rsidR="002E1ED8" w:rsidP="002E1ED8" w:rsidRDefault="002E1ED8" w14:paraId="3D7C8BC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E1ED8" w:rsidR="002E1ED8" w:rsidP="002E1ED8" w:rsidRDefault="002E1ED8" w14:paraId="26E57AE0" w14:textId="1C0AFD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be able to explain t</w:t>
            </w:r>
            <w:r w:rsidRPr="002E1ED8">
              <w:rPr>
                <w:rFonts w:cstheme="minorHAnsi"/>
              </w:rPr>
              <w:t xml:space="preserve">he reasons for giving in Islam: obedience; compassion; personal sacrifice; value of benefits </w:t>
            </w:r>
          </w:p>
          <w:p w:rsidR="002E1ED8" w:rsidP="002E1ED8" w:rsidRDefault="002E1ED8" w14:paraId="1DCF408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E1ED8">
              <w:rPr>
                <w:rFonts w:cstheme="minorHAnsi"/>
              </w:rPr>
              <w:t xml:space="preserve">gained. </w:t>
            </w:r>
          </w:p>
          <w:p w:rsidR="002E1ED8" w:rsidP="002E1ED8" w:rsidRDefault="002E1ED8" w14:paraId="6F67DC30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2E1ED8" w:rsidR="002E1ED8" w:rsidP="002E1ED8" w:rsidRDefault="002E1ED8" w14:paraId="4CA7A829" w14:textId="0B2BB1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be able to explain t</w:t>
            </w:r>
            <w:r w:rsidRPr="002E1ED8">
              <w:rPr>
                <w:rFonts w:cstheme="minorHAnsi"/>
              </w:rPr>
              <w:t xml:space="preserve">he importance of liberationist thinking in Islam and attitudes towards the poor. The impact of </w:t>
            </w:r>
          </w:p>
          <w:p w:rsidR="002E1ED8" w:rsidP="002E1ED8" w:rsidRDefault="002E1ED8" w14:paraId="78B9415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E1ED8">
              <w:rPr>
                <w:rFonts w:cstheme="minorHAnsi"/>
              </w:rPr>
              <w:t xml:space="preserve">giving on the Ummah. </w:t>
            </w:r>
          </w:p>
          <w:p w:rsidR="002E1ED8" w:rsidP="002E1ED8" w:rsidRDefault="002E1ED8" w14:paraId="4E6ADD1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2E1ED8" w:rsidP="002E1ED8" w:rsidRDefault="002E1ED8" w14:paraId="577A449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understand t</w:t>
            </w:r>
            <w:r w:rsidRPr="002E1ED8">
              <w:rPr>
                <w:rFonts w:cstheme="minorHAnsi"/>
              </w:rPr>
              <w:t xml:space="preserve">he nature and purpose of the Hajj and its role in uniting the Ummah.  </w:t>
            </w:r>
          </w:p>
          <w:p w:rsidR="00595F8F" w:rsidP="002E1ED8" w:rsidRDefault="00595F8F" w14:paraId="16279BD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595F8F" w:rsidR="00595F8F" w:rsidP="00595F8F" w:rsidRDefault="00595F8F" w14:paraId="065F8629" w14:textId="7F69C9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be able to explain t</w:t>
            </w:r>
            <w:r w:rsidRPr="00595F8F">
              <w:rPr>
                <w:rFonts w:cstheme="minorHAnsi"/>
              </w:rPr>
              <w:t xml:space="preserve">he five categories of ethical action as exemplifying the key moral principles for Islam and a </w:t>
            </w:r>
          </w:p>
          <w:p w:rsidRPr="00595F8F" w:rsidR="00595F8F" w:rsidP="00595F8F" w:rsidRDefault="00595F8F" w14:paraId="19AA827A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595F8F">
              <w:rPr>
                <w:rFonts w:cstheme="minorHAnsi"/>
              </w:rPr>
              <w:t xml:space="preserve">framework for Muslim living: </w:t>
            </w:r>
          </w:p>
          <w:p w:rsidRPr="00595F8F" w:rsidR="00595F8F" w:rsidP="00595F8F" w:rsidRDefault="00595F8F" w14:paraId="1848C8EA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595F8F" w:rsidP="00595F8F" w:rsidRDefault="00595F8F" w14:paraId="33C9F55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understand t</w:t>
            </w:r>
            <w:r w:rsidRPr="00595F8F">
              <w:rPr>
                <w:rFonts w:cstheme="minorHAnsi"/>
              </w:rPr>
              <w:t xml:space="preserve">he need for guidance as arising from the development of shari’a. </w:t>
            </w:r>
          </w:p>
          <w:p w:rsidR="00595F8F" w:rsidP="00595F8F" w:rsidRDefault="00595F8F" w14:paraId="4057BEB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595F8F" w:rsidP="00595F8F" w:rsidRDefault="00595F8F" w14:paraId="342F863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know t</w:t>
            </w:r>
            <w:r w:rsidRPr="00595F8F">
              <w:rPr>
                <w:rFonts w:cstheme="minorHAnsi"/>
              </w:rPr>
              <w:t xml:space="preserve">he categories of fard (compulsory), mustahab (neither encouraged nor discouraged, recommended but not essential), halal (blessed, allowed), makruh (disliked, offensive) and haram (forbidden), and their importance as guides for Muslim life. </w:t>
            </w:r>
          </w:p>
          <w:p w:rsidR="00595F8F" w:rsidP="00595F8F" w:rsidRDefault="00595F8F" w14:paraId="3CB7A7C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595F8F" w:rsidP="00595F8F" w:rsidRDefault="00595F8F" w14:paraId="2EF1C26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be able to give e</w:t>
            </w:r>
            <w:r w:rsidRPr="00595F8F">
              <w:rPr>
                <w:rFonts w:cstheme="minorHAnsi"/>
              </w:rPr>
              <w:t>xamples of types of actions associated as fard, mustahab, halal, makruh and haram.</w:t>
            </w:r>
          </w:p>
          <w:p w:rsidR="006D174C" w:rsidP="00595F8F" w:rsidRDefault="006D174C" w14:paraId="335CFE7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6D174C" w:rsidP="006D174C" w:rsidRDefault="006D174C" w14:paraId="119A95EA" w14:textId="5ED604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highlight w:val="yellow"/>
              </w:rPr>
            </w:pPr>
            <w:r w:rsidRPr="07A6BB26">
              <w:rPr>
                <w:rFonts w:ascii="Calibri" w:hAnsi="Calibri" w:eastAsia="Calibri" w:cs="Calibri"/>
                <w:highlight w:val="yellow"/>
              </w:rPr>
              <w:t>R</w:t>
            </w:r>
            <w:r>
              <w:rPr>
                <w:rFonts w:ascii="Calibri" w:hAnsi="Calibri" w:eastAsia="Calibri" w:cs="Calibri"/>
                <w:highlight w:val="yellow"/>
              </w:rPr>
              <w:t>2R</w:t>
            </w:r>
            <w:r w:rsidRPr="07A6BB26">
              <w:rPr>
                <w:rFonts w:ascii="Calibri" w:hAnsi="Calibri" w:eastAsia="Calibri" w:cs="Calibri"/>
                <w:highlight w:val="yellow"/>
              </w:rPr>
              <w:t xml:space="preserve"> component – low stakes quizzing of </w:t>
            </w:r>
            <w:r>
              <w:rPr>
                <w:rFonts w:ascii="Calibri" w:hAnsi="Calibri" w:eastAsia="Calibri" w:cs="Calibri"/>
                <w:highlight w:val="yellow"/>
              </w:rPr>
              <w:t xml:space="preserve">Islam topic 1,2 and 3 interleaved  </w:t>
            </w:r>
            <w:r w:rsidRPr="07A6BB26">
              <w:rPr>
                <w:rFonts w:ascii="Calibri" w:hAnsi="Calibri" w:eastAsia="Calibri" w:cs="Calibri"/>
                <w:highlight w:val="yellow"/>
              </w:rPr>
              <w:t xml:space="preserve"> </w:t>
            </w:r>
          </w:p>
          <w:p w:rsidRPr="00490830" w:rsidR="006D174C" w:rsidP="00595F8F" w:rsidRDefault="006D174C" w14:paraId="111FC988" w14:textId="7866E1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8" w:type="dxa"/>
            <w:tcMar/>
          </w:tcPr>
          <w:p w:rsidRPr="00332C2A" w:rsidR="00332C2A" w:rsidP="00332C2A" w:rsidRDefault="00332C2A" w14:paraId="3B2312CB" w14:textId="6D9EC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>Students will understand th</w:t>
            </w:r>
            <w:r w:rsidRPr="00332C2A">
              <w:rPr>
                <w:rFonts w:cstheme="minorHAnsi"/>
                <w:b/>
                <w:bCs/>
              </w:rPr>
              <w:t xml:space="preserve">e role of the masjid (mosque) in Islam: </w:t>
            </w:r>
          </w:p>
          <w:p w:rsidR="00F95C10" w:rsidP="00332C2A" w:rsidRDefault="00332C2A" w14:paraId="2BD50B7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be able to explain t</w:t>
            </w:r>
            <w:r w:rsidR="00EC4719">
              <w:rPr>
                <w:rFonts w:cstheme="minorHAnsi"/>
              </w:rPr>
              <w:t>h</w:t>
            </w:r>
            <w:r w:rsidRPr="00332C2A">
              <w:rPr>
                <w:rFonts w:cstheme="minorHAnsi"/>
              </w:rPr>
              <w:t xml:space="preserve">e importance of the functions of the first masjid in Madinah. </w:t>
            </w:r>
          </w:p>
          <w:p w:rsidR="00F95C10" w:rsidP="00332C2A" w:rsidRDefault="00F95C10" w14:paraId="0A8B958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332C2A" w:rsidR="00332C2A" w:rsidP="00332C2A" w:rsidRDefault="00F95C10" w14:paraId="23B66427" w14:textId="502FC5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understand t</w:t>
            </w:r>
            <w:r w:rsidRPr="00332C2A" w:rsidR="00332C2A">
              <w:rPr>
                <w:rFonts w:cstheme="minorHAnsi"/>
              </w:rPr>
              <w:t xml:space="preserve">he religious, social and political role of </w:t>
            </w:r>
          </w:p>
          <w:p w:rsidRPr="00332C2A" w:rsidR="00332C2A" w:rsidP="00332C2A" w:rsidRDefault="00332C2A" w14:paraId="272CFAE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332C2A">
              <w:rPr>
                <w:rFonts w:cstheme="minorHAnsi"/>
              </w:rPr>
              <w:t xml:space="preserve">masjids today in the UK. The masjid as a place of prostration. The masjid as the hub of the Ummah </w:t>
            </w:r>
          </w:p>
          <w:p w:rsidRPr="00332C2A" w:rsidR="00332C2A" w:rsidP="00332C2A" w:rsidRDefault="00332C2A" w14:paraId="03A2DF8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332C2A">
              <w:rPr>
                <w:rFonts w:cstheme="minorHAnsi"/>
              </w:rPr>
              <w:t xml:space="preserve">(community of believers) for men and women: the role of the masjid in religious events; the social and </w:t>
            </w:r>
          </w:p>
          <w:p w:rsidRPr="00332C2A" w:rsidR="00332C2A" w:rsidP="00332C2A" w:rsidRDefault="00332C2A" w14:paraId="1A6686A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332C2A">
              <w:rPr>
                <w:rFonts w:cstheme="minorHAnsi"/>
              </w:rPr>
              <w:t xml:space="preserve">educational functions of the masjid; the masjid as a community centre. The role of the community of </w:t>
            </w:r>
          </w:p>
          <w:p w:rsidR="00781F47" w:rsidP="00332C2A" w:rsidRDefault="00332C2A" w14:paraId="78A0FF0A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332C2A">
              <w:rPr>
                <w:rFonts w:cstheme="minorHAnsi"/>
              </w:rPr>
              <w:t>religious believers in supporting and maintaining the masjid.</w:t>
            </w:r>
          </w:p>
          <w:p w:rsidR="00A065A2" w:rsidP="00332C2A" w:rsidRDefault="00A065A2" w14:paraId="690A881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A065A2" w:rsidR="00A065A2" w:rsidP="00A065A2" w:rsidRDefault="00A065A2" w14:paraId="227201CF" w14:textId="17A758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Students will </w:t>
            </w:r>
            <w:r w:rsidR="0055403A">
              <w:rPr>
                <w:rFonts w:cstheme="minorHAnsi"/>
                <w:b/>
                <w:bCs/>
              </w:rPr>
              <w:t>understand t</w:t>
            </w:r>
            <w:r w:rsidRPr="00A065A2">
              <w:rPr>
                <w:rFonts w:cstheme="minorHAnsi"/>
                <w:b/>
                <w:bCs/>
              </w:rPr>
              <w:t>he role of festivals in shaping religious identity, with reference to</w:t>
            </w:r>
            <w:r>
              <w:rPr>
                <w:rFonts w:cstheme="minorHAnsi"/>
                <w:b/>
                <w:bCs/>
              </w:rPr>
              <w:t xml:space="preserve"> Ashura</w:t>
            </w:r>
            <w:r w:rsidRPr="00A065A2">
              <w:rPr>
                <w:rFonts w:cstheme="minorHAnsi"/>
                <w:b/>
                <w:bCs/>
              </w:rPr>
              <w:t xml:space="preserve">: </w:t>
            </w:r>
          </w:p>
          <w:p w:rsidR="0055403A" w:rsidP="00A065A2" w:rsidRDefault="0055403A" w14:paraId="4D276858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be able to explain t</w:t>
            </w:r>
            <w:r w:rsidRPr="00A065A2" w:rsidR="00A065A2">
              <w:rPr>
                <w:rFonts w:cstheme="minorHAnsi"/>
              </w:rPr>
              <w:t xml:space="preserve">he reasons for celebrating Ashura. The role of Ashura in expressing Shi’a identity. </w:t>
            </w:r>
          </w:p>
          <w:p w:rsidR="0055403A" w:rsidP="00A065A2" w:rsidRDefault="0055403A" w14:paraId="42F2E66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55403A" w:rsidP="0055403A" w:rsidRDefault="0055403A" w14:paraId="27F250CE" w14:textId="13AD5A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understand h</w:t>
            </w:r>
            <w:r w:rsidRPr="00A065A2" w:rsidR="00A065A2">
              <w:rPr>
                <w:rFonts w:cstheme="minorHAnsi"/>
              </w:rPr>
              <w:t xml:space="preserve">ow rituals in Shi’a devotions during Ashura reflect central Shi’a teachings, with specific reference to persecution, suffering and self-harm. </w:t>
            </w:r>
          </w:p>
          <w:p w:rsidR="00A065A2" w:rsidP="0055403A" w:rsidRDefault="0055403A" w14:paraId="58CA62C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understand t</w:t>
            </w:r>
            <w:r w:rsidRPr="00A065A2" w:rsidR="00A065A2">
              <w:rPr>
                <w:rFonts w:cstheme="minorHAnsi"/>
              </w:rPr>
              <w:t>he role of the community of believers in ensuring the traditions of the festival are maintained.</w:t>
            </w:r>
          </w:p>
          <w:p w:rsidR="00045869" w:rsidP="0055403A" w:rsidRDefault="00045869" w14:paraId="387C72C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045869" w:rsidR="00045869" w:rsidP="00045869" w:rsidRDefault="00045869" w14:paraId="05F3EE97" w14:textId="7FD5C0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Students will understand t</w:t>
            </w:r>
            <w:r w:rsidRPr="00A065A2">
              <w:rPr>
                <w:rFonts w:cstheme="minorHAnsi"/>
                <w:b/>
                <w:bCs/>
              </w:rPr>
              <w:t>he role of festivals in shaping religious identity, with reference to</w:t>
            </w:r>
            <w:r>
              <w:rPr>
                <w:rFonts w:cstheme="minorHAnsi"/>
                <w:b/>
                <w:bCs/>
              </w:rPr>
              <w:t xml:space="preserve"> </w:t>
            </w:r>
            <w:r w:rsidRPr="00045869">
              <w:rPr>
                <w:rFonts w:cstheme="minorHAnsi"/>
                <w:b/>
                <w:bCs/>
              </w:rPr>
              <w:t xml:space="preserve">Ramadan and Id-ul-Fitr: </w:t>
            </w:r>
          </w:p>
          <w:p w:rsidRPr="00045869" w:rsidR="00045869" w:rsidP="00045869" w:rsidRDefault="00045869" w14:paraId="6E0239E0" w14:textId="780FFA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be able to explain t</w:t>
            </w:r>
            <w:r w:rsidRPr="00045869">
              <w:rPr>
                <w:rFonts w:cstheme="minorHAnsi"/>
              </w:rPr>
              <w:t xml:space="preserve">he religious and moral benefits for a Muslim of Ramadan with reference to: relationship to God; </w:t>
            </w:r>
          </w:p>
          <w:p w:rsidR="00045869" w:rsidP="00045869" w:rsidRDefault="00045869" w14:paraId="0605A84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45869">
              <w:rPr>
                <w:rFonts w:cstheme="minorHAnsi"/>
              </w:rPr>
              <w:t xml:space="preserve">development of Muslim spirituality; the importance of morality in Islam. </w:t>
            </w:r>
          </w:p>
          <w:p w:rsidR="00045869" w:rsidP="00045869" w:rsidRDefault="00045869" w14:paraId="185D4F5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CA005D" w:rsidP="00045869" w:rsidRDefault="00045869" w14:paraId="4809C5F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understand t</w:t>
            </w:r>
            <w:r w:rsidRPr="00045869">
              <w:rPr>
                <w:rFonts w:cstheme="minorHAnsi"/>
              </w:rPr>
              <w:t xml:space="preserve">he role of the community in ensuring the traditions of the Id-ul-Fitr are maintained. </w:t>
            </w:r>
          </w:p>
          <w:p w:rsidR="00CA005D" w:rsidP="00045869" w:rsidRDefault="00CA005D" w14:paraId="3CD92C6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45869" w:rsidP="00045869" w:rsidRDefault="00CA005D" w14:paraId="159E83B9" w14:textId="4EC7D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understand t</w:t>
            </w:r>
            <w:r w:rsidRPr="00045869" w:rsidR="00045869">
              <w:rPr>
                <w:rFonts w:cstheme="minorHAnsi"/>
              </w:rPr>
              <w:t xml:space="preserve">he social importance of Id-ul-Fitr for the Muslim community with reference to: empathy with, and support for the poor, unity and ‘brotherhood’. </w:t>
            </w:r>
          </w:p>
          <w:p w:rsidR="006D174C" w:rsidP="00045869" w:rsidRDefault="006D174C" w14:paraId="2040F8E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6D174C" w:rsidP="006D174C" w:rsidRDefault="006D174C" w14:paraId="4799A0B0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highlight w:val="yellow"/>
              </w:rPr>
            </w:pPr>
            <w:r w:rsidRPr="07A6BB26">
              <w:rPr>
                <w:rFonts w:ascii="Calibri" w:hAnsi="Calibri" w:eastAsia="Calibri" w:cs="Calibri"/>
                <w:highlight w:val="yellow"/>
              </w:rPr>
              <w:t>R</w:t>
            </w:r>
            <w:r>
              <w:rPr>
                <w:rFonts w:ascii="Calibri" w:hAnsi="Calibri" w:eastAsia="Calibri" w:cs="Calibri"/>
                <w:highlight w:val="yellow"/>
              </w:rPr>
              <w:t>2R</w:t>
            </w:r>
            <w:r w:rsidRPr="07A6BB26">
              <w:rPr>
                <w:rFonts w:ascii="Calibri" w:hAnsi="Calibri" w:eastAsia="Calibri" w:cs="Calibri"/>
                <w:highlight w:val="yellow"/>
              </w:rPr>
              <w:t xml:space="preserve"> component – low stakes quizzing of </w:t>
            </w:r>
            <w:r>
              <w:rPr>
                <w:rFonts w:ascii="Calibri" w:hAnsi="Calibri" w:eastAsia="Calibri" w:cs="Calibri"/>
                <w:highlight w:val="yellow"/>
              </w:rPr>
              <w:t xml:space="preserve">Islam topic 1,2 and 3 interleaved  </w:t>
            </w:r>
            <w:r w:rsidRPr="07A6BB26">
              <w:rPr>
                <w:rFonts w:ascii="Calibri" w:hAnsi="Calibri" w:eastAsia="Calibri" w:cs="Calibri"/>
                <w:highlight w:val="yellow"/>
              </w:rPr>
              <w:t xml:space="preserve"> </w:t>
            </w:r>
          </w:p>
          <w:p w:rsidRPr="00045869" w:rsidR="006D174C" w:rsidP="00045869" w:rsidRDefault="006D174C" w14:paraId="4E73B2A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045869" w:rsidR="00045869" w:rsidP="00045869" w:rsidRDefault="00045869" w14:paraId="7D301FDA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490830" w:rsidR="00045869" w:rsidP="0055403A" w:rsidRDefault="00045869" w14:paraId="0B833097" w14:textId="3C8014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D027EF" w:rsidTr="645BA101" w14:paraId="08A67C2E" w14:textId="577E35AE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8" w:type="dxa"/>
            <w:tcMar/>
          </w:tcPr>
          <w:p w:rsidR="694B8E77" w:rsidP="645BA101" w:rsidRDefault="694B8E77" w14:paraId="5887AB33" w14:textId="681CA6FB">
            <w:pPr>
              <w:spacing w:before="0" w:beforeAutospacing="off" w:after="160" w:afterAutospacing="off" w:line="257" w:lineRule="auto"/>
            </w:pPr>
            <w:r w:rsidRPr="645BA101" w:rsidR="694B8E7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What prior knowledge should pupils already know?</w:t>
            </w:r>
          </w:p>
          <w:p w:rsidR="645BA101" w:rsidRDefault="645BA101" w14:paraId="4BC10981" w14:textId="6CEEB333"/>
          <w:p w:rsidR="00D027EF" w:rsidP="0081403D" w:rsidRDefault="00D027EF" w14:paraId="044236B6" w14:textId="77777777">
            <w:pPr>
              <w:rPr>
                <w:b w:val="0"/>
                <w:bCs w:val="0"/>
              </w:rPr>
            </w:pPr>
          </w:p>
          <w:p w:rsidR="00D027EF" w:rsidP="0081403D" w:rsidRDefault="00D027EF" w14:paraId="7B654702" w14:textId="1B2C0ED8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9" w:type="dxa"/>
            <w:tcMar/>
          </w:tcPr>
          <w:p w:rsidR="00D027EF" w:rsidP="001228A2" w:rsidRDefault="001228A2" w14:paraId="03E44E1A" w14:textId="77777777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Who Muhammad is </w:t>
            </w:r>
          </w:p>
          <w:p w:rsidRPr="001228A2" w:rsidR="001228A2" w:rsidP="001228A2" w:rsidRDefault="001228A2" w14:paraId="62DDEF0A" w14:textId="42A8B0C1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Qur’an is the holy book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8" w:type="dxa"/>
            <w:tcMar/>
          </w:tcPr>
          <w:p w:rsidR="001A1C2E" w:rsidP="00B1718D" w:rsidRDefault="00B1718D" w14:paraId="6B7D3C86" w14:textId="77777777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Belief in one God </w:t>
            </w:r>
          </w:p>
          <w:p w:rsidR="00B1718D" w:rsidP="00B1718D" w:rsidRDefault="00C058E3" w14:paraId="17498700" w14:textId="77777777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Angels </w:t>
            </w:r>
          </w:p>
          <w:p w:rsidRPr="00B1718D" w:rsidR="00C058E3" w:rsidP="00B1718D" w:rsidRDefault="00C058E3" w14:paraId="7728304A" w14:textId="6116C0CD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Heaven and Hell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9" w:type="dxa"/>
            <w:tcMar/>
          </w:tcPr>
          <w:p w:rsidR="00816F63" w:rsidP="00444DBA" w:rsidRDefault="007860DA" w14:paraId="2725AB80" w14:textId="77777777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Why people pray </w:t>
            </w:r>
          </w:p>
          <w:p w:rsidR="00B262C4" w:rsidP="00444DBA" w:rsidRDefault="00C51721" w14:paraId="1FCE21D5" w14:textId="2AD37913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Giving to </w:t>
            </w:r>
            <w:r w:rsidR="00B300A7">
              <w:rPr>
                <w:sz w:val="20"/>
                <w:szCs w:val="20"/>
              </w:rPr>
              <w:t xml:space="preserve">charity </w:t>
            </w:r>
          </w:p>
          <w:p w:rsidRPr="00444DBA" w:rsidR="00B262C4" w:rsidP="00444DBA" w:rsidRDefault="00B262C4" w14:paraId="5BD18908" w14:textId="4A7BAC61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Concept of right and wrong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8" w:type="dxa"/>
            <w:tcMar/>
          </w:tcPr>
          <w:p w:rsidR="00D027EF" w:rsidP="005A532C" w:rsidRDefault="005A532C" w14:paraId="3AC301DC" w14:textId="77777777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mosque is the holy building </w:t>
            </w:r>
          </w:p>
          <w:p w:rsidR="005A532C" w:rsidP="005A532C" w:rsidRDefault="00AD2D33" w14:paraId="6899C1C7" w14:textId="77777777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Concept of fasting </w:t>
            </w:r>
          </w:p>
          <w:p w:rsidRPr="005A532C" w:rsidR="00AD2D33" w:rsidP="00AD2D33" w:rsidRDefault="00AD2D33" w14:paraId="1082E561" w14:textId="7D458506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137DFE" w:rsidTr="645BA101" w14:paraId="07BCF150" w14:textId="2A2C13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8" w:type="dxa"/>
            <w:tcMar/>
          </w:tcPr>
          <w:p w:rsidR="3C09EB03" w:rsidP="645BA101" w:rsidRDefault="3C09EB03" w14:paraId="590210F7" w14:textId="537653F2">
            <w:pPr>
              <w:spacing w:before="0" w:beforeAutospacing="off" w:after="160" w:afterAutospacing="off" w:line="257" w:lineRule="auto"/>
            </w:pPr>
            <w:r w:rsidRPr="645BA101" w:rsidR="3C09EB0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What skills will pupils learn and apply?</w:t>
            </w:r>
          </w:p>
          <w:p w:rsidR="3C09EB03" w:rsidP="645BA101" w:rsidRDefault="3C09EB03" w14:paraId="2768BAA0" w14:textId="1F64492D">
            <w:pPr>
              <w:spacing w:before="0" w:beforeAutospacing="off" w:after="160" w:afterAutospacing="off" w:line="257" w:lineRule="auto"/>
            </w:pPr>
            <w:r w:rsidRPr="645BA101" w:rsidR="3C09EB0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(disciplinary knowledge)</w:t>
            </w:r>
          </w:p>
          <w:p w:rsidR="645BA101" w:rsidRDefault="645BA101" w14:paraId="78B4CE18" w14:textId="3591BF5C"/>
          <w:p w:rsidR="00137DFE" w:rsidP="00137DFE" w:rsidRDefault="00137DFE" w14:paraId="6BD3384B" w14:textId="77777777">
            <w:pPr>
              <w:rPr>
                <w:b w:val="0"/>
                <w:bCs w:val="0"/>
              </w:rPr>
            </w:pPr>
          </w:p>
          <w:p w:rsidR="00137DFE" w:rsidP="00137DFE" w:rsidRDefault="00137DFE" w14:paraId="6A8E4C87" w14:textId="77777777">
            <w:pPr>
              <w:rPr>
                <w:b w:val="0"/>
                <w:bCs w:val="0"/>
              </w:rPr>
            </w:pPr>
          </w:p>
          <w:p w:rsidR="00137DFE" w:rsidP="00137DFE" w:rsidRDefault="00137DFE" w14:paraId="75F69E30" w14:textId="21238411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9" w:type="dxa"/>
            <w:tcMar/>
          </w:tcPr>
          <w:p w:rsidRPr="00FD0B25" w:rsidR="00137DFE" w:rsidP="00137DFE" w:rsidRDefault="00137DFE" w14:paraId="72BAFC38" w14:textId="77777777">
            <w:pPr>
              <w:pStyle w:val="SoWBody"/>
              <w:numPr>
                <w:ilvl w:val="0"/>
                <w:numId w:val="8"/>
              </w:num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FD0B25">
              <w:rPr>
                <w:rFonts w:asciiTheme="majorHAnsi" w:hAnsiTheme="majorHAnsi" w:cstheme="majorHAnsi"/>
                <w:sz w:val="22"/>
                <w:szCs w:val="22"/>
              </w:rPr>
              <w:t xml:space="preserve">Acceptance and </w:t>
            </w:r>
            <w:r w:rsidRPr="00FD0B25">
              <w:rPr>
                <w:rFonts w:asciiTheme="minorHAnsi" w:hAnsiTheme="minorHAnsi" w:cstheme="minorHAnsi"/>
                <w:sz w:val="22"/>
                <w:szCs w:val="22"/>
              </w:rPr>
              <w:t>understanding of divergent beliefs and perspectives on self, others and the universe</w:t>
            </w:r>
          </w:p>
          <w:p w:rsidRPr="00FD0B25" w:rsidR="00137DFE" w:rsidP="00137DFE" w:rsidRDefault="00137DFE" w14:paraId="0A6AD7AC" w14:textId="77777777">
            <w:pPr>
              <w:pStyle w:val="SoWBody"/>
              <w:numPr>
                <w:ilvl w:val="0"/>
                <w:numId w:val="8"/>
              </w:num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FD0B25">
              <w:rPr>
                <w:rFonts w:asciiTheme="minorHAnsi" w:hAnsiTheme="minorHAnsi" w:cstheme="minorHAnsi"/>
                <w:sz w:val="22"/>
                <w:szCs w:val="22"/>
              </w:rPr>
              <w:t>Ability to describe, analyse and evaluate divergent theological sources and texts</w:t>
            </w:r>
          </w:p>
          <w:p w:rsidRPr="00FD0B25" w:rsidR="00137DFE" w:rsidP="00137DFE" w:rsidRDefault="00137DFE" w14:paraId="3FE0A78B" w14:textId="77777777">
            <w:pPr>
              <w:pStyle w:val="SoWBody"/>
              <w:numPr>
                <w:ilvl w:val="0"/>
                <w:numId w:val="8"/>
              </w:num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FD0B25">
              <w:rPr>
                <w:rFonts w:asciiTheme="minorHAnsi" w:hAnsiTheme="minorHAnsi" w:cstheme="minorHAnsi"/>
                <w:sz w:val="22"/>
                <w:szCs w:val="22"/>
              </w:rPr>
              <w:t>Ability to use sources of authority to develop and support knowledge and understanding of religious and philosophical beliefs and teachings</w:t>
            </w:r>
          </w:p>
          <w:p w:rsidRPr="00FD0B25" w:rsidR="00137DFE" w:rsidP="00137DFE" w:rsidRDefault="00137DFE" w14:paraId="288852F8" w14:textId="77777777">
            <w:pPr>
              <w:pStyle w:val="SoWBody"/>
              <w:numPr>
                <w:ilvl w:val="0"/>
                <w:numId w:val="8"/>
              </w:num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FD0B25">
              <w:rPr>
                <w:rFonts w:asciiTheme="minorHAnsi" w:hAnsiTheme="minorHAnsi" w:cstheme="minorHAnsi"/>
                <w:sz w:val="22"/>
                <w:szCs w:val="22"/>
              </w:rPr>
              <w:t>Adaptability and aptitude in considering divergent viewpoints and reaching a justified conclusion based on reasoned consideration of beliefs and teachings</w:t>
            </w:r>
          </w:p>
          <w:p w:rsidRPr="00FD0B25" w:rsidR="00137DFE" w:rsidP="00137DFE" w:rsidRDefault="00137DFE" w14:paraId="10E3B4E9" w14:textId="77777777">
            <w:pPr>
              <w:pStyle w:val="SoWBody"/>
              <w:numPr>
                <w:ilvl w:val="0"/>
                <w:numId w:val="8"/>
              </w:num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FD0B25">
              <w:rPr>
                <w:rFonts w:asciiTheme="minorHAnsi" w:hAnsiTheme="minorHAnsi" w:cstheme="minorHAnsi"/>
                <w:sz w:val="22"/>
                <w:szCs w:val="22"/>
              </w:rPr>
              <w:t>Ability to consider own beliefs and opinions, reflect on what has influenced this and compare it to the beliefs and values of others</w:t>
            </w:r>
          </w:p>
          <w:p w:rsidRPr="00FC2FAB" w:rsidR="00137DFE" w:rsidP="00137DFE" w:rsidRDefault="00137DFE" w14:paraId="6000A00E" w14:textId="0AA006B2">
            <w:pPr>
              <w:pStyle w:val="SoWBody"/>
              <w:numPr>
                <w:ilvl w:val="0"/>
                <w:numId w:val="8"/>
              </w:num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D0B25">
              <w:rPr>
                <w:rFonts w:asciiTheme="minorHAnsi" w:hAnsiTheme="minorHAnsi" w:cstheme="minorHAnsi"/>
                <w:sz w:val="22"/>
                <w:szCs w:val="22"/>
              </w:rPr>
              <w:t>Ability to express with increasing discernment own personal reflections and critical responses to questions and teachings about identity, diversity, meaning, purpose, truth and value.</w:t>
            </w:r>
            <w:r w:rsidRPr="00FD0B25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8" w:type="dxa"/>
            <w:tcMar/>
          </w:tcPr>
          <w:p w:rsidRPr="00AD2D33" w:rsidR="00137DFE" w:rsidP="00137DFE" w:rsidRDefault="00137DFE" w14:paraId="1BADA197" w14:textId="77777777">
            <w:pPr>
              <w:pStyle w:val="SoWBody"/>
              <w:numPr>
                <w:ilvl w:val="0"/>
                <w:numId w:val="8"/>
              </w:num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AD2D33">
              <w:rPr>
                <w:rFonts w:asciiTheme="minorHAnsi" w:hAnsiTheme="minorHAnsi" w:cstheme="minorHAnsi"/>
                <w:sz w:val="22"/>
                <w:szCs w:val="22"/>
              </w:rPr>
              <w:t>Acceptance and understanding of divergent beliefs and perspectives on self, others and the universe</w:t>
            </w:r>
          </w:p>
          <w:p w:rsidRPr="00AD2D33" w:rsidR="00137DFE" w:rsidP="00137DFE" w:rsidRDefault="00137DFE" w14:paraId="6F1CEE2D" w14:textId="77777777">
            <w:pPr>
              <w:pStyle w:val="SoWBody"/>
              <w:numPr>
                <w:ilvl w:val="0"/>
                <w:numId w:val="8"/>
              </w:num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AD2D33">
              <w:rPr>
                <w:rFonts w:asciiTheme="minorHAnsi" w:hAnsiTheme="minorHAnsi" w:cstheme="minorHAnsi"/>
                <w:sz w:val="22"/>
                <w:szCs w:val="22"/>
              </w:rPr>
              <w:t>Ability to describe, analyse and evaluate divergent theological sources and texts</w:t>
            </w:r>
          </w:p>
          <w:p w:rsidRPr="00AD2D33" w:rsidR="00137DFE" w:rsidP="00137DFE" w:rsidRDefault="00137DFE" w14:paraId="43EA29C3" w14:textId="77777777">
            <w:pPr>
              <w:pStyle w:val="SoWBody"/>
              <w:numPr>
                <w:ilvl w:val="0"/>
                <w:numId w:val="8"/>
              </w:num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AD2D33">
              <w:rPr>
                <w:rFonts w:asciiTheme="minorHAnsi" w:hAnsiTheme="minorHAnsi" w:cstheme="minorHAnsi"/>
                <w:sz w:val="22"/>
                <w:szCs w:val="22"/>
              </w:rPr>
              <w:t>Ability to use sources of authority to develop and support knowledge and understanding of religious and philosophical beliefs and teachings</w:t>
            </w:r>
          </w:p>
          <w:p w:rsidRPr="00AD2D33" w:rsidR="00137DFE" w:rsidP="00137DFE" w:rsidRDefault="00137DFE" w14:paraId="0950E999" w14:textId="77777777">
            <w:pPr>
              <w:pStyle w:val="SoWBody"/>
              <w:numPr>
                <w:ilvl w:val="0"/>
                <w:numId w:val="8"/>
              </w:num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AD2D33">
              <w:rPr>
                <w:rFonts w:asciiTheme="minorHAnsi" w:hAnsiTheme="minorHAnsi" w:cstheme="minorHAnsi"/>
                <w:sz w:val="22"/>
                <w:szCs w:val="22"/>
              </w:rPr>
              <w:t>Adaptability and aptitude in considering divergent viewpoints and reaching a justified conclusion based on reasoned consideration of beliefs and teachings</w:t>
            </w:r>
          </w:p>
          <w:p w:rsidRPr="00AD2D33" w:rsidR="00AD2D33" w:rsidP="00AD2D33" w:rsidRDefault="00137DFE" w14:paraId="125F535B" w14:textId="77777777">
            <w:pPr>
              <w:pStyle w:val="SoWBody"/>
              <w:numPr>
                <w:ilvl w:val="0"/>
                <w:numId w:val="8"/>
              </w:num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AD2D33">
              <w:rPr>
                <w:rFonts w:asciiTheme="minorHAnsi" w:hAnsiTheme="minorHAnsi" w:cstheme="minorHAnsi"/>
                <w:sz w:val="22"/>
                <w:szCs w:val="22"/>
              </w:rPr>
              <w:t>Ability to consider own beliefs and opinions, reflect on what has influenced this and compare it to the beliefs and values of others</w:t>
            </w:r>
          </w:p>
          <w:p w:rsidRPr="00AD2D33" w:rsidR="00137DFE" w:rsidP="00AD2D33" w:rsidRDefault="00137DFE" w14:paraId="13093026" w14:textId="3DAC344D">
            <w:pPr>
              <w:pStyle w:val="SoWBody"/>
              <w:numPr>
                <w:ilvl w:val="0"/>
                <w:numId w:val="8"/>
              </w:num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AD2D33">
              <w:rPr>
                <w:rFonts w:asciiTheme="minorHAnsi" w:hAnsiTheme="minorHAnsi" w:cstheme="minorHAnsi"/>
                <w:sz w:val="22"/>
                <w:szCs w:val="22"/>
              </w:rPr>
              <w:t xml:space="preserve">Ability to express with increasing discernment own personal reflections and critical responses to questions and teachings about identity, diversity, meaning, purpose, truth and value.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9" w:type="dxa"/>
            <w:tcMar/>
          </w:tcPr>
          <w:p w:rsidRPr="00AD2D33" w:rsidR="00137DFE" w:rsidP="00137DFE" w:rsidRDefault="00137DFE" w14:paraId="58455867" w14:textId="77777777">
            <w:pPr>
              <w:pStyle w:val="SoWBody"/>
              <w:numPr>
                <w:ilvl w:val="0"/>
                <w:numId w:val="8"/>
              </w:num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AD2D33">
              <w:rPr>
                <w:rFonts w:asciiTheme="minorHAnsi" w:hAnsiTheme="minorHAnsi" w:cstheme="minorHAnsi"/>
                <w:sz w:val="22"/>
                <w:szCs w:val="22"/>
              </w:rPr>
              <w:t>Acceptance and understanding of divergent beliefs and perspectives on self, others and the universe</w:t>
            </w:r>
          </w:p>
          <w:p w:rsidRPr="00AD2D33" w:rsidR="00137DFE" w:rsidP="00137DFE" w:rsidRDefault="00137DFE" w14:paraId="775D4694" w14:textId="77777777">
            <w:pPr>
              <w:pStyle w:val="SoWBody"/>
              <w:numPr>
                <w:ilvl w:val="0"/>
                <w:numId w:val="8"/>
              </w:num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AD2D33">
              <w:rPr>
                <w:rFonts w:asciiTheme="minorHAnsi" w:hAnsiTheme="minorHAnsi" w:cstheme="minorHAnsi"/>
                <w:sz w:val="22"/>
                <w:szCs w:val="22"/>
              </w:rPr>
              <w:t>Ability to describe, analyse and evaluate divergent theological sources and texts</w:t>
            </w:r>
          </w:p>
          <w:p w:rsidRPr="00AD2D33" w:rsidR="00137DFE" w:rsidP="00137DFE" w:rsidRDefault="00137DFE" w14:paraId="50698078" w14:textId="77777777">
            <w:pPr>
              <w:pStyle w:val="SoWBody"/>
              <w:numPr>
                <w:ilvl w:val="0"/>
                <w:numId w:val="8"/>
              </w:num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AD2D33">
              <w:rPr>
                <w:rFonts w:asciiTheme="minorHAnsi" w:hAnsiTheme="minorHAnsi" w:cstheme="minorHAnsi"/>
                <w:sz w:val="22"/>
                <w:szCs w:val="22"/>
              </w:rPr>
              <w:t>Ability to use sources of authority to develop and support knowledge and understanding of religious and philosophical beliefs and teachings</w:t>
            </w:r>
          </w:p>
          <w:p w:rsidRPr="00AD2D33" w:rsidR="00137DFE" w:rsidP="00137DFE" w:rsidRDefault="00137DFE" w14:paraId="7A725A3A" w14:textId="77777777">
            <w:pPr>
              <w:pStyle w:val="SoWBody"/>
              <w:numPr>
                <w:ilvl w:val="0"/>
                <w:numId w:val="8"/>
              </w:num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AD2D33">
              <w:rPr>
                <w:rFonts w:asciiTheme="minorHAnsi" w:hAnsiTheme="minorHAnsi" w:cstheme="minorHAnsi"/>
                <w:sz w:val="22"/>
                <w:szCs w:val="22"/>
              </w:rPr>
              <w:t>Adaptability and aptitude in considering divergent viewpoints and reaching a justified conclusion based on reasoned consideration of beliefs and teachings</w:t>
            </w:r>
          </w:p>
          <w:p w:rsidRPr="00AD2D33" w:rsidR="00AD2D33" w:rsidP="00AD2D33" w:rsidRDefault="00137DFE" w14:paraId="7378DA0C" w14:textId="77777777">
            <w:pPr>
              <w:pStyle w:val="SoWBody"/>
              <w:numPr>
                <w:ilvl w:val="0"/>
                <w:numId w:val="8"/>
              </w:num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AD2D33">
              <w:rPr>
                <w:rFonts w:asciiTheme="minorHAnsi" w:hAnsiTheme="minorHAnsi" w:cstheme="minorHAnsi"/>
                <w:sz w:val="22"/>
                <w:szCs w:val="22"/>
              </w:rPr>
              <w:t>Ability to consider own beliefs and opinions, reflect on what has influenced this and compare it to the beliefs and values of others</w:t>
            </w:r>
          </w:p>
          <w:p w:rsidRPr="00AD2D33" w:rsidR="00137DFE" w:rsidP="00AD2D33" w:rsidRDefault="00137DFE" w14:paraId="6288ED55" w14:textId="54C70E35">
            <w:pPr>
              <w:pStyle w:val="SoWBody"/>
              <w:numPr>
                <w:ilvl w:val="0"/>
                <w:numId w:val="8"/>
              </w:num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AD2D33">
              <w:rPr>
                <w:rFonts w:asciiTheme="minorHAnsi" w:hAnsiTheme="minorHAnsi" w:cstheme="minorHAnsi"/>
                <w:sz w:val="22"/>
                <w:szCs w:val="22"/>
              </w:rPr>
              <w:t xml:space="preserve">Ability to express with increasing discernment own personal reflections and critical responses to questions and teachings about identity, diversity, meaning, purpose, truth and value.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8" w:type="dxa"/>
            <w:tcMar/>
          </w:tcPr>
          <w:p w:rsidRPr="00AD2D33" w:rsidR="00137DFE" w:rsidP="00137DFE" w:rsidRDefault="00137DFE" w14:paraId="788E63F6" w14:textId="77777777">
            <w:pPr>
              <w:pStyle w:val="SoWBody"/>
              <w:numPr>
                <w:ilvl w:val="0"/>
                <w:numId w:val="8"/>
              </w:num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AD2D33">
              <w:rPr>
                <w:rFonts w:asciiTheme="minorHAnsi" w:hAnsiTheme="minorHAnsi" w:cstheme="minorHAnsi"/>
                <w:sz w:val="22"/>
                <w:szCs w:val="22"/>
              </w:rPr>
              <w:t>Acceptance and understanding of divergent beliefs and perspectives on self, others and the universe</w:t>
            </w:r>
          </w:p>
          <w:p w:rsidRPr="00AD2D33" w:rsidR="00137DFE" w:rsidP="00137DFE" w:rsidRDefault="00137DFE" w14:paraId="099DC596" w14:textId="77777777">
            <w:pPr>
              <w:pStyle w:val="SoWBody"/>
              <w:numPr>
                <w:ilvl w:val="0"/>
                <w:numId w:val="8"/>
              </w:num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AD2D33">
              <w:rPr>
                <w:rFonts w:asciiTheme="minorHAnsi" w:hAnsiTheme="minorHAnsi" w:cstheme="minorHAnsi"/>
                <w:sz w:val="22"/>
                <w:szCs w:val="22"/>
              </w:rPr>
              <w:t>Ability to describe, analyse and evaluate divergent theological sources and texts</w:t>
            </w:r>
          </w:p>
          <w:p w:rsidRPr="00AD2D33" w:rsidR="00137DFE" w:rsidP="00137DFE" w:rsidRDefault="00137DFE" w14:paraId="04B1D0A8" w14:textId="77777777">
            <w:pPr>
              <w:pStyle w:val="SoWBody"/>
              <w:numPr>
                <w:ilvl w:val="0"/>
                <w:numId w:val="8"/>
              </w:num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AD2D33">
              <w:rPr>
                <w:rFonts w:asciiTheme="minorHAnsi" w:hAnsiTheme="minorHAnsi" w:cstheme="minorHAnsi"/>
                <w:sz w:val="22"/>
                <w:szCs w:val="22"/>
              </w:rPr>
              <w:t>Ability to use sources of authority to develop and support knowledge and understanding of religious and philosophical beliefs and teachings</w:t>
            </w:r>
          </w:p>
          <w:p w:rsidRPr="00AD2D33" w:rsidR="00137DFE" w:rsidP="00137DFE" w:rsidRDefault="00137DFE" w14:paraId="349E633F" w14:textId="77777777">
            <w:pPr>
              <w:pStyle w:val="SoWBody"/>
              <w:numPr>
                <w:ilvl w:val="0"/>
                <w:numId w:val="8"/>
              </w:num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AD2D33">
              <w:rPr>
                <w:rFonts w:asciiTheme="minorHAnsi" w:hAnsiTheme="minorHAnsi" w:cstheme="minorHAnsi"/>
                <w:sz w:val="22"/>
                <w:szCs w:val="22"/>
              </w:rPr>
              <w:t>Adaptability and aptitude in considering divergent viewpoints and reaching a justified conclusion based on reasoned consideration of beliefs and teachings</w:t>
            </w:r>
          </w:p>
          <w:p w:rsidRPr="00AD2D33" w:rsidR="00AD2D33" w:rsidP="00AD2D33" w:rsidRDefault="00137DFE" w14:paraId="789BD10E" w14:textId="77777777">
            <w:pPr>
              <w:pStyle w:val="SoWBody"/>
              <w:numPr>
                <w:ilvl w:val="0"/>
                <w:numId w:val="8"/>
              </w:num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AD2D33">
              <w:rPr>
                <w:rFonts w:asciiTheme="minorHAnsi" w:hAnsiTheme="minorHAnsi" w:cstheme="minorHAnsi"/>
                <w:sz w:val="22"/>
                <w:szCs w:val="22"/>
              </w:rPr>
              <w:t>Ability to consider own beliefs and opinions, reflect on what has influenced this and compare it to the beliefs and values of others</w:t>
            </w:r>
          </w:p>
          <w:p w:rsidRPr="00AD2D33" w:rsidR="00137DFE" w:rsidP="00AD2D33" w:rsidRDefault="00137DFE" w14:paraId="3A05B351" w14:textId="0888867B">
            <w:pPr>
              <w:pStyle w:val="SoWBody"/>
              <w:numPr>
                <w:ilvl w:val="0"/>
                <w:numId w:val="8"/>
              </w:num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AD2D33">
              <w:rPr>
                <w:rFonts w:asciiTheme="minorHAnsi" w:hAnsiTheme="minorHAnsi" w:cstheme="minorHAnsi"/>
                <w:sz w:val="22"/>
                <w:szCs w:val="22"/>
              </w:rPr>
              <w:t xml:space="preserve">Ability to express with increasing discernment own personal reflections and critical responses to questions and teachings about identity, diversity, meaning, purpose, truth and value. </w:t>
            </w:r>
          </w:p>
        </w:tc>
      </w:tr>
      <w:tr w:rsidR="00137DFE" w:rsidTr="645BA101" w14:paraId="4E89435C" w14:textId="42694432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8" w:type="dxa"/>
            <w:tcMar/>
          </w:tcPr>
          <w:p w:rsidR="00137DFE" w:rsidP="00137DFE" w:rsidRDefault="00137DFE" w14:paraId="4B87B9B2" w14:textId="77777777">
            <w:pPr>
              <w:rPr>
                <w:b w:val="0"/>
                <w:bCs w:val="0"/>
              </w:rPr>
            </w:pPr>
            <w:r>
              <w:t>Key vocabulary pupil will know and learn</w:t>
            </w:r>
          </w:p>
          <w:p w:rsidR="00137DFE" w:rsidP="00137DFE" w:rsidRDefault="00137DFE" w14:paraId="5E2ED96A" w14:textId="77777777">
            <w:pPr>
              <w:rPr>
                <w:b w:val="0"/>
                <w:bCs w:val="0"/>
              </w:rPr>
            </w:pPr>
          </w:p>
          <w:p w:rsidR="00137DFE" w:rsidP="00137DFE" w:rsidRDefault="00137DFE" w14:paraId="76823717" w14:textId="30EBB942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9" w:type="dxa"/>
            <w:tcMar/>
          </w:tcPr>
          <w:p w:rsidRPr="00FC2FAB" w:rsidR="00137DFE" w:rsidP="00137DFE" w:rsidRDefault="005F57F5" w14:paraId="7BE74DEE" w14:textId="339CD9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Islam, Muslim, Qur’an, Mecca, Medina, Hijrah, revelation, Night of Power, Jahiliyya, Surah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8" w:type="dxa"/>
            <w:tcMar/>
          </w:tcPr>
          <w:p w:rsidRPr="00D86CFF" w:rsidR="00137DFE" w:rsidP="00137DFE" w:rsidRDefault="00C058E3" w14:paraId="73A5987F" w14:textId="2A0EFE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t xml:space="preserve">Tawhid, monotheism, immanent, transcendant, </w:t>
            </w:r>
            <w:r w:rsidR="006821DE">
              <w:t xml:space="preserve">shirk, prophet (nabi), messenger (rasul), risalah, seal of the Prophets, </w:t>
            </w:r>
            <w:r w:rsidR="007E429C">
              <w:t>angels (Malaikah), Akhriah, Heaven (Jannah), Hell (Jahannam)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9" w:type="dxa"/>
            <w:tcMar/>
          </w:tcPr>
          <w:p w:rsidRPr="00F305EF" w:rsidR="00137DFE" w:rsidP="00137DFE" w:rsidRDefault="001E3D41" w14:paraId="32D835DA" w14:textId="6C137B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t xml:space="preserve">Pillar, Ummah, Salah, Niyyah, Wudu, Jummah, Zakah, purification, Sadaqah, Khums, </w:t>
            </w:r>
            <w:r w:rsidR="00757749">
              <w:t>Hajj, categories of action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8" w:type="dxa"/>
            <w:tcMar/>
          </w:tcPr>
          <w:p w:rsidRPr="00FC2FAB" w:rsidR="00137DFE" w:rsidP="00137DFE" w:rsidRDefault="008F22CE" w14:paraId="2B96AD76" w14:textId="3D64FD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Masjid, Mosque, </w:t>
            </w:r>
            <w:r w:rsidR="00401AE8">
              <w:t xml:space="preserve">prostration, Ashura, Shi’a, Karbala, </w:t>
            </w:r>
            <w:r w:rsidR="00676AB3">
              <w:t xml:space="preserve">Ramadan, Eid-ul-Fitr, fasting </w:t>
            </w:r>
          </w:p>
        </w:tc>
      </w:tr>
      <w:tr w:rsidR="006A3ECC" w:rsidTr="645BA101" w14:paraId="0B05F9B3" w14:textId="0E1657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8" w:type="dxa"/>
            <w:tcMar/>
          </w:tcPr>
          <w:p w:rsidR="3D40E368" w:rsidP="645BA101" w:rsidRDefault="3D40E368" w14:paraId="4C141DB9" w14:textId="52AE59DF">
            <w:pPr>
              <w:spacing w:before="0" w:beforeAutospacing="off" w:after="160" w:afterAutospacing="off" w:line="257" w:lineRule="auto"/>
            </w:pPr>
            <w:r w:rsidRPr="645BA101" w:rsidR="3D40E36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How will pupil understanding be checked &amp;/or assessed?</w:t>
            </w:r>
          </w:p>
          <w:p w:rsidR="645BA101" w:rsidRDefault="645BA101" w14:paraId="633FA15A" w14:textId="49B5BAF8"/>
          <w:p w:rsidR="006A3ECC" w:rsidP="006A3ECC" w:rsidRDefault="006A3ECC" w14:paraId="7BFD703C" w14:textId="136D32EA"/>
          <w:p w:rsidR="006A3ECC" w:rsidP="006A3ECC" w:rsidRDefault="006A3ECC" w14:paraId="5F46EEA2" w14:textId="77777777">
            <w:pPr>
              <w:rPr>
                <w:b w:val="0"/>
                <w:bCs w:val="0"/>
              </w:rPr>
            </w:pPr>
          </w:p>
          <w:p w:rsidR="006A3ECC" w:rsidP="006A3ECC" w:rsidRDefault="006A3ECC" w14:paraId="02EA02CF" w14:textId="6B000CF1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9" w:type="dxa"/>
            <w:tcMar/>
          </w:tcPr>
          <w:p w:rsidRPr="00E42204" w:rsidR="006A3ECC" w:rsidP="006A3ECC" w:rsidRDefault="006A3ECC" w14:paraId="6686362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/>
                <w:color w:val="FF0000"/>
              </w:rPr>
            </w:pPr>
            <w:r w:rsidRPr="00E42204">
              <w:rPr>
                <w:rFonts w:ascii="Calibri" w:hAnsi="Calibri" w:eastAsia="Calibri" w:cs="Calibri"/>
                <w:b/>
                <w:color w:val="FF0000"/>
              </w:rPr>
              <w:t>Formative Assessment (at least once a fortnight):</w:t>
            </w:r>
          </w:p>
          <w:p w:rsidRPr="00FC2BB8" w:rsidR="006A3ECC" w:rsidP="006A3ECC" w:rsidRDefault="006A3ECC" w14:paraId="45D82034" w14:textId="77777777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/>
                <w:color w:val="000000" w:themeColor="text1"/>
                <w:highlight w:val="yellow"/>
              </w:rPr>
            </w:pPr>
            <w:r w:rsidRPr="00FC2BB8">
              <w:rPr>
                <w:rFonts w:ascii="Calibri" w:hAnsi="Calibri" w:cs="Calibri"/>
                <w:color w:val="000000" w:themeColor="text1"/>
                <w:highlight w:val="yellow"/>
              </w:rPr>
              <w:t>A range of recall tasks most lessons.</w:t>
            </w:r>
          </w:p>
          <w:p w:rsidRPr="00B45E47" w:rsidR="006A3ECC" w:rsidP="006A3ECC" w:rsidRDefault="006A3ECC" w14:paraId="0F5840E9" w14:textId="77777777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/>
                <w:color w:val="000000" w:themeColor="text1"/>
              </w:rPr>
            </w:pPr>
            <w:r w:rsidRPr="00FC2BB8">
              <w:rPr>
                <w:rFonts w:ascii="Calibri" w:hAnsi="Calibri" w:eastAsia="Calibri" w:cs="Calibri"/>
                <w:color w:val="000000" w:themeColor="text1"/>
                <w:highlight w:val="yellow"/>
              </w:rPr>
              <w:t>Homework tasks will also require students to complete tasks on prior knowledge</w:t>
            </w:r>
            <w:r w:rsidRPr="00E42204">
              <w:rPr>
                <w:rFonts w:ascii="Calibri" w:hAnsi="Calibri" w:eastAsia="Calibri" w:cs="Calibri"/>
                <w:color w:val="000000" w:themeColor="text1"/>
              </w:rPr>
              <w:t>.</w:t>
            </w:r>
          </w:p>
          <w:p w:rsidRPr="00EC6DCF" w:rsidR="006A3ECC" w:rsidP="006A3ECC" w:rsidRDefault="006A3ECC" w14:paraId="47BEF233" w14:textId="77777777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/>
                <w:color w:val="000000" w:themeColor="text1"/>
                <w:highlight w:val="yellow"/>
              </w:rPr>
            </w:pPr>
            <w:r w:rsidRPr="006818A8">
              <w:rPr>
                <w:rFonts w:ascii="Calibri" w:hAnsi="Calibri" w:eastAsia="Calibri" w:cs="Calibri"/>
                <w:color w:val="000000" w:themeColor="text1"/>
                <w:highlight w:val="yellow"/>
              </w:rPr>
              <w:t>Past paper questions will be set for homework based on previous topic</w:t>
            </w:r>
            <w:r>
              <w:rPr>
                <w:rFonts w:ascii="Calibri" w:hAnsi="Calibri" w:eastAsia="Calibri" w:cs="Calibri"/>
                <w:color w:val="000000" w:themeColor="text1"/>
                <w:highlight w:val="yellow"/>
              </w:rPr>
              <w:t>s</w:t>
            </w:r>
            <w:r w:rsidRPr="006818A8">
              <w:rPr>
                <w:rFonts w:ascii="Calibri" w:hAnsi="Calibri" w:eastAsia="Calibri" w:cs="Calibri"/>
                <w:color w:val="000000" w:themeColor="text1"/>
                <w:highlight w:val="yellow"/>
              </w:rPr>
              <w:t xml:space="preserve"> covered. </w:t>
            </w:r>
            <w:r>
              <w:rPr>
                <w:rFonts w:ascii="Calibri" w:hAnsi="Calibri" w:eastAsia="Calibri" w:cs="Calibri"/>
                <w:color w:val="000000" w:themeColor="text1"/>
                <w:highlight w:val="yellow"/>
              </w:rPr>
              <w:t>(AO1 and AO2)</w:t>
            </w:r>
          </w:p>
          <w:p w:rsidRPr="006818A8" w:rsidR="006A3ECC" w:rsidP="006A3ECC" w:rsidRDefault="006A3ECC" w14:paraId="035E7A47" w14:textId="77777777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/>
                <w:color w:val="000000" w:themeColor="text1"/>
                <w:highlight w:val="yellow"/>
              </w:rPr>
            </w:pPr>
            <w:r>
              <w:rPr>
                <w:rFonts w:ascii="Calibri" w:hAnsi="Calibri" w:eastAsia="Calibri" w:cs="Calibri"/>
                <w:color w:val="000000" w:themeColor="text1"/>
                <w:highlight w:val="yellow"/>
              </w:rPr>
              <w:t xml:space="preserve">End of unit assessments which will be past paper questions (AO1 and AO2) </w:t>
            </w:r>
          </w:p>
          <w:p w:rsidR="006A3ECC" w:rsidP="006A3ECC" w:rsidRDefault="006A3ECC" w14:paraId="5A85B0E9" w14:textId="77777777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6A3ECC" w:rsidP="006A3ECC" w:rsidRDefault="006A3ECC" w14:paraId="55E0C08C" w14:textId="77777777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6A3ECC" w:rsidP="006A3ECC" w:rsidRDefault="006A3ECC" w14:paraId="2A4795E6" w14:textId="77777777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FE1E59"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Following the assessments and homework, teachers will provide students with feedback and allocate lesson time for improvements.  Teachers will then prioritise and misunderstandings in following recall activities and homework questions.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 xml:space="preserve">  </w:t>
            </w:r>
          </w:p>
          <w:p w:rsidRPr="00FC2FAB" w:rsidR="006A3ECC" w:rsidP="006A3ECC" w:rsidRDefault="006A3ECC" w14:paraId="11784508" w14:textId="7D19A7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8" w:type="dxa"/>
            <w:tcMar/>
          </w:tcPr>
          <w:p w:rsidRPr="00E42204" w:rsidR="006A3ECC" w:rsidP="006A3ECC" w:rsidRDefault="006A3ECC" w14:paraId="3E020D7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/>
                <w:color w:val="FF0000"/>
              </w:rPr>
            </w:pPr>
            <w:r w:rsidRPr="00E42204">
              <w:rPr>
                <w:rFonts w:ascii="Calibri" w:hAnsi="Calibri" w:eastAsia="Calibri" w:cs="Calibri"/>
                <w:b/>
                <w:color w:val="FF0000"/>
              </w:rPr>
              <w:t>Formative Assessment (at least once a fortnight):</w:t>
            </w:r>
          </w:p>
          <w:p w:rsidRPr="00FC2BB8" w:rsidR="006A3ECC" w:rsidP="006A3ECC" w:rsidRDefault="006A3ECC" w14:paraId="6FCA7274" w14:textId="77777777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/>
                <w:color w:val="000000" w:themeColor="text1"/>
                <w:highlight w:val="yellow"/>
              </w:rPr>
            </w:pPr>
            <w:r w:rsidRPr="00FC2BB8">
              <w:rPr>
                <w:rFonts w:ascii="Calibri" w:hAnsi="Calibri" w:cs="Calibri"/>
                <w:color w:val="000000" w:themeColor="text1"/>
                <w:highlight w:val="yellow"/>
              </w:rPr>
              <w:t>A range of recall tasks most lessons.</w:t>
            </w:r>
          </w:p>
          <w:p w:rsidRPr="00B45E47" w:rsidR="006A3ECC" w:rsidP="006A3ECC" w:rsidRDefault="006A3ECC" w14:paraId="4495B424" w14:textId="77777777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/>
                <w:color w:val="000000" w:themeColor="text1"/>
              </w:rPr>
            </w:pPr>
            <w:r w:rsidRPr="00FC2BB8">
              <w:rPr>
                <w:rFonts w:ascii="Calibri" w:hAnsi="Calibri" w:eastAsia="Calibri" w:cs="Calibri"/>
                <w:color w:val="000000" w:themeColor="text1"/>
                <w:highlight w:val="yellow"/>
              </w:rPr>
              <w:t>Homework tasks will also require students to complete tasks on prior knowledge</w:t>
            </w:r>
            <w:r w:rsidRPr="00E42204">
              <w:rPr>
                <w:rFonts w:ascii="Calibri" w:hAnsi="Calibri" w:eastAsia="Calibri" w:cs="Calibri"/>
                <w:color w:val="000000" w:themeColor="text1"/>
              </w:rPr>
              <w:t>.</w:t>
            </w:r>
          </w:p>
          <w:p w:rsidRPr="00EC6DCF" w:rsidR="006A3ECC" w:rsidP="006A3ECC" w:rsidRDefault="006A3ECC" w14:paraId="3E2CA76A" w14:textId="77777777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/>
                <w:color w:val="000000" w:themeColor="text1"/>
                <w:highlight w:val="yellow"/>
              </w:rPr>
            </w:pPr>
            <w:r w:rsidRPr="006818A8">
              <w:rPr>
                <w:rFonts w:ascii="Calibri" w:hAnsi="Calibri" w:eastAsia="Calibri" w:cs="Calibri"/>
                <w:color w:val="000000" w:themeColor="text1"/>
                <w:highlight w:val="yellow"/>
              </w:rPr>
              <w:t>Past paper questions will be set for homework based on previous topic</w:t>
            </w:r>
            <w:r>
              <w:rPr>
                <w:rFonts w:ascii="Calibri" w:hAnsi="Calibri" w:eastAsia="Calibri" w:cs="Calibri"/>
                <w:color w:val="000000" w:themeColor="text1"/>
                <w:highlight w:val="yellow"/>
              </w:rPr>
              <w:t>s</w:t>
            </w:r>
            <w:r w:rsidRPr="006818A8">
              <w:rPr>
                <w:rFonts w:ascii="Calibri" w:hAnsi="Calibri" w:eastAsia="Calibri" w:cs="Calibri"/>
                <w:color w:val="000000" w:themeColor="text1"/>
                <w:highlight w:val="yellow"/>
              </w:rPr>
              <w:t xml:space="preserve"> covered. </w:t>
            </w:r>
            <w:r>
              <w:rPr>
                <w:rFonts w:ascii="Calibri" w:hAnsi="Calibri" w:eastAsia="Calibri" w:cs="Calibri"/>
                <w:color w:val="000000" w:themeColor="text1"/>
                <w:highlight w:val="yellow"/>
              </w:rPr>
              <w:t>(AO1 and AO2)</w:t>
            </w:r>
          </w:p>
          <w:p w:rsidRPr="006818A8" w:rsidR="006A3ECC" w:rsidP="006A3ECC" w:rsidRDefault="006A3ECC" w14:paraId="521F5B48" w14:textId="77777777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/>
                <w:color w:val="000000" w:themeColor="text1"/>
                <w:highlight w:val="yellow"/>
              </w:rPr>
            </w:pPr>
            <w:r>
              <w:rPr>
                <w:rFonts w:ascii="Calibri" w:hAnsi="Calibri" w:eastAsia="Calibri" w:cs="Calibri"/>
                <w:color w:val="000000" w:themeColor="text1"/>
                <w:highlight w:val="yellow"/>
              </w:rPr>
              <w:t xml:space="preserve">End of unit assessments which will be past paper questions (AO1 and AO2) </w:t>
            </w:r>
          </w:p>
          <w:p w:rsidR="006A3ECC" w:rsidP="006A3ECC" w:rsidRDefault="006A3ECC" w14:paraId="17FDC7D4" w14:textId="77777777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6A3ECC" w:rsidP="006A3ECC" w:rsidRDefault="006A3ECC" w14:paraId="7DE7CE5A" w14:textId="77777777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6A3ECC" w:rsidP="006A3ECC" w:rsidRDefault="006A3ECC" w14:paraId="40E457B1" w14:textId="77777777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FE1E59"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Following the assessments and homework, teachers will provide students with feedback and allocate lesson time for improvements.  Teachers will then prioritise and misunderstandings in following recall activities and homework questions.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 xml:space="preserve">  </w:t>
            </w:r>
          </w:p>
          <w:p w:rsidRPr="00EF29F4" w:rsidR="006A3ECC" w:rsidP="006A3ECC" w:rsidRDefault="006A3ECC" w14:paraId="4DFCF4D5" w14:textId="0106A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9" w:type="dxa"/>
            <w:tcMar/>
          </w:tcPr>
          <w:p w:rsidRPr="00E42204" w:rsidR="006A3ECC" w:rsidP="006A3ECC" w:rsidRDefault="006A3ECC" w14:paraId="13050B0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/>
                <w:color w:val="FF0000"/>
              </w:rPr>
            </w:pPr>
            <w:r w:rsidRPr="00E42204">
              <w:rPr>
                <w:rFonts w:ascii="Calibri" w:hAnsi="Calibri" w:eastAsia="Calibri" w:cs="Calibri"/>
                <w:b/>
                <w:color w:val="FF0000"/>
              </w:rPr>
              <w:t>Formative Assessment (at least once a fortnight):</w:t>
            </w:r>
          </w:p>
          <w:p w:rsidRPr="00FC2BB8" w:rsidR="006A3ECC" w:rsidP="006A3ECC" w:rsidRDefault="006A3ECC" w14:paraId="4384CA55" w14:textId="77777777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/>
                <w:color w:val="000000" w:themeColor="text1"/>
                <w:highlight w:val="yellow"/>
              </w:rPr>
            </w:pPr>
            <w:r w:rsidRPr="00FC2BB8">
              <w:rPr>
                <w:rFonts w:ascii="Calibri" w:hAnsi="Calibri" w:cs="Calibri"/>
                <w:color w:val="000000" w:themeColor="text1"/>
                <w:highlight w:val="yellow"/>
              </w:rPr>
              <w:t>A range of recall tasks most lessons.</w:t>
            </w:r>
          </w:p>
          <w:p w:rsidRPr="00B45E47" w:rsidR="006A3ECC" w:rsidP="006A3ECC" w:rsidRDefault="006A3ECC" w14:paraId="585300F5" w14:textId="77777777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/>
                <w:color w:val="000000" w:themeColor="text1"/>
              </w:rPr>
            </w:pPr>
            <w:r w:rsidRPr="00FC2BB8">
              <w:rPr>
                <w:rFonts w:ascii="Calibri" w:hAnsi="Calibri" w:eastAsia="Calibri" w:cs="Calibri"/>
                <w:color w:val="000000" w:themeColor="text1"/>
                <w:highlight w:val="yellow"/>
              </w:rPr>
              <w:t>Homework tasks will also require students to complete tasks on prior knowledge</w:t>
            </w:r>
            <w:r w:rsidRPr="00E42204">
              <w:rPr>
                <w:rFonts w:ascii="Calibri" w:hAnsi="Calibri" w:eastAsia="Calibri" w:cs="Calibri"/>
                <w:color w:val="000000" w:themeColor="text1"/>
              </w:rPr>
              <w:t>.</w:t>
            </w:r>
          </w:p>
          <w:p w:rsidRPr="00EC6DCF" w:rsidR="006A3ECC" w:rsidP="006A3ECC" w:rsidRDefault="006A3ECC" w14:paraId="0358AE4B" w14:textId="77777777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/>
                <w:color w:val="000000" w:themeColor="text1"/>
                <w:highlight w:val="yellow"/>
              </w:rPr>
            </w:pPr>
            <w:r w:rsidRPr="006818A8">
              <w:rPr>
                <w:rFonts w:ascii="Calibri" w:hAnsi="Calibri" w:eastAsia="Calibri" w:cs="Calibri"/>
                <w:color w:val="000000" w:themeColor="text1"/>
                <w:highlight w:val="yellow"/>
              </w:rPr>
              <w:t>Past paper questions will be set for homework based on previous topic</w:t>
            </w:r>
            <w:r>
              <w:rPr>
                <w:rFonts w:ascii="Calibri" w:hAnsi="Calibri" w:eastAsia="Calibri" w:cs="Calibri"/>
                <w:color w:val="000000" w:themeColor="text1"/>
                <w:highlight w:val="yellow"/>
              </w:rPr>
              <w:t>s</w:t>
            </w:r>
            <w:r w:rsidRPr="006818A8">
              <w:rPr>
                <w:rFonts w:ascii="Calibri" w:hAnsi="Calibri" w:eastAsia="Calibri" w:cs="Calibri"/>
                <w:color w:val="000000" w:themeColor="text1"/>
                <w:highlight w:val="yellow"/>
              </w:rPr>
              <w:t xml:space="preserve"> covered. </w:t>
            </w:r>
            <w:r>
              <w:rPr>
                <w:rFonts w:ascii="Calibri" w:hAnsi="Calibri" w:eastAsia="Calibri" w:cs="Calibri"/>
                <w:color w:val="000000" w:themeColor="text1"/>
                <w:highlight w:val="yellow"/>
              </w:rPr>
              <w:t>(AO1 and AO2)</w:t>
            </w:r>
          </w:p>
          <w:p w:rsidRPr="006818A8" w:rsidR="006A3ECC" w:rsidP="006A3ECC" w:rsidRDefault="006A3ECC" w14:paraId="7C232D50" w14:textId="77777777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/>
                <w:color w:val="000000" w:themeColor="text1"/>
                <w:highlight w:val="yellow"/>
              </w:rPr>
            </w:pPr>
            <w:r>
              <w:rPr>
                <w:rFonts w:ascii="Calibri" w:hAnsi="Calibri" w:eastAsia="Calibri" w:cs="Calibri"/>
                <w:color w:val="000000" w:themeColor="text1"/>
                <w:highlight w:val="yellow"/>
              </w:rPr>
              <w:t xml:space="preserve">End of unit assessments which will be past paper questions (AO1 and AO2) </w:t>
            </w:r>
          </w:p>
          <w:p w:rsidR="006A3ECC" w:rsidP="006A3ECC" w:rsidRDefault="006A3ECC" w14:paraId="6C8E4D7F" w14:textId="77777777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6A3ECC" w:rsidP="006A3ECC" w:rsidRDefault="006A3ECC" w14:paraId="2A3FEFA8" w14:textId="77777777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6A3ECC" w:rsidP="006A3ECC" w:rsidRDefault="006A3ECC" w14:paraId="71D9D6DF" w14:textId="77777777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FE1E59"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Following the assessments and homework, teachers will provide students with feedback and allocate lesson time for improvements.  Teachers will then prioritise and misunderstandings in following recall activities and homework questions.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 xml:space="preserve">  </w:t>
            </w:r>
          </w:p>
          <w:p w:rsidRPr="00EF29F4" w:rsidR="006A3ECC" w:rsidP="006A3ECC" w:rsidRDefault="006A3ECC" w14:paraId="7C4980AB" w14:textId="61B372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8" w:type="dxa"/>
            <w:tcMar/>
          </w:tcPr>
          <w:p w:rsidRPr="00E42204" w:rsidR="006A3ECC" w:rsidP="006A3ECC" w:rsidRDefault="006A3ECC" w14:paraId="4D1516D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/>
                <w:color w:val="FF0000"/>
              </w:rPr>
            </w:pPr>
            <w:r w:rsidRPr="00E42204">
              <w:rPr>
                <w:rFonts w:ascii="Calibri" w:hAnsi="Calibri" w:eastAsia="Calibri" w:cs="Calibri"/>
                <w:b/>
                <w:color w:val="FF0000"/>
              </w:rPr>
              <w:t>Formative Assessment (at least once a fortnight):</w:t>
            </w:r>
          </w:p>
          <w:p w:rsidRPr="00FC2BB8" w:rsidR="006A3ECC" w:rsidP="006A3ECC" w:rsidRDefault="006A3ECC" w14:paraId="3D1AB47D" w14:textId="77777777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/>
                <w:color w:val="000000" w:themeColor="text1"/>
                <w:highlight w:val="yellow"/>
              </w:rPr>
            </w:pPr>
            <w:r w:rsidRPr="00FC2BB8">
              <w:rPr>
                <w:rFonts w:ascii="Calibri" w:hAnsi="Calibri" w:cs="Calibri"/>
                <w:color w:val="000000" w:themeColor="text1"/>
                <w:highlight w:val="yellow"/>
              </w:rPr>
              <w:t>A range of recall tasks most lessons.</w:t>
            </w:r>
          </w:p>
          <w:p w:rsidRPr="00B45E47" w:rsidR="006A3ECC" w:rsidP="006A3ECC" w:rsidRDefault="006A3ECC" w14:paraId="448AEC96" w14:textId="77777777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/>
                <w:color w:val="000000" w:themeColor="text1"/>
              </w:rPr>
            </w:pPr>
            <w:r w:rsidRPr="00FC2BB8">
              <w:rPr>
                <w:rFonts w:ascii="Calibri" w:hAnsi="Calibri" w:eastAsia="Calibri" w:cs="Calibri"/>
                <w:color w:val="000000" w:themeColor="text1"/>
                <w:highlight w:val="yellow"/>
              </w:rPr>
              <w:t>Homework tasks will also require students to complete tasks on prior knowledge</w:t>
            </w:r>
            <w:r w:rsidRPr="00E42204">
              <w:rPr>
                <w:rFonts w:ascii="Calibri" w:hAnsi="Calibri" w:eastAsia="Calibri" w:cs="Calibri"/>
                <w:color w:val="000000" w:themeColor="text1"/>
              </w:rPr>
              <w:t>.</w:t>
            </w:r>
          </w:p>
          <w:p w:rsidRPr="00EC6DCF" w:rsidR="006A3ECC" w:rsidP="006A3ECC" w:rsidRDefault="006A3ECC" w14:paraId="20A313C8" w14:textId="77777777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/>
                <w:color w:val="000000" w:themeColor="text1"/>
                <w:highlight w:val="yellow"/>
              </w:rPr>
            </w:pPr>
            <w:r w:rsidRPr="006818A8">
              <w:rPr>
                <w:rFonts w:ascii="Calibri" w:hAnsi="Calibri" w:eastAsia="Calibri" w:cs="Calibri"/>
                <w:color w:val="000000" w:themeColor="text1"/>
                <w:highlight w:val="yellow"/>
              </w:rPr>
              <w:t>Past paper questions will be set for homework based on previous topic</w:t>
            </w:r>
            <w:r>
              <w:rPr>
                <w:rFonts w:ascii="Calibri" w:hAnsi="Calibri" w:eastAsia="Calibri" w:cs="Calibri"/>
                <w:color w:val="000000" w:themeColor="text1"/>
                <w:highlight w:val="yellow"/>
              </w:rPr>
              <w:t>s</w:t>
            </w:r>
            <w:r w:rsidRPr="006818A8">
              <w:rPr>
                <w:rFonts w:ascii="Calibri" w:hAnsi="Calibri" w:eastAsia="Calibri" w:cs="Calibri"/>
                <w:color w:val="000000" w:themeColor="text1"/>
                <w:highlight w:val="yellow"/>
              </w:rPr>
              <w:t xml:space="preserve"> covered. </w:t>
            </w:r>
            <w:r>
              <w:rPr>
                <w:rFonts w:ascii="Calibri" w:hAnsi="Calibri" w:eastAsia="Calibri" w:cs="Calibri"/>
                <w:color w:val="000000" w:themeColor="text1"/>
                <w:highlight w:val="yellow"/>
              </w:rPr>
              <w:t>(AO1 and AO2)</w:t>
            </w:r>
          </w:p>
          <w:p w:rsidRPr="006818A8" w:rsidR="006A3ECC" w:rsidP="006A3ECC" w:rsidRDefault="006A3ECC" w14:paraId="2B3A989A" w14:textId="77777777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/>
                <w:color w:val="000000" w:themeColor="text1"/>
                <w:highlight w:val="yellow"/>
              </w:rPr>
            </w:pPr>
            <w:r>
              <w:rPr>
                <w:rFonts w:ascii="Calibri" w:hAnsi="Calibri" w:eastAsia="Calibri" w:cs="Calibri"/>
                <w:color w:val="000000" w:themeColor="text1"/>
                <w:highlight w:val="yellow"/>
              </w:rPr>
              <w:t xml:space="preserve">End of unit assessments which will be past paper questions (AO1 and AO2) </w:t>
            </w:r>
          </w:p>
          <w:p w:rsidR="006A3ECC" w:rsidP="006A3ECC" w:rsidRDefault="006A3ECC" w14:paraId="01FD2796" w14:textId="77777777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6A3ECC" w:rsidP="006A3ECC" w:rsidRDefault="006A3ECC" w14:paraId="67E45E96" w14:textId="77777777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6A3ECC" w:rsidP="006A3ECC" w:rsidRDefault="006A3ECC" w14:paraId="3F0D8A12" w14:textId="77777777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FE1E59"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Following the assessments and homework, teachers will provide students with feedback and allocate lesson time for improvements.  Teachers will then prioritise and misunderstandings in following recall activities and homework questions.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 xml:space="preserve">  </w:t>
            </w:r>
          </w:p>
          <w:p w:rsidRPr="00AC59A5" w:rsidR="006A3ECC" w:rsidP="006A3ECC" w:rsidRDefault="006A3ECC" w14:paraId="2ADA128A" w14:textId="3BCEFE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137DFE" w:rsidTr="645BA101" w14:paraId="556A966E" w14:textId="1A4BBAC2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8" w:type="dxa"/>
            <w:tcMar/>
          </w:tcPr>
          <w:p w:rsidR="00137DFE" w:rsidP="00137DFE" w:rsidRDefault="00137DFE" w14:paraId="39CD1A5F" w14:textId="77777777">
            <w:pPr>
              <w:rPr>
                <w:b w:val="0"/>
                <w:bCs w:val="0"/>
              </w:rPr>
            </w:pPr>
            <w:r>
              <w:t>Resources available</w:t>
            </w:r>
          </w:p>
          <w:p w:rsidR="00137DFE" w:rsidP="00137DFE" w:rsidRDefault="00137DFE" w14:paraId="2B5CEE4B" w14:textId="77777777">
            <w:pPr>
              <w:rPr>
                <w:b w:val="0"/>
                <w:bCs w:val="0"/>
              </w:rPr>
            </w:pPr>
          </w:p>
          <w:p w:rsidR="00137DFE" w:rsidP="00137DFE" w:rsidRDefault="00137DFE" w14:paraId="3F1B3FD9" w14:textId="77777777">
            <w:pPr>
              <w:rPr>
                <w:b w:val="0"/>
                <w:bCs w:val="0"/>
              </w:rPr>
            </w:pPr>
          </w:p>
          <w:p w:rsidR="00137DFE" w:rsidP="00137DFE" w:rsidRDefault="00137DFE" w14:paraId="7F48F907" w14:textId="272E87C4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9" w:type="dxa"/>
            <w:tcMar/>
          </w:tcPr>
          <w:p w:rsidRPr="00490830" w:rsidR="00B40203" w:rsidP="00B40203" w:rsidRDefault="00B40203" w14:paraId="7D9EDA6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90830">
              <w:t xml:space="preserve">Lessons for staff on the school intranet. </w:t>
            </w:r>
          </w:p>
          <w:p w:rsidR="00B40203" w:rsidP="00B40203" w:rsidRDefault="00B40203" w14:paraId="522CF4E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Pr="00490830" w:rsidR="00B40203" w:rsidP="00B40203" w:rsidRDefault="00B40203" w14:paraId="21BC6CAF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 range of shared teaching, assessment and planning resources can be accessed via </w:t>
            </w:r>
            <w:hyperlink w:history="1" w:anchor="tab_resources" r:id="rId11">
              <w:r>
                <w:rPr>
                  <w:rStyle w:val="Hyperlink"/>
                </w:rPr>
                <w:t>AS and A Level Religious Studies | Eduqas</w:t>
              </w:r>
            </w:hyperlink>
            <w:r>
              <w:t xml:space="preserve"> and </w:t>
            </w:r>
            <w:hyperlink w:history="1" r:id="rId12">
              <w:r w:rsidRPr="00491E17">
                <w:rPr>
                  <w:rStyle w:val="Hyperlink"/>
                </w:rPr>
                <w:t>https://www.eduqas.co.uk/umbraco/surface/blobstorage/download?nodeId=13801</w:t>
              </w:r>
            </w:hyperlink>
            <w:r>
              <w:t xml:space="preserve"> </w:t>
            </w:r>
          </w:p>
          <w:p w:rsidRPr="00490830" w:rsidR="00137DFE" w:rsidP="00137DFE" w:rsidRDefault="00137DFE" w14:paraId="52B38EEE" w14:textId="4D7F11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Pr="00490830" w:rsidR="00137DFE" w:rsidP="00137DFE" w:rsidRDefault="00137DFE" w14:paraId="5BA784E2" w14:textId="44A1AF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Pr="00490830" w:rsidR="00137DFE" w:rsidP="00137DFE" w:rsidRDefault="00137DFE" w14:paraId="4196764D" w14:textId="26E9D2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8" w:type="dxa"/>
            <w:tcMar/>
          </w:tcPr>
          <w:p w:rsidRPr="00490830" w:rsidR="00B40203" w:rsidP="00B40203" w:rsidRDefault="00B40203" w14:paraId="5761B160" w14:textId="739F2B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90830">
              <w:t xml:space="preserve">Lessons for staff on the school intranet. </w:t>
            </w:r>
          </w:p>
          <w:p w:rsidR="00B40203" w:rsidP="00B40203" w:rsidRDefault="00B40203" w14:paraId="59DE9C9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Pr="00490830" w:rsidR="00B40203" w:rsidP="00B40203" w:rsidRDefault="00B40203" w14:paraId="4C2A629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 range of shared teaching, assessment and planning resources can be accessed via </w:t>
            </w:r>
            <w:hyperlink w:history="1" w:anchor="tab_resources" r:id="rId13">
              <w:r>
                <w:rPr>
                  <w:rStyle w:val="Hyperlink"/>
                </w:rPr>
                <w:t>AS and A Level Religious Studies | Eduqas</w:t>
              </w:r>
            </w:hyperlink>
            <w:r>
              <w:t xml:space="preserve"> and </w:t>
            </w:r>
            <w:hyperlink w:history="1" r:id="rId14">
              <w:r w:rsidRPr="00491E17">
                <w:rPr>
                  <w:rStyle w:val="Hyperlink"/>
                </w:rPr>
                <w:t>https://www.eduqas.co.uk/umbraco/surface/blobstorage/download?nodeId=13801</w:t>
              </w:r>
            </w:hyperlink>
            <w:r>
              <w:t xml:space="preserve"> </w:t>
            </w:r>
          </w:p>
          <w:p w:rsidRPr="00490830" w:rsidR="00137DFE" w:rsidP="00137DFE" w:rsidRDefault="00137DFE" w14:paraId="56BC82E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Pr="00490830" w:rsidR="00137DFE" w:rsidP="00137DFE" w:rsidRDefault="00137DFE" w14:paraId="444530BA" w14:textId="732A6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9" w:type="dxa"/>
            <w:tcMar/>
          </w:tcPr>
          <w:p w:rsidRPr="00490830" w:rsidR="00B40203" w:rsidP="00B40203" w:rsidRDefault="00B40203" w14:paraId="2EA51D8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90830">
              <w:t xml:space="preserve">Lessons for staff on the school intranet. </w:t>
            </w:r>
          </w:p>
          <w:p w:rsidR="00B40203" w:rsidP="00B40203" w:rsidRDefault="00B40203" w14:paraId="0F6A49D1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Pr="00490830" w:rsidR="00B40203" w:rsidP="00B40203" w:rsidRDefault="00B40203" w14:paraId="7B9E89E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 range of shared teaching, assessment and planning resources can be accessed via </w:t>
            </w:r>
            <w:hyperlink w:history="1" w:anchor="tab_resources" r:id="rId15">
              <w:r>
                <w:rPr>
                  <w:rStyle w:val="Hyperlink"/>
                </w:rPr>
                <w:t>AS and A Level Religious Studies | Eduqas</w:t>
              </w:r>
            </w:hyperlink>
            <w:r>
              <w:t xml:space="preserve"> and </w:t>
            </w:r>
            <w:hyperlink w:history="1" r:id="rId16">
              <w:r w:rsidRPr="00491E17">
                <w:rPr>
                  <w:rStyle w:val="Hyperlink"/>
                </w:rPr>
                <w:t>https://www.eduqas.co.uk/umbraco/surface/blobstorage/download?nodeId=13801</w:t>
              </w:r>
            </w:hyperlink>
            <w:r>
              <w:t xml:space="preserve"> </w:t>
            </w:r>
          </w:p>
          <w:p w:rsidRPr="00490830" w:rsidR="00B40203" w:rsidP="00B40203" w:rsidRDefault="00B40203" w14:paraId="0C1C440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Pr="00490830" w:rsidR="00137DFE" w:rsidP="00137DFE" w:rsidRDefault="00137DFE" w14:paraId="2D6B37B9" w14:textId="6A1718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8" w:type="dxa"/>
            <w:tcMar/>
          </w:tcPr>
          <w:p w:rsidRPr="00490830" w:rsidR="00B40203" w:rsidP="00B40203" w:rsidRDefault="00B40203" w14:paraId="33695D9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90830">
              <w:t xml:space="preserve">Lessons for staff on the school intranet. </w:t>
            </w:r>
          </w:p>
          <w:p w:rsidR="00B40203" w:rsidP="00B40203" w:rsidRDefault="00B40203" w14:paraId="6C38161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Pr="00490830" w:rsidR="00B40203" w:rsidP="00B40203" w:rsidRDefault="00B40203" w14:paraId="3EB3441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 range of shared teaching, assessment and planning resources can be accessed via </w:t>
            </w:r>
            <w:hyperlink w:history="1" w:anchor="tab_resources" r:id="rId17">
              <w:r>
                <w:rPr>
                  <w:rStyle w:val="Hyperlink"/>
                </w:rPr>
                <w:t>AS and A Level Religious Studies | Eduqas</w:t>
              </w:r>
            </w:hyperlink>
            <w:r>
              <w:t xml:space="preserve"> and </w:t>
            </w:r>
            <w:hyperlink w:history="1" r:id="rId18">
              <w:r w:rsidRPr="00491E17">
                <w:rPr>
                  <w:rStyle w:val="Hyperlink"/>
                </w:rPr>
                <w:t>https://www.eduqas.co.uk/umbraco/surface/blobstorage/download?nodeId=13801</w:t>
              </w:r>
            </w:hyperlink>
            <w:r>
              <w:t xml:space="preserve"> </w:t>
            </w:r>
          </w:p>
          <w:p w:rsidRPr="00490830" w:rsidR="00B40203" w:rsidP="00B40203" w:rsidRDefault="00B40203" w14:paraId="7E48364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Pr="00490830" w:rsidR="00137DFE" w:rsidP="00137DFE" w:rsidRDefault="00137DFE" w14:paraId="05457A1E" w14:textId="6BDCE0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B320F" w:rsidTr="645BA101" w14:paraId="3D947E55" w14:textId="7F7188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8" w:type="dxa"/>
            <w:tcMar/>
          </w:tcPr>
          <w:p w:rsidR="002B320F" w:rsidP="002B320F" w:rsidRDefault="002B320F" w14:paraId="5ADF2A50" w14:textId="2F24A452">
            <w:pPr>
              <w:rPr>
                <w:bCs w:val="0"/>
              </w:rPr>
            </w:pPr>
            <w:r w:rsidRPr="000A4E54">
              <w:rPr>
                <w:b w:val="0"/>
              </w:rPr>
              <w:t>Notes</w:t>
            </w:r>
          </w:p>
          <w:p w:rsidRPr="000A4E54" w:rsidR="002B320F" w:rsidP="002B320F" w:rsidRDefault="002B320F" w14:paraId="2BC0B6A8" w14:textId="77777777">
            <w:pPr>
              <w:rPr>
                <w:b w:val="0"/>
                <w:bCs w:val="0"/>
              </w:rPr>
            </w:pPr>
          </w:p>
          <w:p w:rsidR="002B320F" w:rsidP="002B320F" w:rsidRDefault="002B320F" w14:paraId="205F3E4E" w14:textId="77777777">
            <w:pPr>
              <w:rPr>
                <w:b w:val="0"/>
                <w:bCs w:val="0"/>
              </w:rPr>
            </w:pPr>
            <w:r>
              <w:t>Why this topic is important…</w:t>
            </w:r>
          </w:p>
          <w:p w:rsidR="002B320F" w:rsidP="002B320F" w:rsidRDefault="002B320F" w14:paraId="58FA1875" w14:textId="1A433BF1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9" w:type="dxa"/>
            <w:tcMar/>
          </w:tcPr>
          <w:p w:rsidR="002B320F" w:rsidP="002B320F" w:rsidRDefault="00470AE6" w14:paraId="16FAA55A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understand the foundation of one of the major world religions. </w:t>
            </w:r>
          </w:p>
          <w:p w:rsidR="00470AE6" w:rsidP="002B320F" w:rsidRDefault="00470AE6" w14:paraId="0833C81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B93171" w:rsidP="00B93171" w:rsidRDefault="00B93171" w14:paraId="0673E2A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learn to engage in meaningful discussion with others surrounding evidence of a divine creator and will develop their debating and reasoning skills. </w:t>
            </w:r>
          </w:p>
          <w:p w:rsidR="00B93171" w:rsidP="00B93171" w:rsidRDefault="00B93171" w14:paraId="77F9B191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490830" w:rsidR="002B320F" w:rsidP="002B320F" w:rsidRDefault="00B93171" w14:paraId="0D8927E9" w14:textId="47023D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be reflecting on the role Islam has played since it was first revealed.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8" w:type="dxa"/>
            <w:tcMar/>
          </w:tcPr>
          <w:p w:rsidR="00B93171" w:rsidP="00B93171" w:rsidRDefault="00B93171" w14:paraId="146FC3BA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understand the foundation of one of the major world religions. </w:t>
            </w:r>
          </w:p>
          <w:p w:rsidR="00B93171" w:rsidP="00B93171" w:rsidRDefault="00B93171" w14:paraId="1EB47C2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B93171" w:rsidP="00B93171" w:rsidRDefault="00B93171" w14:paraId="0D0CC0B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learn to engage in meaningful discussion with others surrounding evidence of a divine creator and will develop their debating and reasoning skills. </w:t>
            </w:r>
          </w:p>
          <w:p w:rsidR="00B93171" w:rsidP="00B93171" w:rsidRDefault="00B93171" w14:paraId="3D4AC5D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490830" w:rsidR="002B320F" w:rsidP="002B320F" w:rsidRDefault="00B93171" w14:paraId="61CCBC3B" w14:textId="78947E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be reflecting on the role Islam has played since it was first revealed.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9" w:type="dxa"/>
            <w:tcMar/>
          </w:tcPr>
          <w:p w:rsidR="0038733B" w:rsidP="0038733B" w:rsidRDefault="0038733B" w14:paraId="5D0BAE1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understand the foundation of one of the major world religions. </w:t>
            </w:r>
          </w:p>
          <w:p w:rsidR="0038733B" w:rsidP="0038733B" w:rsidRDefault="0038733B" w14:paraId="2423743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38733B" w:rsidP="0038733B" w:rsidRDefault="0038733B" w14:paraId="1A3E3ED3" w14:textId="54590C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understand a Muslim will carry out their life in a way that is following the will of God. </w:t>
            </w:r>
          </w:p>
          <w:p w:rsidR="0038733B" w:rsidP="0038733B" w:rsidRDefault="0038733B" w14:paraId="161160C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38733B" w:rsidP="0038733B" w:rsidRDefault="0038733B" w14:paraId="7F2E281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learn to engage in meaningful discussion with others surrounding evidence of a divine creator and will develop their debating and reasoning skills. </w:t>
            </w:r>
          </w:p>
          <w:p w:rsidR="0038733B" w:rsidP="0038733B" w:rsidRDefault="0038733B" w14:paraId="28C5BAFA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490830" w:rsidR="002B320F" w:rsidP="002B320F" w:rsidRDefault="0038733B" w14:paraId="065E122E" w14:textId="44A2C5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be reflecting on the role Islam has played since it was first revealed.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88" w:type="dxa"/>
            <w:tcMar/>
          </w:tcPr>
          <w:p w:rsidR="0038733B" w:rsidP="0038733B" w:rsidRDefault="0038733B" w14:paraId="7A7ADB89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understand the foundation of one of the major world religions. </w:t>
            </w:r>
          </w:p>
          <w:p w:rsidR="0038733B" w:rsidP="0038733B" w:rsidRDefault="0038733B" w14:paraId="56451DA4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38733B" w:rsidP="0038733B" w:rsidRDefault="0038733B" w14:paraId="348EF49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understand a Muslim will carry out their life in a way that is following the will of God. </w:t>
            </w:r>
          </w:p>
          <w:p w:rsidR="0038733B" w:rsidP="0038733B" w:rsidRDefault="0038733B" w14:paraId="51BFA747" w14:textId="02E768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br/>
            </w:r>
            <w:r>
              <w:rPr>
                <w:rFonts w:cstheme="minorHAnsi"/>
              </w:rPr>
              <w:t>Students will</w:t>
            </w:r>
            <w:r w:rsidR="001F3BE7">
              <w:rPr>
                <w:rFonts w:cstheme="minorHAnsi"/>
              </w:rPr>
              <w:t xml:space="preserve"> begin to </w:t>
            </w:r>
            <w:r>
              <w:rPr>
                <w:rFonts w:cstheme="minorHAnsi"/>
              </w:rPr>
              <w:t xml:space="preserve">understand the differences within denominations of </w:t>
            </w:r>
            <w:r w:rsidR="001F3BE7">
              <w:rPr>
                <w:rFonts w:cstheme="minorHAnsi"/>
              </w:rPr>
              <w:t xml:space="preserve">Islam and be able to give some examples. </w:t>
            </w:r>
          </w:p>
          <w:p w:rsidR="0038733B" w:rsidP="0038733B" w:rsidRDefault="0038733B" w14:paraId="6B4B3BA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38733B" w:rsidP="0038733B" w:rsidRDefault="0038733B" w14:paraId="403C188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learn to engage in meaningful discussion with others surrounding evidence of a divine creator and will develop their debating and reasoning skills. </w:t>
            </w:r>
          </w:p>
          <w:p w:rsidR="0038733B" w:rsidP="0038733B" w:rsidRDefault="0038733B" w14:paraId="5C851EE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Pr="00490830" w:rsidR="002B320F" w:rsidP="002B320F" w:rsidRDefault="0038733B" w14:paraId="61EC3405" w14:textId="79FF38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theme="minorHAnsi"/>
              </w:rPr>
              <w:t>Students will be reflecting on the role Islam has played since it was first revealed.</w:t>
            </w:r>
          </w:p>
        </w:tc>
      </w:tr>
    </w:tbl>
    <w:p w:rsidR="00FC2FAB" w:rsidP="00FC2FAB" w:rsidRDefault="00FC2FAB" w14:paraId="7519E960" w14:textId="77777777"/>
    <w:sectPr w:rsidR="00FC2FAB" w:rsidSect="000A4E54">
      <w:footerReference w:type="default" r:id="rId19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C7E94" w:rsidP="000A4E54" w:rsidRDefault="005C7E94" w14:paraId="030ABE26" w14:textId="77777777">
      <w:pPr>
        <w:spacing w:after="0" w:line="240" w:lineRule="auto"/>
      </w:pPr>
      <w:r>
        <w:separator/>
      </w:r>
    </w:p>
  </w:endnote>
  <w:endnote w:type="continuationSeparator" w:id="0">
    <w:p w:rsidR="005C7E94" w:rsidP="000A4E54" w:rsidRDefault="005C7E94" w14:paraId="3E098B62" w14:textId="77777777">
      <w:pPr>
        <w:spacing w:after="0" w:line="240" w:lineRule="auto"/>
      </w:pPr>
      <w:r>
        <w:continuationSeparator/>
      </w:r>
    </w:p>
  </w:endnote>
  <w:endnote w:type="continuationNotice" w:id="1">
    <w:p w:rsidR="00CB7FFA" w:rsidRDefault="00CB7FFA" w14:paraId="0282F25A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0A4E54" w:rsidRDefault="000A4E54" w14:paraId="64A2AADA" w14:textId="56CB072B">
        <w:pPr>
          <w:pStyle w:val="Footer"/>
          <w:pBdr>
            <w:top w:val="single" w:color="D9D9D9" w:themeColor="background1" w:themeShade="D9" w:sz="4" w:space="1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1A1C2E" w:rsidR="001A1C2E">
          <w:rPr>
            <w:b/>
            <w:bCs/>
            <w:noProof/>
          </w:rPr>
          <w:t>5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0A4E54" w:rsidRDefault="000A4E54" w14:paraId="0BB77CA8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C7E94" w:rsidP="000A4E54" w:rsidRDefault="005C7E94" w14:paraId="58DF383B" w14:textId="77777777">
      <w:pPr>
        <w:spacing w:after="0" w:line="240" w:lineRule="auto"/>
      </w:pPr>
      <w:r>
        <w:separator/>
      </w:r>
    </w:p>
  </w:footnote>
  <w:footnote w:type="continuationSeparator" w:id="0">
    <w:p w:rsidR="005C7E94" w:rsidP="000A4E54" w:rsidRDefault="005C7E94" w14:paraId="0721455D" w14:textId="77777777">
      <w:pPr>
        <w:spacing w:after="0" w:line="240" w:lineRule="auto"/>
      </w:pPr>
      <w:r>
        <w:continuationSeparator/>
      </w:r>
    </w:p>
  </w:footnote>
  <w:footnote w:type="continuationNotice" w:id="1">
    <w:p w:rsidR="00CB7FFA" w:rsidRDefault="00CB7FFA" w14:paraId="0A8AD116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77C2C37"/>
    <w:multiLevelType w:val="hybridMultilevel"/>
    <w:tmpl w:val="F20C56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21E1216"/>
    <w:multiLevelType w:val="hybridMultilevel"/>
    <w:tmpl w:val="2D4C0D4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25252FCA"/>
    <w:multiLevelType w:val="hybridMultilevel"/>
    <w:tmpl w:val="17625A10"/>
    <w:lvl w:ilvl="0" w:tplc="08090001">
      <w:start w:val="1"/>
      <w:numFmt w:val="bullet"/>
      <w:lvlText w:val=""/>
      <w:lvlJc w:val="left"/>
      <w:pPr>
        <w:ind w:left="765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hint="default" w:ascii="Wingdings" w:hAnsi="Wingdings"/>
      </w:rPr>
    </w:lvl>
  </w:abstractNum>
  <w:abstractNum w:abstractNumId="4" w15:restartNumberingAfterBreak="0">
    <w:nsid w:val="3D9A7220"/>
    <w:multiLevelType w:val="hybridMultilevel"/>
    <w:tmpl w:val="15A83C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328165C"/>
    <w:multiLevelType w:val="hybridMultilevel"/>
    <w:tmpl w:val="01E8A20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C616B66"/>
    <w:multiLevelType w:val="multilevel"/>
    <w:tmpl w:val="6010A4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531D35A5"/>
    <w:multiLevelType w:val="hybridMultilevel"/>
    <w:tmpl w:val="AFD27CF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41C6C04"/>
    <w:multiLevelType w:val="multilevel"/>
    <w:tmpl w:val="6010A4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hint="default" w:ascii="Symbol" w:hAnsi="Symbol"/>
        <w:sz w:val="20"/>
      </w:rPr>
    </w:lvl>
  </w:abstractNum>
  <w:abstractNum w:abstractNumId="11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204877981">
    <w:abstractNumId w:val="11"/>
  </w:num>
  <w:num w:numId="2" w16cid:durableId="1899440349">
    <w:abstractNumId w:val="5"/>
  </w:num>
  <w:num w:numId="3" w16cid:durableId="1913154401">
    <w:abstractNumId w:val="7"/>
  </w:num>
  <w:num w:numId="4" w16cid:durableId="1578204844">
    <w:abstractNumId w:val="0"/>
  </w:num>
  <w:num w:numId="5" w16cid:durableId="2081322029">
    <w:abstractNumId w:val="1"/>
  </w:num>
  <w:num w:numId="6" w16cid:durableId="691876085">
    <w:abstractNumId w:val="3"/>
  </w:num>
  <w:num w:numId="7" w16cid:durableId="1571504598">
    <w:abstractNumId w:val="4"/>
  </w:num>
  <w:num w:numId="8" w16cid:durableId="765729647">
    <w:abstractNumId w:val="2"/>
  </w:num>
  <w:num w:numId="9" w16cid:durableId="2108772816">
    <w:abstractNumId w:val="10"/>
  </w:num>
  <w:num w:numId="10" w16cid:durableId="888297840">
    <w:abstractNumId w:val="8"/>
  </w:num>
  <w:num w:numId="11" w16cid:durableId="1843818695">
    <w:abstractNumId w:val="6"/>
  </w:num>
  <w:num w:numId="12" w16cid:durableId="958141653">
    <w:abstractNumId w:val="9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view w:val="web"/>
  <w:zoom w:percent="9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16CB0"/>
    <w:rsid w:val="00037DE4"/>
    <w:rsid w:val="00045869"/>
    <w:rsid w:val="00095320"/>
    <w:rsid w:val="000A4E54"/>
    <w:rsid w:val="000B2C1D"/>
    <w:rsid w:val="000C4A7D"/>
    <w:rsid w:val="000C6E4C"/>
    <w:rsid w:val="000D1ABD"/>
    <w:rsid w:val="000D4805"/>
    <w:rsid w:val="000F1491"/>
    <w:rsid w:val="000F4C5B"/>
    <w:rsid w:val="00120BA7"/>
    <w:rsid w:val="001228A2"/>
    <w:rsid w:val="00127A5C"/>
    <w:rsid w:val="001309D2"/>
    <w:rsid w:val="00137DFE"/>
    <w:rsid w:val="00164D56"/>
    <w:rsid w:val="001654CD"/>
    <w:rsid w:val="00174FC6"/>
    <w:rsid w:val="00175AA6"/>
    <w:rsid w:val="00184B2F"/>
    <w:rsid w:val="001901F3"/>
    <w:rsid w:val="001A0828"/>
    <w:rsid w:val="001A1C2E"/>
    <w:rsid w:val="001B6D81"/>
    <w:rsid w:val="001B736D"/>
    <w:rsid w:val="001C4B44"/>
    <w:rsid w:val="001E3D41"/>
    <w:rsid w:val="001F3BE7"/>
    <w:rsid w:val="001F3CC3"/>
    <w:rsid w:val="0020585D"/>
    <w:rsid w:val="00237E42"/>
    <w:rsid w:val="002475CF"/>
    <w:rsid w:val="002826B1"/>
    <w:rsid w:val="00285B55"/>
    <w:rsid w:val="002A4B98"/>
    <w:rsid w:val="002B2001"/>
    <w:rsid w:val="002B320F"/>
    <w:rsid w:val="002C40A8"/>
    <w:rsid w:val="002C4CBF"/>
    <w:rsid w:val="002D39AD"/>
    <w:rsid w:val="002D5242"/>
    <w:rsid w:val="002E1ED8"/>
    <w:rsid w:val="002E5567"/>
    <w:rsid w:val="002F3E29"/>
    <w:rsid w:val="00310474"/>
    <w:rsid w:val="00311588"/>
    <w:rsid w:val="0032024D"/>
    <w:rsid w:val="00326BBF"/>
    <w:rsid w:val="00332C2A"/>
    <w:rsid w:val="00337C8B"/>
    <w:rsid w:val="0036008F"/>
    <w:rsid w:val="003724D9"/>
    <w:rsid w:val="0037570E"/>
    <w:rsid w:val="0038346C"/>
    <w:rsid w:val="0038733B"/>
    <w:rsid w:val="003A439E"/>
    <w:rsid w:val="003A54F1"/>
    <w:rsid w:val="003A7C4D"/>
    <w:rsid w:val="003E1CE9"/>
    <w:rsid w:val="003E704B"/>
    <w:rsid w:val="00401AE8"/>
    <w:rsid w:val="0041106D"/>
    <w:rsid w:val="0041470A"/>
    <w:rsid w:val="004202E1"/>
    <w:rsid w:val="00426366"/>
    <w:rsid w:val="00444DBA"/>
    <w:rsid w:val="0045217D"/>
    <w:rsid w:val="00470AE6"/>
    <w:rsid w:val="00485B81"/>
    <w:rsid w:val="00490830"/>
    <w:rsid w:val="004C4839"/>
    <w:rsid w:val="00552284"/>
    <w:rsid w:val="0055403A"/>
    <w:rsid w:val="00556368"/>
    <w:rsid w:val="00561E70"/>
    <w:rsid w:val="00595F8F"/>
    <w:rsid w:val="005A51E3"/>
    <w:rsid w:val="005A532C"/>
    <w:rsid w:val="005B4C33"/>
    <w:rsid w:val="005B6CC7"/>
    <w:rsid w:val="005C004E"/>
    <w:rsid w:val="005C7E94"/>
    <w:rsid w:val="005D0D74"/>
    <w:rsid w:val="005E4A85"/>
    <w:rsid w:val="005F57F5"/>
    <w:rsid w:val="006422EC"/>
    <w:rsid w:val="006742F7"/>
    <w:rsid w:val="00674CCD"/>
    <w:rsid w:val="00676AB3"/>
    <w:rsid w:val="006821DE"/>
    <w:rsid w:val="006A3ECC"/>
    <w:rsid w:val="006B74F2"/>
    <w:rsid w:val="006C1836"/>
    <w:rsid w:val="006C33C0"/>
    <w:rsid w:val="006D174C"/>
    <w:rsid w:val="006D3263"/>
    <w:rsid w:val="006F1C98"/>
    <w:rsid w:val="006F2D14"/>
    <w:rsid w:val="00721B30"/>
    <w:rsid w:val="00724CAB"/>
    <w:rsid w:val="00731C43"/>
    <w:rsid w:val="00757749"/>
    <w:rsid w:val="00757E37"/>
    <w:rsid w:val="0077347B"/>
    <w:rsid w:val="00781F47"/>
    <w:rsid w:val="0078338B"/>
    <w:rsid w:val="00783A0E"/>
    <w:rsid w:val="007860DA"/>
    <w:rsid w:val="007A12DE"/>
    <w:rsid w:val="007C5CDD"/>
    <w:rsid w:val="007D15C4"/>
    <w:rsid w:val="007D6ED8"/>
    <w:rsid w:val="007E429C"/>
    <w:rsid w:val="008048AA"/>
    <w:rsid w:val="00816F63"/>
    <w:rsid w:val="00822FDE"/>
    <w:rsid w:val="00851BA8"/>
    <w:rsid w:val="00854515"/>
    <w:rsid w:val="0085705A"/>
    <w:rsid w:val="008575DB"/>
    <w:rsid w:val="0087081A"/>
    <w:rsid w:val="00872528"/>
    <w:rsid w:val="0089337B"/>
    <w:rsid w:val="008A6289"/>
    <w:rsid w:val="008A79D2"/>
    <w:rsid w:val="008A7E3F"/>
    <w:rsid w:val="008B3323"/>
    <w:rsid w:val="008B442F"/>
    <w:rsid w:val="008C4FBE"/>
    <w:rsid w:val="008E3ABA"/>
    <w:rsid w:val="008F22CE"/>
    <w:rsid w:val="00916C0D"/>
    <w:rsid w:val="00924EC3"/>
    <w:rsid w:val="00950A74"/>
    <w:rsid w:val="009636CE"/>
    <w:rsid w:val="009751B2"/>
    <w:rsid w:val="00987B26"/>
    <w:rsid w:val="009D0F3B"/>
    <w:rsid w:val="009D5AE6"/>
    <w:rsid w:val="009E1EDD"/>
    <w:rsid w:val="009F34A6"/>
    <w:rsid w:val="00A065A2"/>
    <w:rsid w:val="00A12D09"/>
    <w:rsid w:val="00A342F0"/>
    <w:rsid w:val="00A374DE"/>
    <w:rsid w:val="00A678D0"/>
    <w:rsid w:val="00AA0E7F"/>
    <w:rsid w:val="00AA5D05"/>
    <w:rsid w:val="00AC1529"/>
    <w:rsid w:val="00AC59A5"/>
    <w:rsid w:val="00AD2D33"/>
    <w:rsid w:val="00AF7CC1"/>
    <w:rsid w:val="00B0508E"/>
    <w:rsid w:val="00B1718D"/>
    <w:rsid w:val="00B17938"/>
    <w:rsid w:val="00B262C4"/>
    <w:rsid w:val="00B300A7"/>
    <w:rsid w:val="00B34C51"/>
    <w:rsid w:val="00B40203"/>
    <w:rsid w:val="00B80284"/>
    <w:rsid w:val="00B84BC6"/>
    <w:rsid w:val="00B905A0"/>
    <w:rsid w:val="00B93171"/>
    <w:rsid w:val="00BA06BC"/>
    <w:rsid w:val="00BA7B1E"/>
    <w:rsid w:val="00BB40B8"/>
    <w:rsid w:val="00BC2785"/>
    <w:rsid w:val="00BC516B"/>
    <w:rsid w:val="00C030FD"/>
    <w:rsid w:val="00C032D5"/>
    <w:rsid w:val="00C058E3"/>
    <w:rsid w:val="00C07B85"/>
    <w:rsid w:val="00C11039"/>
    <w:rsid w:val="00C357ED"/>
    <w:rsid w:val="00C3703C"/>
    <w:rsid w:val="00C45706"/>
    <w:rsid w:val="00C51721"/>
    <w:rsid w:val="00C80E73"/>
    <w:rsid w:val="00CA005D"/>
    <w:rsid w:val="00CA6844"/>
    <w:rsid w:val="00CB7FFA"/>
    <w:rsid w:val="00CC30AF"/>
    <w:rsid w:val="00CD1790"/>
    <w:rsid w:val="00CE1701"/>
    <w:rsid w:val="00CF3F58"/>
    <w:rsid w:val="00D027EF"/>
    <w:rsid w:val="00D10434"/>
    <w:rsid w:val="00D348A3"/>
    <w:rsid w:val="00D47189"/>
    <w:rsid w:val="00D50A04"/>
    <w:rsid w:val="00D50DFD"/>
    <w:rsid w:val="00D6659F"/>
    <w:rsid w:val="00D86CFF"/>
    <w:rsid w:val="00DB6868"/>
    <w:rsid w:val="00DC493C"/>
    <w:rsid w:val="00DF2370"/>
    <w:rsid w:val="00DF61B4"/>
    <w:rsid w:val="00E24FC4"/>
    <w:rsid w:val="00E63787"/>
    <w:rsid w:val="00E73AB2"/>
    <w:rsid w:val="00E75FB2"/>
    <w:rsid w:val="00EA0E55"/>
    <w:rsid w:val="00EB75BC"/>
    <w:rsid w:val="00EC1039"/>
    <w:rsid w:val="00EC4719"/>
    <w:rsid w:val="00EE0E96"/>
    <w:rsid w:val="00EF031F"/>
    <w:rsid w:val="00EF29F4"/>
    <w:rsid w:val="00EF471E"/>
    <w:rsid w:val="00F12DB2"/>
    <w:rsid w:val="00F305EF"/>
    <w:rsid w:val="00F44B16"/>
    <w:rsid w:val="00F66A96"/>
    <w:rsid w:val="00F95C10"/>
    <w:rsid w:val="00FA5973"/>
    <w:rsid w:val="00FC1A39"/>
    <w:rsid w:val="00FC2FAB"/>
    <w:rsid w:val="00FD42F0"/>
    <w:rsid w:val="00FE5AD9"/>
    <w:rsid w:val="00FF1F2A"/>
    <w:rsid w:val="01ABA555"/>
    <w:rsid w:val="046D0FCE"/>
    <w:rsid w:val="067F1678"/>
    <w:rsid w:val="112C037C"/>
    <w:rsid w:val="15D9CB55"/>
    <w:rsid w:val="176FD4D8"/>
    <w:rsid w:val="1838F829"/>
    <w:rsid w:val="1B57708E"/>
    <w:rsid w:val="1C73CA3C"/>
    <w:rsid w:val="1EA839AD"/>
    <w:rsid w:val="1EAFCB59"/>
    <w:rsid w:val="20440A0E"/>
    <w:rsid w:val="2116B71E"/>
    <w:rsid w:val="21DFDA6F"/>
    <w:rsid w:val="23576264"/>
    <w:rsid w:val="2914856B"/>
    <w:rsid w:val="2A4828D9"/>
    <w:rsid w:val="2AEB72F5"/>
    <w:rsid w:val="2DFD27AC"/>
    <w:rsid w:val="2E3ACDD2"/>
    <w:rsid w:val="2E5E0B70"/>
    <w:rsid w:val="31EC988C"/>
    <w:rsid w:val="3411741F"/>
    <w:rsid w:val="37945685"/>
    <w:rsid w:val="3C09EB03"/>
    <w:rsid w:val="3C777891"/>
    <w:rsid w:val="3D40E368"/>
    <w:rsid w:val="4B627C9E"/>
    <w:rsid w:val="52FD1752"/>
    <w:rsid w:val="546849C0"/>
    <w:rsid w:val="553D53E7"/>
    <w:rsid w:val="55734B5A"/>
    <w:rsid w:val="5B18AF6D"/>
    <w:rsid w:val="645BA101"/>
    <w:rsid w:val="64C83959"/>
    <w:rsid w:val="66642981"/>
    <w:rsid w:val="67CDC232"/>
    <w:rsid w:val="694B8E77"/>
    <w:rsid w:val="6967A52D"/>
    <w:rsid w:val="69A2E21D"/>
    <w:rsid w:val="6B305CE5"/>
    <w:rsid w:val="6CCE154D"/>
    <w:rsid w:val="6FAAFAD7"/>
    <w:rsid w:val="70CC7AC2"/>
    <w:rsid w:val="7A4A92E5"/>
    <w:rsid w:val="7BC63CD4"/>
    <w:rsid w:val="7CD83431"/>
    <w:rsid w:val="7E18A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A4E54"/>
  </w:style>
  <w:style w:type="paragraph" w:styleId="SoWBody" w:customStyle="1">
    <w:name w:val="SoWBody"/>
    <w:rsid w:val="009751B2"/>
    <w:pPr>
      <w:widowControl w:val="0"/>
      <w:overflowPunct w:val="0"/>
      <w:autoSpaceDE w:val="0"/>
      <w:autoSpaceDN w:val="0"/>
      <w:adjustRightInd w:val="0"/>
      <w:spacing w:before="80" w:after="0" w:line="240" w:lineRule="exact"/>
      <w:textAlignment w:val="baseline"/>
    </w:pPr>
    <w:rPr>
      <w:rFonts w:ascii="Arial" w:hAnsi="Arial" w:eastAsia="Times New Roman" w:cs="Times New Roman"/>
      <w:sz w:val="18"/>
      <w:szCs w:val="20"/>
      <w:lang w:val="en-US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9F34A6"/>
    <w:rPr>
      <w:color w:val="954F72" w:themeColor="followed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FD42F0"/>
    <w:rPr>
      <w:color w:val="605E5C"/>
      <w:shd w:val="clear" w:color="auto" w:fill="E1DFDD"/>
    </w:rPr>
  </w:style>
  <w:style w:type="character" w:styleId="normaltextrun" w:customStyle="1">
    <w:name w:val="normaltextrun"/>
    <w:basedOn w:val="DefaultParagraphFont"/>
    <w:rsid w:val="00EF29F4"/>
  </w:style>
  <w:style w:type="paragraph" w:styleId="paragraph" w:customStyle="1">
    <w:name w:val="paragraph"/>
    <w:basedOn w:val="Normal"/>
    <w:rsid w:val="00EF29F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op" w:customStyle="1">
    <w:name w:val="eop"/>
    <w:basedOn w:val="DefaultParagraphFont"/>
    <w:rsid w:val="00EF29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www.eduqas.co.uk/qualifications/religious-studies-as-a-level/?sub_nav_level=digital-resources" TargetMode="External" Id="rId13" /><Relationship Type="http://schemas.openxmlformats.org/officeDocument/2006/relationships/hyperlink" Target="https://www.eduqas.co.uk/umbraco/surface/blobstorage/download?nodeId=13801" TargetMode="External" Id="rId18" /><Relationship Type="http://schemas.openxmlformats.org/officeDocument/2006/relationships/customXml" Target="../customXml/item3.xml" Id="rId3" /><Relationship Type="http://schemas.openxmlformats.org/officeDocument/2006/relationships/theme" Target="theme/theme1.xml" Id="rId21" /><Relationship Type="http://schemas.openxmlformats.org/officeDocument/2006/relationships/webSettings" Target="webSettings.xml" Id="rId7" /><Relationship Type="http://schemas.openxmlformats.org/officeDocument/2006/relationships/hyperlink" Target="https://www.eduqas.co.uk/umbraco/surface/blobstorage/download?nodeId=13801" TargetMode="External" Id="rId12" /><Relationship Type="http://schemas.openxmlformats.org/officeDocument/2006/relationships/hyperlink" Target="https://www.eduqas.co.uk/qualifications/religious-studies-as-a-level/?sub_nav_level=digital-resources" TargetMode="External" Id="rId17" /><Relationship Type="http://schemas.openxmlformats.org/officeDocument/2006/relationships/customXml" Target="../customXml/item2.xml" Id="rId2" /><Relationship Type="http://schemas.openxmlformats.org/officeDocument/2006/relationships/hyperlink" Target="https://www.eduqas.co.uk/umbraco/surface/blobstorage/download?nodeId=13801" TargetMode="External" Id="rId16" /><Relationship Type="http://schemas.openxmlformats.org/officeDocument/2006/relationships/fontTable" Target="fontTable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eduqas.co.uk/qualifications/religious-studies-as-a-level/?sub_nav_level=digital-resources" TargetMode="External" Id="rId11" /><Relationship Type="http://schemas.openxmlformats.org/officeDocument/2006/relationships/styles" Target="styles.xml" Id="rId5" /><Relationship Type="http://schemas.openxmlformats.org/officeDocument/2006/relationships/hyperlink" Target="https://www.eduqas.co.uk/qualifications/religious-studies-as-a-level/?sub_nav_level=digital-resources" TargetMode="External" Id="rId15" /><Relationship Type="http://schemas.openxmlformats.org/officeDocument/2006/relationships/image" Target="media/image1.png" Id="rId10" /><Relationship Type="http://schemas.openxmlformats.org/officeDocument/2006/relationships/footer" Target="footer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www.eduqas.co.uk/umbraco/surface/blobstorage/download?nodeId=13801" TargetMode="Externa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886653476E5F43AA9E452BDF107029" ma:contentTypeVersion="13" ma:contentTypeDescription="Create a new document." ma:contentTypeScope="" ma:versionID="fe2b800bd1d10d6751fcda72db39fc02">
  <xsd:schema xmlns:xsd="http://www.w3.org/2001/XMLSchema" xmlns:xs="http://www.w3.org/2001/XMLSchema" xmlns:p="http://schemas.microsoft.com/office/2006/metadata/properties" xmlns:ns2="73a529b0-842d-47f9-90dc-8d7e9c1e9918" xmlns:ns3="3ebb55c5-1eea-45bc-a6b3-aa6d93bfa176" targetNamespace="http://schemas.microsoft.com/office/2006/metadata/properties" ma:root="true" ma:fieldsID="dbe4c04d6b983c385ad914a4658f8e4b" ns2:_="" ns3:_="">
    <xsd:import namespace="73a529b0-842d-47f9-90dc-8d7e9c1e9918"/>
    <xsd:import namespace="3ebb55c5-1eea-45bc-a6b3-aa6d93bfa1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a529b0-842d-47f9-90dc-8d7e9c1e99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934b6a4-3378-4c18-a2af-370e31c87c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b55c5-1eea-45bc-a6b3-aa6d93bfa17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cf61e00-060a-450b-a7c4-e7ec0d2d199c}" ma:internalName="TaxCatchAll" ma:showField="CatchAllData" ma:web="3ebb55c5-1eea-45bc-a6b3-aa6d93bfa1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bb55c5-1eea-45bc-a6b3-aa6d93bfa176" xsi:nil="true"/>
    <lcf76f155ced4ddcb4097134ff3c332f xmlns="73a529b0-842d-47f9-90dc-8d7e9c1e991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F0D9A2-D4C4-4C5F-A968-CA5A564C05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a529b0-842d-47f9-90dc-8d7e9c1e9918"/>
    <ds:schemaRef ds:uri="3ebb55c5-1eea-45bc-a6b3-aa6d93bfa1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98A2A4-1E21-4EC6-B03C-8EDED4C75BF4}">
  <ds:schemaRefs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metadata/properties"/>
    <ds:schemaRef ds:uri="73a529b0-842d-47f9-90dc-8d7e9c1e9918"/>
    <ds:schemaRef ds:uri="http://schemas.microsoft.com/office/2006/documentManagement/types"/>
    <ds:schemaRef ds:uri="http://purl.org/dc/terms/"/>
    <ds:schemaRef ds:uri="http://schemas.microsoft.com/office/infopath/2007/PartnerControls"/>
    <ds:schemaRef ds:uri="3ebb55c5-1eea-45bc-a6b3-aa6d93bfa176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Share Multi Academy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 Wallbank</dc:creator>
  <keywords/>
  <dc:description/>
  <lastModifiedBy>S Wallbank</lastModifiedBy>
  <revision>89</revision>
  <dcterms:created xsi:type="dcterms:W3CDTF">2023-03-22T07:40:00.0000000Z</dcterms:created>
  <dcterms:modified xsi:type="dcterms:W3CDTF">2025-06-24T14:28:37.8395856Z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0x010100AD886653476E5F43AA9E452BDF107029</vt:lpwstr>
  </property>
  <property fmtid="{D5CDD505-2E9C-101B-9397-08002B2CF9AE}" pid="3" name="Order">
    <vt:r8>274800</vt:r8>
  </property>
  <property fmtid="{D5CDD505-2E9C-101B-9397-08002B2CF9AE}" pid="4" name="MediaServiceImageTags">
    <vt:lpwstr/>
  </property>
</Properties>
</file>