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A4E54" w:rsidP="000A4E54" w:rsidRDefault="000A4E54" w14:paraId="7310ABAF" w14:textId="073290AA">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2475CF" w:rsidRDefault="002475CF" w14:paraId="1A8C9B5D" w14:textId="1F3108F7"/>
    <w:tbl>
      <w:tblPr>
        <w:tblStyle w:val="GridTable4"/>
        <w:tblW w:w="0" w:type="auto"/>
        <w:tblLook w:val="04A0" w:firstRow="1" w:lastRow="0" w:firstColumn="1" w:lastColumn="0" w:noHBand="0" w:noVBand="1"/>
      </w:tblPr>
      <w:tblGrid>
        <w:gridCol w:w="1283"/>
        <w:gridCol w:w="2901"/>
        <w:gridCol w:w="805"/>
        <w:gridCol w:w="2416"/>
        <w:gridCol w:w="1450"/>
        <w:gridCol w:w="1610"/>
      </w:tblGrid>
      <w:tr w:rsidRPr="00490830" w:rsidR="002475CF" w:rsidTr="006F1C98" w14:paraId="50BBD655" w14:textId="2999313B">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283" w:type="dxa"/>
          </w:tcPr>
          <w:p w:rsidRPr="00490830" w:rsidR="002475CF" w:rsidP="00597073" w:rsidRDefault="002475CF" w14:paraId="28400F29" w14:textId="77777777">
            <w:pPr>
              <w:rPr>
                <w:rFonts w:cstheme="minorHAnsi"/>
                <w:color w:val="E7E6E6" w:themeColor="background2"/>
                <w:sz w:val="24"/>
                <w:szCs w:val="24"/>
              </w:rPr>
            </w:pPr>
            <w:r w:rsidRPr="00490830">
              <w:rPr>
                <w:rFonts w:cstheme="minorHAnsi"/>
                <w:color w:val="E7E6E6" w:themeColor="background2"/>
                <w:sz w:val="24"/>
                <w:szCs w:val="24"/>
              </w:rPr>
              <w:t>Subject:</w:t>
            </w:r>
          </w:p>
        </w:tc>
        <w:tc>
          <w:tcPr>
            <w:tcW w:w="2901" w:type="dxa"/>
          </w:tcPr>
          <w:p w:rsidRPr="00490830" w:rsidR="002475CF" w:rsidP="00597073" w:rsidRDefault="00AF7E55" w14:paraId="572DE178" w14:textId="365C018D">
            <w:pPr>
              <w:cnfStyle w:val="100000000000" w:firstRow="1"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Religious Studies</w:t>
            </w:r>
            <w:r w:rsidRPr="00490830" w:rsidR="006F1C98">
              <w:rPr>
                <w:rFonts w:cstheme="minorHAnsi"/>
                <w:sz w:val="24"/>
                <w:szCs w:val="24"/>
              </w:rPr>
              <w:t xml:space="preserve"> </w:t>
            </w:r>
          </w:p>
        </w:tc>
        <w:tc>
          <w:tcPr>
            <w:tcW w:w="805" w:type="dxa"/>
          </w:tcPr>
          <w:p w:rsidRPr="00490830"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sz w:val="24"/>
                <w:szCs w:val="24"/>
              </w:rPr>
            </w:pPr>
            <w:r w:rsidRPr="00490830">
              <w:rPr>
                <w:rFonts w:cstheme="minorHAnsi"/>
                <w:color w:val="E7E6E6" w:themeColor="background2"/>
                <w:sz w:val="24"/>
                <w:szCs w:val="24"/>
              </w:rPr>
              <w:t>Year</w:t>
            </w:r>
          </w:p>
        </w:tc>
        <w:tc>
          <w:tcPr>
            <w:tcW w:w="2416" w:type="dxa"/>
          </w:tcPr>
          <w:p w:rsidRPr="00490830" w:rsidR="002475CF" w:rsidP="00597073" w:rsidRDefault="00AF7CC1" w14:paraId="3DF9D0FE" w14:textId="5E6CF081">
            <w:pPr>
              <w:cnfStyle w:val="100000000000" w:firstRow="1"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11</w:t>
            </w:r>
          </w:p>
        </w:tc>
        <w:tc>
          <w:tcPr>
            <w:tcW w:w="1450" w:type="dxa"/>
          </w:tcPr>
          <w:p w:rsidRPr="00490830" w:rsidR="002475CF" w:rsidP="00597073" w:rsidRDefault="002475CF" w14:paraId="33D36AFA" w14:textId="498AE6A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sz w:val="24"/>
                <w:szCs w:val="24"/>
              </w:rPr>
            </w:pPr>
            <w:r w:rsidRPr="00490830">
              <w:rPr>
                <w:rFonts w:cstheme="minorHAnsi"/>
                <w:color w:val="E7E6E6" w:themeColor="background2"/>
                <w:sz w:val="24"/>
                <w:szCs w:val="24"/>
              </w:rPr>
              <w:t>Ability</w:t>
            </w:r>
            <w:r w:rsidRPr="00490830" w:rsidR="006F1C98">
              <w:rPr>
                <w:rFonts w:cstheme="minorHAnsi"/>
                <w:color w:val="E7E6E6" w:themeColor="background2"/>
                <w:sz w:val="24"/>
                <w:szCs w:val="24"/>
              </w:rPr>
              <w:t xml:space="preserve"> Mixed</w:t>
            </w:r>
          </w:p>
        </w:tc>
        <w:tc>
          <w:tcPr>
            <w:tcW w:w="1610" w:type="dxa"/>
          </w:tcPr>
          <w:p w:rsidRPr="00490830" w:rsidR="002475CF" w:rsidP="00597073" w:rsidRDefault="002475CF" w14:paraId="75027CB2" w14:textId="668B6D82">
            <w:pPr>
              <w:cnfStyle w:val="100000000000" w:firstRow="1" w:lastRow="0" w:firstColumn="0" w:lastColumn="0" w:oddVBand="0" w:evenVBand="0" w:oddHBand="0" w:evenHBand="0" w:firstRowFirstColumn="0" w:firstRowLastColumn="0" w:lastRowFirstColumn="0" w:lastRowLastColumn="0"/>
              <w:rPr>
                <w:rFonts w:cstheme="minorHAnsi"/>
                <w:sz w:val="24"/>
                <w:szCs w:val="24"/>
              </w:rPr>
            </w:pPr>
          </w:p>
        </w:tc>
      </w:tr>
    </w:tbl>
    <w:p w:rsidR="00FC2FAB" w:rsidRDefault="00FC2FAB" w14:paraId="01D89515" w14:textId="77777777"/>
    <w:tbl>
      <w:tblPr>
        <w:tblStyle w:val="GridTable2"/>
        <w:tblW w:w="0" w:type="auto"/>
        <w:tblLayout w:type="fixed"/>
        <w:tblLook w:val="04A0" w:firstRow="1" w:lastRow="0" w:firstColumn="1" w:lastColumn="0" w:noHBand="0" w:noVBand="1"/>
      </w:tblPr>
      <w:tblGrid>
        <w:gridCol w:w="3488"/>
        <w:gridCol w:w="3489"/>
        <w:gridCol w:w="3488"/>
        <w:gridCol w:w="3489"/>
        <w:gridCol w:w="3488"/>
      </w:tblGrid>
      <w:tr w:rsidR="00D027EF" w:rsidTr="6B2F6A34" w14:paraId="72384581" w14:textId="1233E65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Pr="00FC2FAB" w:rsidR="00D027EF" w:rsidP="0081403D" w:rsidRDefault="00D027EF"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489" w:type="dxa"/>
            <w:tcMar/>
          </w:tcPr>
          <w:p w:rsidRPr="00FC2FAB" w:rsidR="00D027EF" w:rsidP="0081403D" w:rsidRDefault="00D027EF" w14:paraId="4C9E206D" w14:textId="0F28A198">
            <w:pPr>
              <w:cnfStyle w:val="100000000000" w:firstRow="1" w:lastRow="0" w:firstColumn="0" w:lastColumn="0" w:oddVBand="0" w:evenVBand="0" w:oddHBand="0" w:evenHBand="0" w:firstRowFirstColumn="0" w:firstRowLastColumn="0" w:lastRowFirstColumn="0" w:lastRowLastColumn="0"/>
            </w:pPr>
            <w:r>
              <w:t>Unit 1</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D027EF" w:rsidP="0081403D" w:rsidRDefault="00D027EF" w14:paraId="694EC266" w14:textId="0DAA403A">
            <w:pPr>
              <w:cnfStyle w:val="100000000000" w:firstRow="1" w:lastRow="0" w:firstColumn="0" w:lastColumn="0" w:oddVBand="0" w:evenVBand="0" w:oddHBand="0" w:evenHBand="0" w:firstRowFirstColumn="0" w:firstRowLastColumn="0" w:lastRowFirstColumn="0" w:lastRowLastColumn="0"/>
            </w:pPr>
            <w:r>
              <w:t>Unit 2</w:t>
            </w:r>
          </w:p>
        </w:tc>
        <w:tc>
          <w:tcPr>
            <w:cnfStyle w:val="000000000000" w:firstRow="0" w:lastRow="0" w:firstColumn="0" w:lastColumn="0" w:oddVBand="0" w:evenVBand="0" w:oddHBand="0" w:evenHBand="0" w:firstRowFirstColumn="0" w:firstRowLastColumn="0" w:lastRowFirstColumn="0" w:lastRowLastColumn="0"/>
            <w:tcW w:w="3489" w:type="dxa"/>
            <w:tcMar/>
          </w:tcPr>
          <w:p w:rsidRPr="00FC2FAB" w:rsidR="00D027EF" w:rsidP="0081403D" w:rsidRDefault="00D027EF" w14:paraId="0D84A3DE" w14:textId="09E105F4">
            <w:pPr>
              <w:cnfStyle w:val="100000000000" w:firstRow="1" w:lastRow="0" w:firstColumn="0" w:lastColumn="0" w:oddVBand="0" w:evenVBand="0" w:oddHBand="0" w:evenHBand="0" w:firstRowFirstColumn="0" w:firstRowLastColumn="0" w:lastRowFirstColumn="0" w:lastRowLastColumn="0"/>
            </w:pPr>
            <w:r>
              <w:t>Unit 3</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D027EF" w:rsidP="0081403D" w:rsidRDefault="00D027EF" w14:paraId="348F22D6" w14:textId="6F87BA4F">
            <w:pPr>
              <w:cnfStyle w:val="100000000000" w:firstRow="1" w:lastRow="0" w:firstColumn="0" w:lastColumn="0" w:oddVBand="0" w:evenVBand="0" w:oddHBand="0" w:evenHBand="0" w:firstRowFirstColumn="0" w:firstRowLastColumn="0" w:lastRowFirstColumn="0" w:lastRowLastColumn="0"/>
            </w:pPr>
            <w:r>
              <w:t>Unit 4</w:t>
            </w:r>
          </w:p>
        </w:tc>
      </w:tr>
      <w:tr w:rsidR="00AF7E55" w:rsidTr="6B2F6A34" w14:paraId="6B62B51A" w14:textId="74AFFF3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Pr="00FC2FAB" w:rsidR="00AF7E55" w:rsidP="00AF7E55" w:rsidRDefault="00AF7E55"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AF7E55" w:rsidP="00AF7E55" w:rsidRDefault="00AF7E55" w14:paraId="7446C60B" w14:textId="5D6F21C0">
            <w:pPr>
              <w:cnfStyle w:val="000000100000" w:firstRow="0" w:lastRow="0" w:firstColumn="0" w:lastColumn="0" w:oddVBand="0" w:evenVBand="0" w:oddHBand="1" w:evenHBand="0" w:firstRowFirstColumn="0" w:firstRowLastColumn="0" w:lastRowFirstColumn="0" w:lastRowLastColumn="0"/>
            </w:pPr>
            <w:r>
              <w:rPr>
                <w:rFonts w:cstheme="minorHAnsi"/>
              </w:rPr>
              <w:t>Theme A: Religion, family and relationships (continued)</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AF7E55" w:rsidP="00AF7E55" w:rsidRDefault="00CB5CC0" w14:paraId="5A288F40" w14:textId="641736B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Theme B: Religion and Life</w:t>
            </w: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AF7E55" w:rsidP="00AF7E55" w:rsidRDefault="00CB5CC0" w14:paraId="610C82CF" w14:textId="04CE9AC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Theme E: Crime and Punishment</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AF7E55" w:rsidP="00AF7E55" w:rsidRDefault="00CB5CC0" w14:paraId="38032301" w14:textId="092FF09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Theme F: Human Right and Social Justice </w:t>
            </w:r>
          </w:p>
        </w:tc>
      </w:tr>
      <w:tr w:rsidR="00281EAB" w:rsidTr="6B2F6A34" w14:paraId="3E69A59A" w14:textId="07832878">
        <w:trPr>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Pr="000A4E54" w:rsidR="00281EAB" w:rsidP="00281EAB" w:rsidRDefault="00281EAB" w14:paraId="44CA9B2F" w14:textId="77777777">
            <w:pPr>
              <w:rPr>
                <w:b w:val="0"/>
              </w:rPr>
            </w:pPr>
            <w:r w:rsidRPr="000A4E54">
              <w:rPr>
                <w:b w:val="0"/>
              </w:rPr>
              <w:t>Topic overview</w:t>
            </w:r>
          </w:p>
          <w:p w:rsidR="00281EAB" w:rsidP="00281EAB" w:rsidRDefault="00281EAB" w14:paraId="2BB033EA" w14:textId="77777777"/>
          <w:p w:rsidR="00281EAB" w:rsidP="00281EAB" w:rsidRDefault="00281EAB" w14:paraId="21C469AF" w14:textId="77777777">
            <w:r>
              <w:t>Pupils will learn…</w:t>
            </w:r>
          </w:p>
          <w:p w:rsidR="00281EAB" w:rsidP="00281EAB" w:rsidRDefault="00281EAB" w14:paraId="0717119B" w14:textId="77777777"/>
        </w:tc>
        <w:tc>
          <w:tcPr>
            <w:cnfStyle w:val="000000000000" w:firstRow="0" w:lastRow="0" w:firstColumn="0" w:lastColumn="0" w:oddVBand="0" w:evenVBand="0" w:oddHBand="0" w:evenHBand="0" w:firstRowFirstColumn="0" w:firstRowLastColumn="0" w:lastRowFirstColumn="0" w:lastRowLastColumn="0"/>
            <w:tcW w:w="3489" w:type="dxa"/>
            <w:tcMar/>
          </w:tcPr>
          <w:p w:rsidRPr="00FC2FAB" w:rsidR="00281EAB" w:rsidP="00281EAB" w:rsidRDefault="00281EAB" w14:paraId="7BB3CC0A" w14:textId="77777777">
            <w:pPr>
              <w:cnfStyle w:val="000000000000" w:firstRow="0" w:lastRow="0" w:firstColumn="0" w:lastColumn="0" w:oddVBand="0" w:evenVBand="0" w:oddHBand="0" w:evenHBand="0" w:firstRowFirstColumn="0" w:firstRowLastColumn="0" w:lastRowFirstColumn="0" w:lastRowLastColumn="0"/>
            </w:pPr>
            <w:r w:rsidRPr="028E7760">
              <w:t xml:space="preserve">Divergent </w:t>
            </w:r>
            <w:r>
              <w:t>religious</w:t>
            </w:r>
            <w:r w:rsidRPr="028E7760">
              <w:t xml:space="preserve"> beliefs and teachings towards issues surrounding marriage and the family. </w:t>
            </w:r>
          </w:p>
          <w:p w:rsidRPr="00FC2FAB" w:rsidR="00281EAB" w:rsidP="00281EAB" w:rsidRDefault="00281EAB" w14:paraId="3BA7916C" w14:textId="77777777">
            <w:pPr>
              <w:cnfStyle w:val="000000000000" w:firstRow="0" w:lastRow="0" w:firstColumn="0" w:lastColumn="0" w:oddVBand="0" w:evenVBand="0" w:oddHBand="0" w:evenHBand="0" w:firstRowFirstColumn="0" w:firstRowLastColumn="0" w:lastRowFirstColumn="0" w:lastRowLastColumn="0"/>
            </w:pPr>
          </w:p>
          <w:p w:rsidRPr="00490830" w:rsidR="00281EAB" w:rsidP="00281EAB" w:rsidRDefault="00281EAB" w14:paraId="1B0B0F2C" w14:textId="2682A464">
            <w:pPr>
              <w:cnfStyle w:val="000000000000" w:firstRow="0" w:lastRow="0" w:firstColumn="0" w:lastColumn="0" w:oddVBand="0" w:evenVBand="0" w:oddHBand="0" w:evenHBand="0" w:firstRowFirstColumn="0" w:firstRowLastColumn="0" w:lastRowFirstColumn="0" w:lastRowLastColumn="0"/>
              <w:rPr>
                <w:rFonts w:cstheme="minorHAnsi"/>
              </w:rPr>
            </w:pPr>
            <w:r w:rsidRPr="028E7760">
              <w:t>Non-religious attitudes to issues surrounding marriage and the family and their comparison to Christian</w:t>
            </w:r>
            <w:r>
              <w:t>/Muslim</w:t>
            </w:r>
            <w:r w:rsidRPr="028E7760">
              <w:t xml:space="preserve"> beliefs.</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281EAB" w:rsidP="00281EAB" w:rsidRDefault="00281EAB" w14:paraId="1251D6BD" w14:textId="12F93A49">
            <w:pPr>
              <w:cnfStyle w:val="000000000000" w:firstRow="0" w:lastRow="0" w:firstColumn="0" w:lastColumn="0" w:oddVBand="0" w:evenVBand="0" w:oddHBand="0" w:evenHBand="0" w:firstRowFirstColumn="0" w:firstRowLastColumn="0" w:lastRowFirstColumn="0" w:lastRowLastColumn="0"/>
              <w:rPr>
                <w:rFonts w:cstheme="minorHAnsi"/>
              </w:rPr>
            </w:pPr>
            <w:r>
              <w:t>Beliefs surrounding key moral concepts and the impact of religious belief on these concepts</w:t>
            </w:r>
          </w:p>
        </w:tc>
        <w:tc>
          <w:tcPr>
            <w:cnfStyle w:val="000000000000" w:firstRow="0" w:lastRow="0" w:firstColumn="0" w:lastColumn="0" w:oddVBand="0" w:evenVBand="0" w:oddHBand="0" w:evenHBand="0" w:firstRowFirstColumn="0" w:firstRowLastColumn="0" w:lastRowFirstColumn="0" w:lastRowLastColumn="0"/>
            <w:tcW w:w="3489" w:type="dxa"/>
            <w:tcMar/>
          </w:tcPr>
          <w:p w:rsidRPr="00FC2FAB" w:rsidR="00281EAB" w:rsidP="00281EAB" w:rsidRDefault="00281EAB" w14:paraId="0B9E9BD1" w14:textId="77777777">
            <w:pPr>
              <w:cnfStyle w:val="000000000000" w:firstRow="0" w:lastRow="0" w:firstColumn="0" w:lastColumn="0" w:oddVBand="0" w:evenVBand="0" w:oddHBand="0" w:evenHBand="0" w:firstRowFirstColumn="0" w:firstRowLastColumn="0" w:lastRowFirstColumn="0" w:lastRowLastColumn="0"/>
            </w:pPr>
            <w:r>
              <w:t>Beliefs surrounding crime, and the punishment of criminals including the impact of religious belief on these beliefs</w:t>
            </w:r>
          </w:p>
          <w:p w:rsidRPr="00490830" w:rsidR="00281EAB" w:rsidP="00281EAB" w:rsidRDefault="00281EAB" w14:paraId="68A7DCA3" w14:textId="0D1F7A2C">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9B2F8A" w:rsidP="009B2F8A" w:rsidRDefault="009B2F8A" w14:paraId="67195E8A" w14:textId="0424CE59">
            <w:pPr>
              <w:cnfStyle w:val="000000000000" w:firstRow="0" w:lastRow="0" w:firstColumn="0" w:lastColumn="0" w:oddVBand="0" w:evenVBand="0" w:oddHBand="0" w:evenHBand="0" w:firstRowFirstColumn="0" w:firstRowLastColumn="0" w:lastRowFirstColumn="0" w:lastRowLastColumn="0"/>
            </w:pPr>
            <w:r>
              <w:t xml:space="preserve">Beliefs surrounding </w:t>
            </w:r>
            <w:proofErr w:type="gramStart"/>
            <w:r>
              <w:t>individuals</w:t>
            </w:r>
            <w:proofErr w:type="gramEnd"/>
            <w:r>
              <w:t xml:space="preserve"> human rights</w:t>
            </w:r>
            <w:r w:rsidR="00D63188">
              <w:t xml:space="preserve"> and the impact of religious belief on these. </w:t>
            </w:r>
          </w:p>
          <w:p w:rsidRPr="00490830" w:rsidR="00281EAB" w:rsidP="00281EAB" w:rsidRDefault="00281EAB" w14:paraId="0AC83A1A" w14:textId="1A4C29F8">
            <w:pPr>
              <w:cnfStyle w:val="000000000000" w:firstRow="0" w:lastRow="0" w:firstColumn="0" w:lastColumn="0" w:oddVBand="0" w:evenVBand="0" w:oddHBand="0" w:evenHBand="0" w:firstRowFirstColumn="0" w:firstRowLastColumn="0" w:lastRowFirstColumn="0" w:lastRowLastColumn="0"/>
              <w:rPr>
                <w:rFonts w:cstheme="minorHAnsi"/>
              </w:rPr>
            </w:pPr>
          </w:p>
        </w:tc>
      </w:tr>
      <w:tr w:rsidR="00281EAB" w:rsidTr="6B2F6A34" w14:paraId="42EBBD96" w14:textId="17D6868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653B67EA" w:rsidRDefault="653B67EA" w14:paraId="3736B837" w14:textId="552165BB">
            <w:pPr>
              <w:rPr>
                <w:b w:val="0"/>
                <w:bCs w:val="0"/>
              </w:rPr>
            </w:pPr>
            <w:r w:rsidR="653B67EA">
              <w:rPr/>
              <w:t>What Golden Knowledge will pupils learn and remember?</w:t>
            </w:r>
          </w:p>
          <w:p w:rsidR="6B2F6A34" w:rsidRDefault="6B2F6A34" w14:paraId="68746B88" w14:textId="358B2532"/>
          <w:p w:rsidR="00281EAB" w:rsidP="00281EAB" w:rsidRDefault="00281EAB" w14:paraId="2AA3B002" w14:textId="77777777">
            <w:pPr>
              <w:rPr>
                <w:b w:val="0"/>
                <w:bCs w:val="0"/>
              </w:rPr>
            </w:pPr>
          </w:p>
          <w:p w:rsidR="00281EAB" w:rsidP="00281EAB" w:rsidRDefault="00281EAB" w14:paraId="05675156" w14:textId="77777777">
            <w:pPr>
              <w:rPr>
                <w:b w:val="0"/>
                <w:bCs w:val="0"/>
              </w:rPr>
            </w:pPr>
          </w:p>
          <w:p w:rsidR="00281EAB" w:rsidP="00281EAB" w:rsidRDefault="00281EAB" w14:paraId="7602DA96" w14:textId="64A41284"/>
        </w:tc>
        <w:tc>
          <w:tcPr>
            <w:cnfStyle w:val="000000000000" w:firstRow="0" w:lastRow="0" w:firstColumn="0" w:lastColumn="0" w:oddVBand="0" w:evenVBand="0" w:oddHBand="0" w:evenHBand="0" w:firstRowFirstColumn="0" w:firstRowLastColumn="0" w:lastRowFirstColumn="0" w:lastRowLastColumn="0"/>
            <w:tcW w:w="3489" w:type="dxa"/>
            <w:tcMar/>
          </w:tcPr>
          <w:p w:rsidRPr="00FC2FAB" w:rsidR="00281EAB" w:rsidP="00281EAB" w:rsidRDefault="00281EAB" w14:paraId="7CE96717" w14:textId="77777777">
            <w:pPr>
              <w:cnfStyle w:val="000000100000" w:firstRow="0" w:lastRow="0" w:firstColumn="0" w:lastColumn="0" w:oddVBand="0" w:evenVBand="0" w:oddHBand="1" w:evenHBand="0" w:firstRowFirstColumn="0" w:firstRowLastColumn="0" w:lastRowFirstColumn="0" w:lastRowLastColumn="0"/>
            </w:pPr>
            <w:r w:rsidRPr="028E7760">
              <w:t xml:space="preserve">Students will know and understand the significance and purpose of marriage for Christians. </w:t>
            </w:r>
            <w:proofErr w:type="gramStart"/>
            <w:r w:rsidRPr="028E7760">
              <w:t>In order to</w:t>
            </w:r>
            <w:proofErr w:type="gramEnd"/>
            <w:r w:rsidRPr="028E7760">
              <w:t xml:space="preserve"> assess and analyse the Christian responses to </w:t>
            </w:r>
            <w:r>
              <w:t>different</w:t>
            </w:r>
            <w:r w:rsidRPr="028E7760">
              <w:t xml:space="preserve"> attitudes towards the importance of marriage in society. </w:t>
            </w:r>
          </w:p>
          <w:p w:rsidRPr="00FC2FAB" w:rsidR="00281EAB" w:rsidP="00281EAB" w:rsidRDefault="00281EAB" w14:paraId="2124EA99" w14:textId="77777777">
            <w:pPr>
              <w:cnfStyle w:val="000000100000" w:firstRow="0" w:lastRow="0" w:firstColumn="0" w:lastColumn="0" w:oddVBand="0" w:evenVBand="0" w:oddHBand="1" w:evenHBand="0" w:firstRowFirstColumn="0" w:firstRowLastColumn="0" w:lastRowFirstColumn="0" w:lastRowLastColumn="0"/>
            </w:pPr>
          </w:p>
          <w:p w:rsidRPr="00FC2FAB" w:rsidR="00281EAB" w:rsidP="00281EAB" w:rsidRDefault="00281EAB" w14:paraId="2048B232" w14:textId="77777777">
            <w:pPr>
              <w:cnfStyle w:val="000000100000" w:firstRow="0" w:lastRow="0" w:firstColumn="0" w:lastColumn="0" w:oddVBand="0" w:evenVBand="0" w:oddHBand="1" w:evenHBand="0" w:firstRowFirstColumn="0" w:firstRowLastColumn="0" w:lastRowFirstColumn="0" w:lastRowLastColumn="0"/>
            </w:pPr>
            <w:r w:rsidRPr="028E7760">
              <w:t xml:space="preserve">Students will understand divergent Christian views about sexual relationships outside marriage and homosexuality. </w:t>
            </w:r>
            <w:proofErr w:type="gramStart"/>
            <w:r w:rsidRPr="028E7760">
              <w:t>In order to</w:t>
            </w:r>
            <w:proofErr w:type="gramEnd"/>
            <w:r w:rsidRPr="028E7760">
              <w:t xml:space="preserve"> assess and analyse the Christian responses to </w:t>
            </w:r>
            <w:r>
              <w:t>different</w:t>
            </w:r>
            <w:r w:rsidRPr="028E7760">
              <w:t xml:space="preserve"> attitudes to sexual relationships. </w:t>
            </w:r>
          </w:p>
          <w:p w:rsidRPr="00FC2FAB" w:rsidR="00281EAB" w:rsidP="00281EAB" w:rsidRDefault="00281EAB" w14:paraId="1FE8EE00" w14:textId="77777777">
            <w:pPr>
              <w:cnfStyle w:val="000000100000" w:firstRow="0" w:lastRow="0" w:firstColumn="0" w:lastColumn="0" w:oddVBand="0" w:evenVBand="0" w:oddHBand="1" w:evenHBand="0" w:firstRowFirstColumn="0" w:firstRowLastColumn="0" w:lastRowFirstColumn="0" w:lastRowLastColumn="0"/>
              <w:rPr>
                <w:sz w:val="24"/>
                <w:szCs w:val="24"/>
              </w:rPr>
            </w:pPr>
          </w:p>
          <w:p w:rsidRPr="00FC2FAB" w:rsidR="00281EAB" w:rsidP="00281EAB" w:rsidRDefault="00281EAB" w14:paraId="45FF3491" w14:textId="77777777">
            <w:pPr>
              <w:cnfStyle w:val="000000100000" w:firstRow="0" w:lastRow="0" w:firstColumn="0" w:lastColumn="0" w:oddVBand="0" w:evenVBand="0" w:oddHBand="1" w:evenHBand="0" w:firstRowFirstColumn="0" w:firstRowLastColumn="0" w:lastRowFirstColumn="0" w:lastRowLastColumn="0"/>
            </w:pPr>
            <w:r w:rsidRPr="028E7760">
              <w:t xml:space="preserve">Students will know and understand Christian teachings about the nature and purpose of the family. </w:t>
            </w:r>
            <w:proofErr w:type="gramStart"/>
            <w:r w:rsidRPr="028E7760">
              <w:t>So as to</w:t>
            </w:r>
            <w:proofErr w:type="gramEnd"/>
            <w:r w:rsidRPr="028E7760">
              <w:t xml:space="preserve"> assess and analyse divergent Christian responses to the different types of families in the 21st century. </w:t>
            </w:r>
          </w:p>
          <w:p w:rsidRPr="00FC2FAB" w:rsidR="00281EAB" w:rsidP="00281EAB" w:rsidRDefault="00281EAB" w14:paraId="6A906BDA" w14:textId="77777777">
            <w:pPr>
              <w:cnfStyle w:val="000000100000" w:firstRow="0" w:lastRow="0" w:firstColumn="0" w:lastColumn="0" w:oddVBand="0" w:evenVBand="0" w:oddHBand="1" w:evenHBand="0" w:firstRowFirstColumn="0" w:firstRowLastColumn="0" w:lastRowFirstColumn="0" w:lastRowLastColumn="0"/>
              <w:rPr>
                <w:sz w:val="24"/>
                <w:szCs w:val="24"/>
              </w:rPr>
            </w:pPr>
          </w:p>
          <w:p w:rsidRPr="00FC2FAB" w:rsidR="00281EAB" w:rsidP="00281EAB" w:rsidRDefault="00281EAB" w14:paraId="4186677B" w14:textId="77777777">
            <w:pPr>
              <w:cnfStyle w:val="000000100000" w:firstRow="0" w:lastRow="0" w:firstColumn="0" w:lastColumn="0" w:oddVBand="0" w:evenVBand="0" w:oddHBand="1" w:evenHBand="0" w:firstRowFirstColumn="0" w:firstRowLastColumn="0" w:lastRowFirstColumn="0" w:lastRowLastColumn="0"/>
            </w:pPr>
            <w:r w:rsidRPr="028E7760">
              <w:t xml:space="preserve">Students will know and understand how and why the local parish supports the family. </w:t>
            </w:r>
            <w:proofErr w:type="gramStart"/>
            <w:r w:rsidRPr="028E7760">
              <w:t>In order to</w:t>
            </w:r>
            <w:proofErr w:type="gramEnd"/>
            <w:r w:rsidRPr="028E7760">
              <w:t xml:space="preserve"> assess and analyse the importance of this support for Christian families today. </w:t>
            </w:r>
          </w:p>
          <w:p w:rsidRPr="00FC2FAB" w:rsidR="00281EAB" w:rsidP="00281EAB" w:rsidRDefault="00281EAB" w14:paraId="5C3CB8FE" w14:textId="77777777">
            <w:pPr>
              <w:cnfStyle w:val="000000100000" w:firstRow="0" w:lastRow="0" w:firstColumn="0" w:lastColumn="0" w:oddVBand="0" w:evenVBand="0" w:oddHBand="1" w:evenHBand="0" w:firstRowFirstColumn="0" w:firstRowLastColumn="0" w:lastRowFirstColumn="0" w:lastRowLastColumn="0"/>
            </w:pPr>
          </w:p>
          <w:p w:rsidRPr="00FC2FAB" w:rsidR="00281EAB" w:rsidP="00281EAB" w:rsidRDefault="00281EAB" w14:paraId="2091C3EA" w14:textId="77777777">
            <w:pPr>
              <w:cnfStyle w:val="000000100000" w:firstRow="0" w:lastRow="0" w:firstColumn="0" w:lastColumn="0" w:oddVBand="0" w:evenVBand="0" w:oddHBand="1" w:evenHBand="0" w:firstRowFirstColumn="0" w:firstRowLastColumn="0" w:lastRowFirstColumn="0" w:lastRowLastColumn="0"/>
            </w:pPr>
            <w:r w:rsidRPr="028E7760">
              <w:t xml:space="preserve">Students will learn and understand divergent </w:t>
            </w:r>
          </w:p>
          <w:p w:rsidRPr="00FC2FAB" w:rsidR="00281EAB" w:rsidP="00281EAB" w:rsidRDefault="00281EAB" w14:paraId="1315A11B" w14:textId="77777777">
            <w:pPr>
              <w:cnfStyle w:val="000000100000" w:firstRow="0" w:lastRow="0" w:firstColumn="0" w:lastColumn="0" w:oddVBand="0" w:evenVBand="0" w:oddHBand="1" w:evenHBand="0" w:firstRowFirstColumn="0" w:firstRowLastColumn="0" w:lastRowFirstColumn="0" w:lastRowLastColumn="0"/>
            </w:pPr>
            <w:r w:rsidRPr="028E7760">
              <w:t xml:space="preserve">Christian attitudes about contraception and family planning, including teachings </w:t>
            </w:r>
          </w:p>
          <w:p w:rsidRPr="00FC2FAB" w:rsidR="00281EAB" w:rsidP="00281EAB" w:rsidRDefault="00281EAB" w14:paraId="3FD24C05" w14:textId="77777777">
            <w:pPr>
              <w:cnfStyle w:val="000000100000" w:firstRow="0" w:lastRow="0" w:firstColumn="0" w:lastColumn="0" w:oddVBand="0" w:evenVBand="0" w:oddHBand="1" w:evenHBand="0" w:firstRowFirstColumn="0" w:firstRowLastColumn="0" w:lastRowFirstColumn="0" w:lastRowLastColumn="0"/>
            </w:pPr>
            <w:r w:rsidRPr="028E7760">
              <w:t xml:space="preserve">about the artificial methods of contraception by some Protestant Churches and the </w:t>
            </w:r>
          </w:p>
          <w:p w:rsidRPr="00FC2FAB" w:rsidR="00281EAB" w:rsidP="00281EAB" w:rsidRDefault="00281EAB" w14:paraId="01BB3309" w14:textId="77777777">
            <w:pPr>
              <w:cnfStyle w:val="000000100000" w:firstRow="0" w:lastRow="0" w:firstColumn="0" w:lastColumn="0" w:oddVBand="0" w:evenVBand="0" w:oddHBand="1" w:evenHBand="0" w:firstRowFirstColumn="0" w:firstRowLastColumn="0" w:lastRowFirstColumn="0" w:lastRowLastColumn="0"/>
            </w:pPr>
            <w:r w:rsidRPr="028E7760">
              <w:t xml:space="preserve">Catholic Church. </w:t>
            </w:r>
            <w:proofErr w:type="gramStart"/>
            <w:r w:rsidRPr="028E7760">
              <w:t>In order to</w:t>
            </w:r>
            <w:proofErr w:type="gramEnd"/>
            <w:r w:rsidRPr="028E7760">
              <w:t xml:space="preserve"> </w:t>
            </w:r>
            <w:proofErr w:type="gramStart"/>
            <w:r w:rsidRPr="028E7760">
              <w:t>compare and contrast</w:t>
            </w:r>
            <w:proofErr w:type="gramEnd"/>
            <w:r w:rsidRPr="028E7760">
              <w:t xml:space="preserve"> these to non-religious perspectives and ethical theories such as Situation Ethics. </w:t>
            </w:r>
          </w:p>
          <w:p w:rsidRPr="00FC2FAB" w:rsidR="00281EAB" w:rsidP="00281EAB" w:rsidRDefault="00281EAB" w14:paraId="05A1A43C" w14:textId="77777777">
            <w:pPr>
              <w:cnfStyle w:val="000000100000" w:firstRow="0" w:lastRow="0" w:firstColumn="0" w:lastColumn="0" w:oddVBand="0" w:evenVBand="0" w:oddHBand="1" w:evenHBand="0" w:firstRowFirstColumn="0" w:firstRowLastColumn="0" w:lastRowFirstColumn="0" w:lastRowLastColumn="0"/>
            </w:pPr>
          </w:p>
          <w:p w:rsidRPr="00FC2FAB" w:rsidR="00281EAB" w:rsidP="00281EAB" w:rsidRDefault="00281EAB" w14:paraId="25263B9C" w14:textId="77777777">
            <w:pPr>
              <w:cnfStyle w:val="000000100000" w:firstRow="0" w:lastRow="0" w:firstColumn="0" w:lastColumn="0" w:oddVBand="0" w:evenVBand="0" w:oddHBand="1" w:evenHBand="0" w:firstRowFirstColumn="0" w:firstRowLastColumn="0" w:lastRowFirstColumn="0" w:lastRowLastColumn="0"/>
            </w:pPr>
            <w:r w:rsidRPr="028E7760">
              <w:t xml:space="preserve">Students will learn and understand divergent Christian beliefs towards divorce and re-marriage. </w:t>
            </w:r>
            <w:proofErr w:type="gramStart"/>
            <w:r w:rsidRPr="028E7760">
              <w:t>In order to</w:t>
            </w:r>
            <w:proofErr w:type="gramEnd"/>
            <w:r w:rsidRPr="028E7760">
              <w:t xml:space="preserve"> </w:t>
            </w:r>
            <w:proofErr w:type="gramStart"/>
            <w:r w:rsidRPr="028E7760">
              <w:t>compare and contrast</w:t>
            </w:r>
            <w:proofErr w:type="gramEnd"/>
            <w:r w:rsidRPr="028E7760">
              <w:t xml:space="preserve"> these to non-religious perspectives and ethical theories such as Situation Ethics. </w:t>
            </w:r>
          </w:p>
          <w:p w:rsidRPr="00FC2FAB" w:rsidR="00281EAB" w:rsidP="00281EAB" w:rsidRDefault="00281EAB" w14:paraId="46C9A7C7" w14:textId="77777777">
            <w:pPr>
              <w:cnfStyle w:val="000000100000" w:firstRow="0" w:lastRow="0" w:firstColumn="0" w:lastColumn="0" w:oddVBand="0" w:evenVBand="0" w:oddHBand="1" w:evenHBand="0" w:firstRowFirstColumn="0" w:firstRowLastColumn="0" w:lastRowFirstColumn="0" w:lastRowLastColumn="0"/>
            </w:pPr>
          </w:p>
          <w:p w:rsidRPr="00FC2FAB" w:rsidR="00281EAB" w:rsidP="00281EAB" w:rsidRDefault="00281EAB" w14:paraId="41365F43" w14:textId="77777777">
            <w:pPr>
              <w:cnfStyle w:val="000000100000" w:firstRow="0" w:lastRow="0" w:firstColumn="0" w:lastColumn="0" w:oddVBand="0" w:evenVBand="0" w:oddHBand="1" w:evenHBand="0" w:firstRowFirstColumn="0" w:firstRowLastColumn="0" w:lastRowFirstColumn="0" w:lastRowLastColumn="0"/>
            </w:pPr>
            <w:r w:rsidRPr="028E7760">
              <w:t xml:space="preserve">Students will understand Christian </w:t>
            </w:r>
          </w:p>
          <w:p w:rsidRPr="00FC2FAB" w:rsidR="00281EAB" w:rsidP="00281EAB" w:rsidRDefault="00281EAB" w14:paraId="5DF166F4" w14:textId="77777777">
            <w:pPr>
              <w:cnfStyle w:val="000000100000" w:firstRow="0" w:lastRow="0" w:firstColumn="0" w:lastColumn="0" w:oddVBand="0" w:evenVBand="0" w:oddHBand="1" w:evenHBand="0" w:firstRowFirstColumn="0" w:firstRowLastColumn="0" w:lastRowFirstColumn="0" w:lastRowLastColumn="0"/>
            </w:pPr>
            <w:r w:rsidRPr="028E7760">
              <w:t xml:space="preserve">teachings and attitudes about the role of men and women in the family. </w:t>
            </w:r>
            <w:proofErr w:type="gramStart"/>
            <w:r w:rsidRPr="028E7760">
              <w:t>In order to</w:t>
            </w:r>
            <w:proofErr w:type="gramEnd"/>
            <w:r w:rsidRPr="028E7760">
              <w:t xml:space="preserve"> apply divergent Christian attitudes about the equality and role of men and women in the family and Christian responses to them. </w:t>
            </w:r>
          </w:p>
          <w:p w:rsidRPr="00FC2FAB" w:rsidR="00281EAB" w:rsidP="00281EAB" w:rsidRDefault="00281EAB" w14:paraId="110781C6" w14:textId="77777777">
            <w:pPr>
              <w:cnfStyle w:val="000000100000" w:firstRow="0" w:lastRow="0" w:firstColumn="0" w:lastColumn="0" w:oddVBand="0" w:evenVBand="0" w:oddHBand="1" w:evenHBand="0" w:firstRowFirstColumn="0" w:firstRowLastColumn="0" w:lastRowFirstColumn="0" w:lastRowLastColumn="0"/>
            </w:pPr>
          </w:p>
          <w:p w:rsidRPr="00FC2FAB" w:rsidR="00281EAB" w:rsidP="00281EAB" w:rsidRDefault="00281EAB" w14:paraId="680A4851" w14:textId="77777777">
            <w:pPr>
              <w:cnfStyle w:val="000000100000" w:firstRow="0" w:lastRow="0" w:firstColumn="0" w:lastColumn="0" w:oddVBand="0" w:evenVBand="0" w:oddHBand="1" w:evenHBand="0" w:firstRowFirstColumn="0" w:firstRowLastColumn="0" w:lastRowFirstColumn="0" w:lastRowLastColumn="0"/>
            </w:pPr>
            <w:r w:rsidRPr="028E7760">
              <w:t xml:space="preserve">Students will understand Christian opposition </w:t>
            </w:r>
          </w:p>
          <w:p w:rsidR="00281EAB" w:rsidP="00281EAB" w:rsidRDefault="00281EAB" w14:paraId="6D853EE3" w14:textId="77777777">
            <w:pPr>
              <w:cnfStyle w:val="000000100000" w:firstRow="0" w:lastRow="0" w:firstColumn="0" w:lastColumn="0" w:oddVBand="0" w:evenVBand="0" w:oddHBand="1" w:evenHBand="0" w:firstRowFirstColumn="0" w:firstRowLastColumn="0" w:lastRowFirstColumn="0" w:lastRowLastColumn="0"/>
            </w:pPr>
            <w:r w:rsidRPr="028E7760">
              <w:t xml:space="preserve">to gender prejudice and discrimination. </w:t>
            </w:r>
            <w:proofErr w:type="gramStart"/>
            <w:r w:rsidRPr="028E7760">
              <w:t>In order to</w:t>
            </w:r>
            <w:proofErr w:type="gramEnd"/>
            <w:r w:rsidRPr="028E7760">
              <w:t xml:space="preserve"> analyse divergent Christian attitudes to gender differences, including the role of women in the Church, prejudice and discrimination and Christian responses to them.</w:t>
            </w:r>
          </w:p>
          <w:p w:rsidR="00281EAB" w:rsidP="00281EAB" w:rsidRDefault="00281EAB" w14:paraId="2BCA8726" w14:textId="77777777">
            <w:pPr>
              <w:cnfStyle w:val="000000100000" w:firstRow="0" w:lastRow="0" w:firstColumn="0" w:lastColumn="0" w:oddVBand="0" w:evenVBand="0" w:oddHBand="1" w:evenHBand="0" w:firstRowFirstColumn="0" w:firstRowLastColumn="0" w:lastRowFirstColumn="0" w:lastRowLastColumn="0"/>
            </w:pPr>
          </w:p>
          <w:p w:rsidRPr="00FC2FAB" w:rsidR="00281EAB" w:rsidP="00281EAB" w:rsidRDefault="00281EAB" w14:paraId="13AF79E0" w14:textId="77777777">
            <w:pPr>
              <w:cnfStyle w:val="000000100000" w:firstRow="0" w:lastRow="0" w:firstColumn="0" w:lastColumn="0" w:oddVBand="0" w:evenVBand="0" w:oddHBand="1" w:evenHBand="0" w:firstRowFirstColumn="0" w:firstRowLastColumn="0" w:lastRowFirstColumn="0" w:lastRowLastColumn="0"/>
            </w:pPr>
            <w:r w:rsidRPr="07A6BB26">
              <w:rPr>
                <w:rFonts w:ascii="Calibri" w:hAnsi="Calibri" w:eastAsia="Calibri" w:cs="Calibri"/>
                <w:highlight w:val="yellow"/>
              </w:rPr>
              <w:t>R</w:t>
            </w:r>
            <w:r>
              <w:rPr>
                <w:rFonts w:ascii="Calibri" w:hAnsi="Calibri" w:eastAsia="Calibri" w:cs="Calibri"/>
                <w:highlight w:val="yellow"/>
              </w:rPr>
              <w:t>2R</w:t>
            </w:r>
            <w:r w:rsidRPr="07A6BB26">
              <w:rPr>
                <w:rFonts w:ascii="Calibri" w:hAnsi="Calibri" w:eastAsia="Calibri" w:cs="Calibri"/>
                <w:highlight w:val="yellow"/>
              </w:rPr>
              <w:t xml:space="preserve"> component – low stakes quizz</w:t>
            </w:r>
            <w:r w:rsidRPr="004F1350">
              <w:rPr>
                <w:rFonts w:ascii="Calibri" w:hAnsi="Calibri" w:eastAsia="Calibri" w:cs="Calibri"/>
                <w:highlight w:val="yellow"/>
              </w:rPr>
              <w:t>ing of all Islam and Christianity with theme A interleaved</w:t>
            </w:r>
            <w:r>
              <w:rPr>
                <w:rFonts w:ascii="Calibri" w:hAnsi="Calibri" w:eastAsia="Calibri" w:cs="Calibri"/>
              </w:rPr>
              <w:t xml:space="preserve"> </w:t>
            </w:r>
          </w:p>
          <w:p w:rsidRPr="00490830" w:rsidR="00281EAB" w:rsidP="00281EAB" w:rsidRDefault="00281EAB" w14:paraId="7E8AB476" w14:textId="09F7DE35">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88" w:type="dxa"/>
            <w:tcMar/>
          </w:tcPr>
          <w:p w:rsidR="00281EAB" w:rsidP="00281EAB" w:rsidRDefault="00281EAB" w14:paraId="20258D31" w14:textId="77777777">
            <w:pPr>
              <w:cnfStyle w:val="000000100000" w:firstRow="0" w:lastRow="0" w:firstColumn="0" w:lastColumn="0" w:oddVBand="0" w:evenVBand="0" w:oddHBand="1" w:evenHBand="0" w:firstRowFirstColumn="0" w:firstRowLastColumn="0" w:lastRowFirstColumn="0" w:lastRowLastColumn="0"/>
            </w:pPr>
            <w:r>
              <w:lastRenderedPageBreak/>
              <w:t xml:space="preserve">Students have knowledge of scientific and religious beliefs surrounding the origins of the universe </w:t>
            </w:r>
            <w:proofErr w:type="gramStart"/>
            <w:r>
              <w:t>in order to</w:t>
            </w:r>
            <w:proofErr w:type="gramEnd"/>
            <w:r>
              <w:t xml:space="preserve"> evaluate the importance and impact of these beliefs</w:t>
            </w:r>
          </w:p>
          <w:p w:rsidR="00281EAB" w:rsidP="00281EAB" w:rsidRDefault="00281EAB" w14:paraId="5BA64C5E" w14:textId="77777777">
            <w:pPr>
              <w:cnfStyle w:val="000000100000" w:firstRow="0" w:lastRow="0" w:firstColumn="0" w:lastColumn="0" w:oddVBand="0" w:evenVBand="0" w:oddHBand="1" w:evenHBand="0" w:firstRowFirstColumn="0" w:firstRowLastColumn="0" w:lastRowFirstColumn="0" w:lastRowLastColumn="0"/>
            </w:pPr>
          </w:p>
          <w:p w:rsidR="00281EAB" w:rsidP="00281EAB" w:rsidRDefault="00281EAB" w14:paraId="15CC9B80" w14:textId="77777777">
            <w:pPr>
              <w:cnfStyle w:val="000000100000" w:firstRow="0" w:lastRow="0" w:firstColumn="0" w:lastColumn="0" w:oddVBand="0" w:evenVBand="0" w:oddHBand="1" w:evenHBand="0" w:firstRowFirstColumn="0" w:firstRowLastColumn="0" w:lastRowFirstColumn="0" w:lastRowLastColumn="0"/>
            </w:pPr>
            <w:r>
              <w:t>Students use their knowledge of the universe to explain various religious beliefs surrounding the value of the world and the duty of human beings to protect it – including the impact of the use and abuse of animals and the environment</w:t>
            </w:r>
          </w:p>
          <w:p w:rsidR="00281EAB" w:rsidP="00281EAB" w:rsidRDefault="00281EAB" w14:paraId="65763FCF" w14:textId="77777777">
            <w:pPr>
              <w:cnfStyle w:val="000000100000" w:firstRow="0" w:lastRow="0" w:firstColumn="0" w:lastColumn="0" w:oddVBand="0" w:evenVBand="0" w:oddHBand="1" w:evenHBand="0" w:firstRowFirstColumn="0" w:firstRowLastColumn="0" w:lastRowFirstColumn="0" w:lastRowLastColumn="0"/>
            </w:pPr>
          </w:p>
          <w:p w:rsidR="00281EAB" w:rsidP="00281EAB" w:rsidRDefault="00281EAB" w14:paraId="047ADEE4" w14:textId="77777777">
            <w:pPr>
              <w:cnfStyle w:val="000000100000" w:firstRow="0" w:lastRow="0" w:firstColumn="0" w:lastColumn="0" w:oddVBand="0" w:evenVBand="0" w:oddHBand="1" w:evenHBand="0" w:firstRowFirstColumn="0" w:firstRowLastColumn="0" w:lastRowFirstColumn="0" w:lastRowLastColumn="0"/>
              <w:rPr>
                <w:rFonts w:cs="Arial"/>
              </w:rPr>
            </w:pPr>
            <w:r>
              <w:rPr>
                <w:rFonts w:cs="Arial"/>
              </w:rPr>
              <w:t>Students will be able to outline a scientific theory of the origins of life e.g. the theory of evolution and explain the evidence that supports it.</w:t>
            </w:r>
          </w:p>
          <w:p w:rsidR="00281EAB" w:rsidP="00281EAB" w:rsidRDefault="00281EAB" w14:paraId="78C57983" w14:textId="77777777">
            <w:pPr>
              <w:cnfStyle w:val="000000100000" w:firstRow="0" w:lastRow="0" w:firstColumn="0" w:lastColumn="0" w:oddVBand="0" w:evenVBand="0" w:oddHBand="1" w:evenHBand="0" w:firstRowFirstColumn="0" w:firstRowLastColumn="0" w:lastRowFirstColumn="0" w:lastRowLastColumn="0"/>
            </w:pPr>
          </w:p>
          <w:p w:rsidR="00281EAB" w:rsidP="00281EAB" w:rsidRDefault="00281EAB" w14:paraId="4AD388A1" w14:textId="77777777">
            <w:pPr>
              <w:cnfStyle w:val="000000100000" w:firstRow="0" w:lastRow="0" w:firstColumn="0" w:lastColumn="0" w:oddVBand="0" w:evenVBand="0" w:oddHBand="1" w:evenHBand="0" w:firstRowFirstColumn="0" w:firstRowLastColumn="0" w:lastRowFirstColumn="0" w:lastRowLastColumn="0"/>
              <w:rPr>
                <w:rFonts w:cs="Arial"/>
              </w:rPr>
            </w:pPr>
          </w:p>
          <w:p w:rsidR="00281EAB" w:rsidP="00281EAB" w:rsidRDefault="00281EAB" w14:paraId="302D7403" w14:textId="77777777">
            <w:pPr>
              <w:cnfStyle w:val="000000100000" w:firstRow="0" w:lastRow="0" w:firstColumn="0" w:lastColumn="0" w:oddVBand="0" w:evenVBand="0" w:oddHBand="1" w:evenHBand="0" w:firstRowFirstColumn="0" w:firstRowLastColumn="0" w:lastRowFirstColumn="0" w:lastRowLastColumn="0"/>
              <w:rPr>
                <w:rFonts w:cs="Arial"/>
              </w:rPr>
            </w:pPr>
            <w:r>
              <w:rPr>
                <w:rFonts w:cs="Arial"/>
              </w:rPr>
              <w:t>Students will explore the concepts of the sanctity and value of life, and will use these concepts to explore the key topics of abortion and euthanasia including religious and non-religious views surrounding these topics</w:t>
            </w:r>
          </w:p>
          <w:p w:rsidR="00281EAB" w:rsidP="00281EAB" w:rsidRDefault="00281EAB" w14:paraId="5AC863AA" w14:textId="77777777">
            <w:pPr>
              <w:cnfStyle w:val="000000100000" w:firstRow="0" w:lastRow="0" w:firstColumn="0" w:lastColumn="0" w:oddVBand="0" w:evenVBand="0" w:oddHBand="1" w:evenHBand="0" w:firstRowFirstColumn="0" w:firstRowLastColumn="0" w:lastRowFirstColumn="0" w:lastRowLastColumn="0"/>
              <w:rPr>
                <w:rFonts w:cs="Arial"/>
              </w:rPr>
            </w:pPr>
          </w:p>
          <w:p w:rsidR="00281EAB" w:rsidP="00281EAB" w:rsidRDefault="00281EAB" w14:paraId="28E2EB70" w14:textId="77777777">
            <w:pPr>
              <w:cnfStyle w:val="000000100000" w:firstRow="0" w:lastRow="0" w:firstColumn="0" w:lastColumn="0" w:oddVBand="0" w:evenVBand="0" w:oddHBand="1" w:evenHBand="0" w:firstRowFirstColumn="0" w:firstRowLastColumn="0" w:lastRowFirstColumn="0" w:lastRowLastColumn="0"/>
              <w:rPr>
                <w:rFonts w:cs="Arial"/>
              </w:rPr>
            </w:pPr>
            <w:r w:rsidRPr="32DC27F9">
              <w:rPr>
                <w:rFonts w:cs="Arial"/>
              </w:rPr>
              <w:t xml:space="preserve">Students will explore religious and non-religious views surrounding the belief in the afterlife, and the impact of this belief on religious adherents </w:t>
            </w:r>
          </w:p>
          <w:p w:rsidR="00B83BC3" w:rsidP="00281EAB" w:rsidRDefault="00B83BC3" w14:paraId="51C2BEE8" w14:textId="77777777">
            <w:pPr>
              <w:cnfStyle w:val="000000100000" w:firstRow="0" w:lastRow="0" w:firstColumn="0" w:lastColumn="0" w:oddVBand="0" w:evenVBand="0" w:oddHBand="1" w:evenHBand="0" w:firstRowFirstColumn="0" w:firstRowLastColumn="0" w:lastRowFirstColumn="0" w:lastRowLastColumn="0"/>
              <w:rPr>
                <w:rFonts w:cs="Arial"/>
              </w:rPr>
            </w:pPr>
          </w:p>
          <w:p w:rsidRPr="00FC2FAB" w:rsidR="00B83BC3" w:rsidP="00B83BC3" w:rsidRDefault="00B83BC3" w14:paraId="3722ADA3" w14:textId="49809319">
            <w:pPr>
              <w:cnfStyle w:val="000000100000" w:firstRow="0" w:lastRow="0" w:firstColumn="0" w:lastColumn="0" w:oddVBand="0" w:evenVBand="0" w:oddHBand="1" w:evenHBand="0" w:firstRowFirstColumn="0" w:firstRowLastColumn="0" w:lastRowFirstColumn="0" w:lastRowLastColumn="0"/>
            </w:pPr>
            <w:r w:rsidRPr="07A6BB26">
              <w:rPr>
                <w:rFonts w:ascii="Calibri" w:hAnsi="Calibri" w:eastAsia="Calibri" w:cs="Calibri"/>
                <w:highlight w:val="yellow"/>
              </w:rPr>
              <w:t>R</w:t>
            </w:r>
            <w:r>
              <w:rPr>
                <w:rFonts w:ascii="Calibri" w:hAnsi="Calibri" w:eastAsia="Calibri" w:cs="Calibri"/>
                <w:highlight w:val="yellow"/>
              </w:rPr>
              <w:t>2R</w:t>
            </w:r>
            <w:r w:rsidRPr="07A6BB26">
              <w:rPr>
                <w:rFonts w:ascii="Calibri" w:hAnsi="Calibri" w:eastAsia="Calibri" w:cs="Calibri"/>
                <w:highlight w:val="yellow"/>
              </w:rPr>
              <w:t xml:space="preserve"> component – low stakes quizz</w:t>
            </w:r>
            <w:r w:rsidRPr="004F1350">
              <w:rPr>
                <w:rFonts w:ascii="Calibri" w:hAnsi="Calibri" w:eastAsia="Calibri" w:cs="Calibri"/>
                <w:highlight w:val="yellow"/>
              </w:rPr>
              <w:t>ing of all Islam and Christianity with theme A</w:t>
            </w:r>
            <w:r>
              <w:rPr>
                <w:rFonts w:ascii="Calibri" w:hAnsi="Calibri" w:eastAsia="Calibri" w:cs="Calibri"/>
                <w:highlight w:val="yellow"/>
              </w:rPr>
              <w:t xml:space="preserve"> and B </w:t>
            </w:r>
            <w:r w:rsidRPr="004F1350">
              <w:rPr>
                <w:rFonts w:ascii="Calibri" w:hAnsi="Calibri" w:eastAsia="Calibri" w:cs="Calibri"/>
                <w:highlight w:val="yellow"/>
              </w:rPr>
              <w:t>interleaved</w:t>
            </w:r>
            <w:r>
              <w:rPr>
                <w:rFonts w:ascii="Calibri" w:hAnsi="Calibri" w:eastAsia="Calibri" w:cs="Calibri"/>
              </w:rPr>
              <w:t xml:space="preserve"> </w:t>
            </w:r>
          </w:p>
          <w:p w:rsidRPr="00490830" w:rsidR="00B83BC3" w:rsidP="00281EAB" w:rsidRDefault="00B83BC3" w14:paraId="2A3A140C" w14:textId="54A46306">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FC2FAB" w:rsidR="00281EAB" w:rsidP="00281EAB" w:rsidRDefault="00281EAB" w14:paraId="561AD3EA" w14:textId="77777777">
            <w:pPr>
              <w:cnfStyle w:val="000000100000" w:firstRow="0" w:lastRow="0" w:firstColumn="0" w:lastColumn="0" w:oddVBand="0" w:evenVBand="0" w:oddHBand="1" w:evenHBand="0" w:firstRowFirstColumn="0" w:firstRowLastColumn="0" w:lastRowFirstColumn="0" w:lastRowLastColumn="0"/>
            </w:pPr>
            <w:r>
              <w:lastRenderedPageBreak/>
              <w:t xml:space="preserve">Students will explore Christian and Muslim teachings about the nature of justice, </w:t>
            </w:r>
            <w:proofErr w:type="gramStart"/>
            <w:r>
              <w:t>in order to</w:t>
            </w:r>
            <w:proofErr w:type="gramEnd"/>
            <w:r>
              <w:t xml:space="preserve"> explain why justice is important for both. </w:t>
            </w:r>
          </w:p>
          <w:p w:rsidRPr="00FC2FAB" w:rsidR="00281EAB" w:rsidP="00281EAB" w:rsidRDefault="00281EAB" w14:paraId="5E40A34E" w14:textId="77777777">
            <w:pPr>
              <w:cnfStyle w:val="000000100000" w:firstRow="0" w:lastRow="0" w:firstColumn="0" w:lastColumn="0" w:oddVBand="0" w:evenVBand="0" w:oddHBand="1" w:evenHBand="0" w:firstRowFirstColumn="0" w:firstRowLastColumn="0" w:lastRowFirstColumn="0" w:lastRowLastColumn="0"/>
            </w:pPr>
            <w:r>
              <w:t xml:space="preserve"> </w:t>
            </w:r>
          </w:p>
          <w:p w:rsidRPr="00FC2FAB" w:rsidR="00281EAB" w:rsidP="00281EAB" w:rsidRDefault="00281EAB" w14:paraId="70C5DC5F" w14:textId="77777777">
            <w:pPr>
              <w:cnfStyle w:val="000000100000" w:firstRow="0" w:lastRow="0" w:firstColumn="0" w:lastColumn="0" w:oddVBand="0" w:evenVBand="0" w:oddHBand="1" w:evenHBand="0" w:firstRowFirstColumn="0" w:firstRowLastColumn="0" w:lastRowFirstColumn="0" w:lastRowLastColumn="0"/>
            </w:pPr>
            <w:r>
              <w:t xml:space="preserve">Students will learn Christian and Muslim teachings and responses to the nature, causes and problem of crime, </w:t>
            </w:r>
            <w:proofErr w:type="gramStart"/>
            <w:r>
              <w:t>in order to</w:t>
            </w:r>
            <w:proofErr w:type="gramEnd"/>
            <w:r>
              <w:t xml:space="preserve"> apply Christian and Muslim teachings about crime. This will support understanding of what action is taken by individuals and groups to end crime.</w:t>
            </w:r>
          </w:p>
          <w:p w:rsidRPr="00FC2FAB" w:rsidR="00281EAB" w:rsidP="00281EAB" w:rsidRDefault="00281EAB" w14:paraId="71A41E12" w14:textId="77777777">
            <w:pPr>
              <w:cnfStyle w:val="000000100000" w:firstRow="0" w:lastRow="0" w:firstColumn="0" w:lastColumn="0" w:oddVBand="0" w:evenVBand="0" w:oddHBand="1" w:evenHBand="0" w:firstRowFirstColumn="0" w:firstRowLastColumn="0" w:lastRowFirstColumn="0" w:lastRowLastColumn="0"/>
            </w:pPr>
            <w:r>
              <w:t xml:space="preserve"> </w:t>
            </w:r>
          </w:p>
          <w:p w:rsidRPr="00FC2FAB" w:rsidR="00281EAB" w:rsidP="00281EAB" w:rsidRDefault="00281EAB" w14:paraId="40229898" w14:textId="77777777">
            <w:pPr>
              <w:cnfStyle w:val="000000100000" w:firstRow="0" w:lastRow="0" w:firstColumn="0" w:lastColumn="0" w:oddVBand="0" w:evenVBand="0" w:oddHBand="1" w:evenHBand="0" w:firstRowFirstColumn="0" w:firstRowLastColumn="0" w:lastRowFirstColumn="0" w:lastRowLastColumn="0"/>
            </w:pPr>
            <w:r>
              <w:t xml:space="preserve">Students will understand Christian and Muslim teachings about the </w:t>
            </w:r>
          </w:p>
          <w:p w:rsidRPr="00FC2FAB" w:rsidR="00281EAB" w:rsidP="00281EAB" w:rsidRDefault="00281EAB" w14:paraId="0A44C308" w14:textId="77777777">
            <w:pPr>
              <w:cnfStyle w:val="000000100000" w:firstRow="0" w:lastRow="0" w:firstColumn="0" w:lastColumn="0" w:oddVBand="0" w:evenVBand="0" w:oddHBand="1" w:evenHBand="0" w:firstRowFirstColumn="0" w:firstRowLastColumn="0" w:lastRowFirstColumn="0" w:lastRowLastColumn="0"/>
            </w:pPr>
            <w:r>
              <w:t xml:space="preserve">nature of good actions, how they are rewarded, and the nature of evil actions </w:t>
            </w:r>
            <w:proofErr w:type="gramStart"/>
            <w:r>
              <w:t>in order to</w:t>
            </w:r>
            <w:proofErr w:type="gramEnd"/>
            <w:r>
              <w:t xml:space="preserve"> link this to punishment in mortal life as well as judgement beyond.</w:t>
            </w:r>
          </w:p>
          <w:p w:rsidRPr="00FC2FAB" w:rsidR="00281EAB" w:rsidP="00281EAB" w:rsidRDefault="00281EAB" w14:paraId="0AFACC25" w14:textId="77777777">
            <w:pPr>
              <w:cnfStyle w:val="000000100000" w:firstRow="0" w:lastRow="0" w:firstColumn="0" w:lastColumn="0" w:oddVBand="0" w:evenVBand="0" w:oddHBand="1" w:evenHBand="0" w:firstRowFirstColumn="0" w:firstRowLastColumn="0" w:lastRowFirstColumn="0" w:lastRowLastColumn="0"/>
            </w:pPr>
            <w:r>
              <w:t xml:space="preserve"> </w:t>
            </w:r>
          </w:p>
          <w:p w:rsidRPr="00FC2FAB" w:rsidR="00281EAB" w:rsidP="00281EAB" w:rsidRDefault="00281EAB" w14:paraId="527670CC" w14:textId="77777777">
            <w:pPr>
              <w:cnfStyle w:val="000000100000" w:firstRow="0" w:lastRow="0" w:firstColumn="0" w:lastColumn="0" w:oddVBand="0" w:evenVBand="0" w:oddHBand="1" w:evenHBand="0" w:firstRowFirstColumn="0" w:firstRowLastColumn="0" w:lastRowFirstColumn="0" w:lastRowLastColumn="0"/>
            </w:pPr>
            <w:r>
              <w:t xml:space="preserve">Students will understand divergent teachings and attitudes towards the nature and use of punishment. </w:t>
            </w:r>
            <w:proofErr w:type="gramStart"/>
            <w:r>
              <w:t>In order to</w:t>
            </w:r>
            <w:proofErr w:type="gramEnd"/>
            <w:r>
              <w:t xml:space="preserve"> explain teachings on why punishment can be regarded as justice and why punishment might be needed in society. </w:t>
            </w:r>
          </w:p>
          <w:p w:rsidRPr="00FC2FAB" w:rsidR="00281EAB" w:rsidP="00281EAB" w:rsidRDefault="00281EAB" w14:paraId="24D21548" w14:textId="77777777">
            <w:pPr>
              <w:cnfStyle w:val="000000100000" w:firstRow="0" w:lastRow="0" w:firstColumn="0" w:lastColumn="0" w:oddVBand="0" w:evenVBand="0" w:oddHBand="1" w:evenHBand="0" w:firstRowFirstColumn="0" w:firstRowLastColumn="0" w:lastRowFirstColumn="0" w:lastRowLastColumn="0"/>
            </w:pPr>
            <w:r>
              <w:lastRenderedPageBreak/>
              <w:t xml:space="preserve"> </w:t>
            </w:r>
          </w:p>
          <w:p w:rsidRPr="00FC2FAB" w:rsidR="00281EAB" w:rsidP="00281EAB" w:rsidRDefault="00281EAB" w14:paraId="2A873676" w14:textId="77777777">
            <w:pPr>
              <w:cnfStyle w:val="000000100000" w:firstRow="0" w:lastRow="0" w:firstColumn="0" w:lastColumn="0" w:oddVBand="0" w:evenVBand="0" w:oddHBand="1" w:evenHBand="0" w:firstRowFirstColumn="0" w:firstRowLastColumn="0" w:lastRowFirstColumn="0" w:lastRowLastColumn="0"/>
            </w:pPr>
            <w:r>
              <w:t xml:space="preserve">Students will understand divergent attitudes towards each of the aims of punishment. </w:t>
            </w:r>
            <w:proofErr w:type="gramStart"/>
            <w:r>
              <w:t>In order to</w:t>
            </w:r>
            <w:proofErr w:type="gramEnd"/>
            <w:r>
              <w:t xml:space="preserve"> apply religious teachings about punishment. </w:t>
            </w:r>
          </w:p>
          <w:p w:rsidRPr="00FC2FAB" w:rsidR="00281EAB" w:rsidP="00281EAB" w:rsidRDefault="00281EAB" w14:paraId="20411566" w14:textId="77777777">
            <w:pPr>
              <w:cnfStyle w:val="000000100000" w:firstRow="0" w:lastRow="0" w:firstColumn="0" w:lastColumn="0" w:oddVBand="0" w:evenVBand="0" w:oddHBand="1" w:evenHBand="0" w:firstRowFirstColumn="0" w:firstRowLastColumn="0" w:lastRowFirstColumn="0" w:lastRowLastColumn="0"/>
            </w:pPr>
            <w:r>
              <w:t xml:space="preserve"> </w:t>
            </w:r>
          </w:p>
          <w:p w:rsidRPr="00FC2FAB" w:rsidR="00281EAB" w:rsidP="00281EAB" w:rsidRDefault="00281EAB" w14:paraId="7BDEBD4C" w14:textId="77777777">
            <w:pPr>
              <w:cnfStyle w:val="000000100000" w:firstRow="0" w:lastRow="0" w:firstColumn="0" w:lastColumn="0" w:oddVBand="0" w:evenVBand="0" w:oddHBand="1" w:evenHBand="0" w:firstRowFirstColumn="0" w:firstRowLastColumn="0" w:lastRowFirstColumn="0" w:lastRowLastColumn="0"/>
            </w:pPr>
            <w:r>
              <w:t xml:space="preserve">Students will learn and understand teachings and responses about the nature and importance of forgiveness. </w:t>
            </w:r>
            <w:proofErr w:type="gramStart"/>
            <w:r>
              <w:t>In order to</w:t>
            </w:r>
            <w:proofErr w:type="gramEnd"/>
            <w:r>
              <w:t xml:space="preserve"> consider why it is important for both victims and criminals. </w:t>
            </w:r>
          </w:p>
          <w:p w:rsidRPr="00FC2FAB" w:rsidR="00281EAB" w:rsidP="00281EAB" w:rsidRDefault="00281EAB" w14:paraId="2B11053F" w14:textId="77777777">
            <w:pPr>
              <w:cnfStyle w:val="000000100000" w:firstRow="0" w:lastRow="0" w:firstColumn="0" w:lastColumn="0" w:oddVBand="0" w:evenVBand="0" w:oddHBand="1" w:evenHBand="0" w:firstRowFirstColumn="0" w:firstRowLastColumn="0" w:lastRowFirstColumn="0" w:lastRowLastColumn="0"/>
            </w:pPr>
            <w:r>
              <w:t xml:space="preserve"> </w:t>
            </w:r>
          </w:p>
          <w:p w:rsidRPr="00FC2FAB" w:rsidR="00281EAB" w:rsidP="00281EAB" w:rsidRDefault="00281EAB" w14:paraId="47030672" w14:textId="77777777">
            <w:pPr>
              <w:cnfStyle w:val="000000100000" w:firstRow="0" w:lastRow="0" w:firstColumn="0" w:lastColumn="0" w:oddVBand="0" w:evenVBand="0" w:oddHBand="1" w:evenHBand="0" w:firstRowFirstColumn="0" w:firstRowLastColumn="0" w:lastRowFirstColumn="0" w:lastRowLastColumn="0"/>
            </w:pPr>
            <w:r>
              <w:t>Students will understand teachings about the treatment of criminals and use this to justify the existence of different types of punishment</w:t>
            </w:r>
          </w:p>
          <w:p w:rsidRPr="00FC2FAB" w:rsidR="00281EAB" w:rsidP="00281EAB" w:rsidRDefault="00281EAB" w14:paraId="5A1B24F8" w14:textId="77777777">
            <w:pPr>
              <w:cnfStyle w:val="000000100000" w:firstRow="0" w:lastRow="0" w:firstColumn="0" w:lastColumn="0" w:oddVBand="0" w:evenVBand="0" w:oddHBand="1" w:evenHBand="0" w:firstRowFirstColumn="0" w:firstRowLastColumn="0" w:lastRowFirstColumn="0" w:lastRowLastColumn="0"/>
            </w:pPr>
            <w:r>
              <w:t xml:space="preserve"> </w:t>
            </w:r>
          </w:p>
          <w:p w:rsidR="00281EAB" w:rsidP="00281EAB" w:rsidRDefault="00281EAB" w14:paraId="33F1AD0C" w14:textId="77777777">
            <w:pPr>
              <w:cnfStyle w:val="000000100000" w:firstRow="0" w:lastRow="0" w:firstColumn="0" w:lastColumn="0" w:oddVBand="0" w:evenVBand="0" w:oddHBand="1" w:evenHBand="0" w:firstRowFirstColumn="0" w:firstRowLastColumn="0" w:lastRowFirstColumn="0" w:lastRowLastColumn="0"/>
            </w:pPr>
            <w:r>
              <w:t xml:space="preserve">Students will understand divergent teachings about the nature, purpose and arguments surrounding the use of capital punishment. </w:t>
            </w:r>
            <w:proofErr w:type="gramStart"/>
            <w:r>
              <w:t>In order to</w:t>
            </w:r>
            <w:proofErr w:type="gramEnd"/>
            <w:r>
              <w:t xml:space="preserve"> compare non-religious attitudes towards the use of capital punishment, including the application of ethical theories, such as situation ethics.</w:t>
            </w:r>
          </w:p>
          <w:p w:rsidR="00B83BC3" w:rsidP="00281EAB" w:rsidRDefault="00B83BC3" w14:paraId="65311170" w14:textId="77777777">
            <w:pPr>
              <w:cnfStyle w:val="000000100000" w:firstRow="0" w:lastRow="0" w:firstColumn="0" w:lastColumn="0" w:oddVBand="0" w:evenVBand="0" w:oddHBand="1" w:evenHBand="0" w:firstRowFirstColumn="0" w:firstRowLastColumn="0" w:lastRowFirstColumn="0" w:lastRowLastColumn="0"/>
            </w:pPr>
          </w:p>
          <w:p w:rsidRPr="00FC2FAB" w:rsidR="00B83BC3" w:rsidP="00B83BC3" w:rsidRDefault="00B83BC3" w14:paraId="2676E45C" w14:textId="67AE8559">
            <w:pPr>
              <w:cnfStyle w:val="000000100000" w:firstRow="0" w:lastRow="0" w:firstColumn="0" w:lastColumn="0" w:oddVBand="0" w:evenVBand="0" w:oddHBand="1" w:evenHBand="0" w:firstRowFirstColumn="0" w:firstRowLastColumn="0" w:lastRowFirstColumn="0" w:lastRowLastColumn="0"/>
            </w:pPr>
            <w:r w:rsidRPr="07A6BB26">
              <w:rPr>
                <w:rFonts w:ascii="Calibri" w:hAnsi="Calibri" w:eastAsia="Calibri" w:cs="Calibri"/>
                <w:highlight w:val="yellow"/>
              </w:rPr>
              <w:t>R</w:t>
            </w:r>
            <w:r>
              <w:rPr>
                <w:rFonts w:ascii="Calibri" w:hAnsi="Calibri" w:eastAsia="Calibri" w:cs="Calibri"/>
                <w:highlight w:val="yellow"/>
              </w:rPr>
              <w:t>2R</w:t>
            </w:r>
            <w:r w:rsidRPr="07A6BB26">
              <w:rPr>
                <w:rFonts w:ascii="Calibri" w:hAnsi="Calibri" w:eastAsia="Calibri" w:cs="Calibri"/>
                <w:highlight w:val="yellow"/>
              </w:rPr>
              <w:t xml:space="preserve"> component – low stakes quizz</w:t>
            </w:r>
            <w:r w:rsidRPr="004F1350">
              <w:rPr>
                <w:rFonts w:ascii="Calibri" w:hAnsi="Calibri" w:eastAsia="Calibri" w:cs="Calibri"/>
                <w:highlight w:val="yellow"/>
              </w:rPr>
              <w:t>ing of all Islam and Christianity with theme A</w:t>
            </w:r>
            <w:r>
              <w:rPr>
                <w:rFonts w:ascii="Calibri" w:hAnsi="Calibri" w:eastAsia="Calibri" w:cs="Calibri"/>
                <w:highlight w:val="yellow"/>
              </w:rPr>
              <w:t>, B and E</w:t>
            </w:r>
            <w:r w:rsidRPr="004F1350">
              <w:rPr>
                <w:rFonts w:ascii="Calibri" w:hAnsi="Calibri" w:eastAsia="Calibri" w:cs="Calibri"/>
                <w:highlight w:val="yellow"/>
              </w:rPr>
              <w:t xml:space="preserve"> interleaved</w:t>
            </w:r>
            <w:r>
              <w:rPr>
                <w:rFonts w:ascii="Calibri" w:hAnsi="Calibri" w:eastAsia="Calibri" w:cs="Calibri"/>
              </w:rPr>
              <w:t xml:space="preserve"> </w:t>
            </w:r>
          </w:p>
          <w:p w:rsidRPr="00490830" w:rsidR="00B83BC3" w:rsidP="00281EAB" w:rsidRDefault="00B83BC3" w14:paraId="111FC988" w14:textId="5E662AF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88" w:type="dxa"/>
            <w:tcMar/>
          </w:tcPr>
          <w:p w:rsidR="00E20788" w:rsidP="00281EAB" w:rsidRDefault="00E20788" w14:paraId="256232F4" w14:textId="03A1FD4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Students will be able to </w:t>
            </w:r>
            <w:r w:rsidR="004538E6">
              <w:rPr>
                <w:rFonts w:cstheme="minorHAnsi"/>
              </w:rPr>
              <w:t>explain</w:t>
            </w:r>
            <w:r>
              <w:rPr>
                <w:rFonts w:cstheme="minorHAnsi"/>
              </w:rPr>
              <w:t xml:space="preserve"> p</w:t>
            </w:r>
            <w:r w:rsidRPr="00E20788">
              <w:rPr>
                <w:rFonts w:cstheme="minorHAnsi"/>
              </w:rPr>
              <w:t xml:space="preserve">rejudice and discrimination in religion and belief, including the status and treatment within religion of women and homosexuals. </w:t>
            </w:r>
          </w:p>
          <w:p w:rsidR="00E20788" w:rsidP="00281EAB" w:rsidRDefault="00E20788" w14:paraId="734EA3DA"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E20788" w:rsidP="00281EAB" w:rsidRDefault="00E20788" w14:paraId="67E79655"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explore the i</w:t>
            </w:r>
            <w:r w:rsidRPr="00E20788">
              <w:rPr>
                <w:rFonts w:cstheme="minorHAnsi"/>
              </w:rPr>
              <w:t xml:space="preserve">ssues of equality, freedom of religion and belief including freedom of religious expression. </w:t>
            </w:r>
          </w:p>
          <w:p w:rsidR="00E20788" w:rsidP="00281EAB" w:rsidRDefault="00E20788" w14:paraId="3DF36756"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E20788" w:rsidP="00281EAB" w:rsidRDefault="00E20788" w14:paraId="44978DD4"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understand what h</w:t>
            </w:r>
            <w:r w:rsidRPr="00E20788">
              <w:rPr>
                <w:rFonts w:cstheme="minorHAnsi"/>
              </w:rPr>
              <w:t>uman rights</w:t>
            </w:r>
            <w:r>
              <w:rPr>
                <w:rFonts w:cstheme="minorHAnsi"/>
              </w:rPr>
              <w:t xml:space="preserve"> are</w:t>
            </w:r>
            <w:r w:rsidRPr="00E20788">
              <w:rPr>
                <w:rFonts w:cstheme="minorHAnsi"/>
              </w:rPr>
              <w:t xml:space="preserve"> and the responsibilities that come with rights, including the responsibility to respect the rights of others. </w:t>
            </w:r>
          </w:p>
          <w:p w:rsidR="00E20788" w:rsidP="00281EAB" w:rsidRDefault="00E20788" w14:paraId="0C3E0F1A"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C0481E" w:rsidP="00281EAB" w:rsidRDefault="00E20788" w14:paraId="2145328A" w14:textId="15F8C4C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understand the concept</w:t>
            </w:r>
            <w:r w:rsidR="007706FF">
              <w:rPr>
                <w:rFonts w:cstheme="minorHAnsi"/>
              </w:rPr>
              <w:t xml:space="preserve"> of s</w:t>
            </w:r>
            <w:r w:rsidRPr="00E20788">
              <w:rPr>
                <w:rFonts w:cstheme="minorHAnsi"/>
              </w:rPr>
              <w:t xml:space="preserve">ocial justice. </w:t>
            </w:r>
          </w:p>
          <w:p w:rsidR="00C0481E" w:rsidP="00281EAB" w:rsidRDefault="00C0481E" w14:paraId="70051907"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281EAB" w:rsidP="00281EAB" w:rsidRDefault="007706FF" w14:paraId="5DB38959"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explore the i</w:t>
            </w:r>
            <w:r w:rsidRPr="00E20788">
              <w:rPr>
                <w:rFonts w:cstheme="minorHAnsi"/>
              </w:rPr>
              <w:t xml:space="preserve">ssues of </w:t>
            </w:r>
            <w:r w:rsidRPr="00E20788" w:rsidR="00E20788">
              <w:rPr>
                <w:rFonts w:cstheme="minorHAnsi"/>
              </w:rPr>
              <w:t>Racial prejudice and discrimination.</w:t>
            </w:r>
            <w:r w:rsidR="00791022">
              <w:rPr>
                <w:rFonts w:cstheme="minorHAnsi"/>
              </w:rPr>
              <w:t xml:space="preserve"> </w:t>
            </w:r>
            <w:r w:rsidRPr="00E20788" w:rsidR="00E20788">
              <w:rPr>
                <w:rFonts w:cstheme="minorHAnsi"/>
              </w:rPr>
              <w:t>Ethical arguments related to racial discrimination (including positive discrimination), including those based on the ideals of equality and justice.</w:t>
            </w:r>
          </w:p>
          <w:p w:rsidR="00791022" w:rsidP="00281EAB" w:rsidRDefault="00791022" w14:paraId="2DE352D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174EA6" w:rsidP="00281EAB" w:rsidRDefault="00174EA6" w14:paraId="07345407" w14:textId="60927D2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Students will explore </w:t>
            </w:r>
            <w:r w:rsidR="0097381D">
              <w:rPr>
                <w:rFonts w:cstheme="minorHAnsi"/>
              </w:rPr>
              <w:t>t</w:t>
            </w:r>
            <w:r>
              <w:rPr>
                <w:rFonts w:cstheme="minorHAnsi"/>
              </w:rPr>
              <w:t xml:space="preserve">he topic of </w:t>
            </w:r>
            <w:r w:rsidRPr="00791022" w:rsidR="00791022">
              <w:rPr>
                <w:rFonts w:cstheme="minorHAnsi"/>
              </w:rPr>
              <w:t xml:space="preserve">Wealth, including: </w:t>
            </w:r>
          </w:p>
          <w:p w:rsidR="00174EA6" w:rsidP="00281EAB" w:rsidRDefault="00791022" w14:paraId="6DC63B15"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791022">
              <w:rPr>
                <w:rFonts w:cstheme="minorHAnsi"/>
              </w:rPr>
              <w:t xml:space="preserve">• the right attitude to wealth </w:t>
            </w:r>
          </w:p>
          <w:p w:rsidR="00174EA6" w:rsidP="00281EAB" w:rsidRDefault="00791022" w14:paraId="645405C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791022">
              <w:rPr>
                <w:rFonts w:cstheme="minorHAnsi"/>
              </w:rPr>
              <w:t xml:space="preserve">• the uses of wealth. </w:t>
            </w:r>
          </w:p>
          <w:p w:rsidR="00174EA6" w:rsidP="00281EAB" w:rsidRDefault="00791022" w14:paraId="5DB9AE5A"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791022">
              <w:rPr>
                <w:rFonts w:cstheme="minorHAnsi"/>
              </w:rPr>
              <w:t xml:space="preserve">• The responsibilities of wealth, including the duty to tackle poverty and its causes. </w:t>
            </w:r>
          </w:p>
          <w:p w:rsidR="0097381D" w:rsidP="00281EAB" w:rsidRDefault="0097381D" w14:paraId="5E46E380"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97381D" w:rsidP="00281EAB" w:rsidRDefault="0097381D" w14:paraId="7357F27B" w14:textId="132611D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also explore the issues of e</w:t>
            </w:r>
            <w:r w:rsidRPr="00791022" w:rsidR="00791022">
              <w:rPr>
                <w:rFonts w:cstheme="minorHAnsi"/>
              </w:rPr>
              <w:t xml:space="preserve">xploitation of the poor including issues relating to: </w:t>
            </w:r>
          </w:p>
          <w:p w:rsidR="0097381D" w:rsidP="00281EAB" w:rsidRDefault="00791022" w14:paraId="2C12094C"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791022">
              <w:rPr>
                <w:rFonts w:cstheme="minorHAnsi"/>
              </w:rPr>
              <w:t xml:space="preserve">• fair pay </w:t>
            </w:r>
          </w:p>
          <w:p w:rsidR="0097381D" w:rsidP="00281EAB" w:rsidRDefault="00791022" w14:paraId="2E49A1A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791022">
              <w:rPr>
                <w:rFonts w:cstheme="minorHAnsi"/>
              </w:rPr>
              <w:t>• excessive interest on loans</w:t>
            </w:r>
          </w:p>
          <w:p w:rsidR="0097381D" w:rsidP="00281EAB" w:rsidRDefault="00791022" w14:paraId="034BEF3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791022">
              <w:rPr>
                <w:rFonts w:cstheme="minorHAnsi"/>
              </w:rPr>
              <w:t xml:space="preserve">• people-trafficking. </w:t>
            </w:r>
          </w:p>
          <w:p w:rsidR="00791022" w:rsidP="00281EAB" w:rsidRDefault="00791022" w14:paraId="52F6BAC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791022">
              <w:rPr>
                <w:rFonts w:cstheme="minorHAnsi"/>
              </w:rPr>
              <w:t>• The responsibilities of those living in poverty to help themselves overcome the difficulties they face. • Charity, including issues related to giving money to the poor.</w:t>
            </w:r>
          </w:p>
          <w:p w:rsidR="00B83BC3" w:rsidP="00281EAB" w:rsidRDefault="00B83BC3" w14:paraId="4400F41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FC2FAB" w:rsidR="00B83BC3" w:rsidP="00B83BC3" w:rsidRDefault="00B83BC3" w14:paraId="73A1DD91" w14:textId="7BAC8ACA">
            <w:pPr>
              <w:cnfStyle w:val="000000100000" w:firstRow="0" w:lastRow="0" w:firstColumn="0" w:lastColumn="0" w:oddVBand="0" w:evenVBand="0" w:oddHBand="1" w:evenHBand="0" w:firstRowFirstColumn="0" w:firstRowLastColumn="0" w:lastRowFirstColumn="0" w:lastRowLastColumn="0"/>
            </w:pPr>
            <w:r w:rsidRPr="07A6BB26">
              <w:rPr>
                <w:rFonts w:ascii="Calibri" w:hAnsi="Calibri" w:eastAsia="Calibri" w:cs="Calibri"/>
                <w:highlight w:val="yellow"/>
              </w:rPr>
              <w:t>R</w:t>
            </w:r>
            <w:r>
              <w:rPr>
                <w:rFonts w:ascii="Calibri" w:hAnsi="Calibri" w:eastAsia="Calibri" w:cs="Calibri"/>
                <w:highlight w:val="yellow"/>
              </w:rPr>
              <w:t>2R</w:t>
            </w:r>
            <w:r w:rsidRPr="07A6BB26">
              <w:rPr>
                <w:rFonts w:ascii="Calibri" w:hAnsi="Calibri" w:eastAsia="Calibri" w:cs="Calibri"/>
                <w:highlight w:val="yellow"/>
              </w:rPr>
              <w:t xml:space="preserve"> component – low stakes quizz</w:t>
            </w:r>
            <w:r w:rsidRPr="004F1350">
              <w:rPr>
                <w:rFonts w:ascii="Calibri" w:hAnsi="Calibri" w:eastAsia="Calibri" w:cs="Calibri"/>
                <w:highlight w:val="yellow"/>
              </w:rPr>
              <w:t>ing of all Islam and Christianity with theme A</w:t>
            </w:r>
            <w:r>
              <w:rPr>
                <w:rFonts w:ascii="Calibri" w:hAnsi="Calibri" w:eastAsia="Calibri" w:cs="Calibri"/>
                <w:highlight w:val="yellow"/>
              </w:rPr>
              <w:t>, B, E and F</w:t>
            </w:r>
            <w:r w:rsidRPr="004F1350">
              <w:rPr>
                <w:rFonts w:ascii="Calibri" w:hAnsi="Calibri" w:eastAsia="Calibri" w:cs="Calibri"/>
                <w:highlight w:val="yellow"/>
              </w:rPr>
              <w:t xml:space="preserve"> interleaved</w:t>
            </w:r>
            <w:r>
              <w:rPr>
                <w:rFonts w:ascii="Calibri" w:hAnsi="Calibri" w:eastAsia="Calibri" w:cs="Calibri"/>
              </w:rPr>
              <w:t xml:space="preserve"> </w:t>
            </w:r>
          </w:p>
          <w:p w:rsidRPr="00490830" w:rsidR="00B83BC3" w:rsidP="00281EAB" w:rsidRDefault="00B83BC3" w14:paraId="0B833097" w14:textId="4833B8F8">
            <w:pPr>
              <w:cnfStyle w:val="000000100000" w:firstRow="0" w:lastRow="0" w:firstColumn="0" w:lastColumn="0" w:oddVBand="0" w:evenVBand="0" w:oddHBand="1" w:evenHBand="0" w:firstRowFirstColumn="0" w:firstRowLastColumn="0" w:lastRowFirstColumn="0" w:lastRowLastColumn="0"/>
              <w:rPr>
                <w:rFonts w:cstheme="minorHAnsi"/>
              </w:rPr>
            </w:pPr>
          </w:p>
        </w:tc>
      </w:tr>
      <w:tr w:rsidR="003633E7" w:rsidTr="6B2F6A34" w14:paraId="08A67C2E" w14:textId="577E35AE">
        <w:trPr>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6C7EF2CE" w:rsidP="6B2F6A34" w:rsidRDefault="6C7EF2CE" w14:paraId="7864F44C" w14:textId="03403725">
            <w:pPr>
              <w:spacing w:before="0" w:beforeAutospacing="off" w:after="160" w:afterAutospacing="off" w:line="257" w:lineRule="auto"/>
            </w:pPr>
            <w:r w:rsidRPr="6B2F6A34" w:rsidR="6C7EF2CE">
              <w:rPr>
                <w:rFonts w:ascii="Calibri" w:hAnsi="Calibri" w:eastAsia="Calibri" w:cs="Calibri"/>
                <w:noProof w:val="0"/>
                <w:sz w:val="22"/>
                <w:szCs w:val="22"/>
                <w:lang w:val="en-GB"/>
              </w:rPr>
              <w:t>What prior knowledge should pupils already know?</w:t>
            </w:r>
          </w:p>
          <w:p w:rsidR="6B2F6A34" w:rsidRDefault="6B2F6A34" w14:paraId="6F135CE3" w14:textId="7615EC1D"/>
          <w:p w:rsidR="003633E7" w:rsidP="003633E7" w:rsidRDefault="003633E7" w14:paraId="044236B6" w14:textId="77777777">
            <w:pPr>
              <w:rPr>
                <w:b w:val="0"/>
                <w:bCs w:val="0"/>
              </w:rPr>
            </w:pPr>
          </w:p>
          <w:p w:rsidR="003633E7" w:rsidP="003633E7" w:rsidRDefault="003633E7" w14:paraId="7B654702" w14:textId="1B2C0ED8"/>
        </w:tc>
        <w:tc>
          <w:tcPr>
            <w:cnfStyle w:val="000000000000" w:firstRow="0" w:lastRow="0" w:firstColumn="0" w:lastColumn="0" w:oddVBand="0" w:evenVBand="0" w:oddHBand="0" w:evenHBand="0" w:firstRowFirstColumn="0" w:firstRowLastColumn="0" w:lastRowFirstColumn="0" w:lastRowLastColumn="0"/>
            <w:tcW w:w="3489" w:type="dxa"/>
            <w:tcMar/>
          </w:tcPr>
          <w:p w:rsidRPr="006F1C98" w:rsidR="003633E7" w:rsidP="003633E7" w:rsidRDefault="003633E7" w14:paraId="2165CF6A"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6F1C98">
              <w:rPr>
                <w:sz w:val="20"/>
                <w:szCs w:val="20"/>
              </w:rPr>
              <w:t>Students should have some knowledge or exposure to Muslim beliefs through their KS3 studies. Including:</w:t>
            </w:r>
          </w:p>
          <w:p w:rsidRPr="006F1C98" w:rsidR="003633E7" w:rsidP="003633E7" w:rsidRDefault="003633E7" w14:paraId="59D2C6F6"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Ethics (Year 9)</w:t>
            </w:r>
          </w:p>
          <w:p w:rsidR="003633E7" w:rsidP="003633E7" w:rsidRDefault="003633E7" w14:paraId="0627A0B7"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Philosophy (Year 9)</w:t>
            </w:r>
          </w:p>
          <w:p w:rsidR="003633E7" w:rsidP="003633E7" w:rsidRDefault="003633E7" w14:paraId="394D3BB0"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6F1C98" w:rsidR="003633E7" w:rsidP="003633E7" w:rsidRDefault="003633E7" w14:paraId="62F7930C"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have knowledge of Christian and Muslim beliefs and practices from the first 4 GCSE units </w:t>
            </w:r>
          </w:p>
          <w:p w:rsidRPr="006F1C98" w:rsidR="003633E7" w:rsidP="003633E7" w:rsidRDefault="003633E7" w14:paraId="4ED11178"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003633E7" w:rsidP="003633E7" w:rsidRDefault="003633E7" w14:paraId="459807D4" w14:textId="7777777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1C98">
              <w:rPr>
                <w:sz w:val="20"/>
                <w:szCs w:val="20"/>
              </w:rPr>
              <w:lastRenderedPageBreak/>
              <w:t>Students from schools who follow the local agreed syllabus in KS2 (as prescribed in SACRE’s Believing and Belonging document) should have previously studied Christianity and Islam</w:t>
            </w:r>
          </w:p>
          <w:p w:rsidR="003633E7" w:rsidP="003633E7" w:rsidRDefault="003633E7" w14:paraId="747124AF" w14:textId="77777777">
            <w:pPr>
              <w:cnfStyle w:val="000000000000" w:firstRow="0" w:lastRow="0" w:firstColumn="0" w:lastColumn="0" w:oddVBand="0" w:evenVBand="0" w:oddHBand="0" w:evenHBand="0" w:firstRowFirstColumn="0" w:firstRowLastColumn="0" w:lastRowFirstColumn="0" w:lastRowLastColumn="0"/>
            </w:pPr>
          </w:p>
          <w:p w:rsidRPr="006F1C98" w:rsidR="003633E7" w:rsidP="003633E7" w:rsidRDefault="003633E7" w14:paraId="62DDEF0A" w14:textId="4DE33B46">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6F1C98" w:rsidR="003633E7" w:rsidP="003633E7" w:rsidRDefault="003633E7" w14:paraId="03D521FC"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6F1C98">
              <w:rPr>
                <w:sz w:val="20"/>
                <w:szCs w:val="20"/>
              </w:rPr>
              <w:lastRenderedPageBreak/>
              <w:t>Students should have some knowledge or exposure to Muslim beliefs through their KS3 studies. Including:</w:t>
            </w:r>
          </w:p>
          <w:p w:rsidRPr="006F1C98" w:rsidR="003633E7" w:rsidP="003633E7" w:rsidRDefault="003633E7" w14:paraId="22856125"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Ethics (Year 9)</w:t>
            </w:r>
          </w:p>
          <w:p w:rsidR="003633E7" w:rsidP="003633E7" w:rsidRDefault="003633E7" w14:paraId="71EC7C70"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Philosophy (Year 9)</w:t>
            </w:r>
          </w:p>
          <w:p w:rsidR="003633E7" w:rsidP="003633E7" w:rsidRDefault="003633E7" w14:paraId="186ED724"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6F1C98" w:rsidR="003633E7" w:rsidP="003633E7" w:rsidRDefault="003633E7" w14:paraId="6F403CB1"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have knowledge of Christian and Muslim beliefs and practices from the first 4 GCSE units </w:t>
            </w:r>
          </w:p>
          <w:p w:rsidRPr="006F1C98" w:rsidR="003633E7" w:rsidP="003633E7" w:rsidRDefault="003633E7" w14:paraId="0E65507C"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003633E7" w:rsidP="003633E7" w:rsidRDefault="003633E7" w14:paraId="5FCD5406" w14:textId="7777777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1C98">
              <w:rPr>
                <w:sz w:val="20"/>
                <w:szCs w:val="20"/>
              </w:rPr>
              <w:lastRenderedPageBreak/>
              <w:t>Students from schools who follow the local agreed syllabus in KS2 (as prescribed in SACRE’s Believing and Belonging document) should have previously studied Christianity and Islam</w:t>
            </w:r>
          </w:p>
          <w:p w:rsidR="003633E7" w:rsidP="003633E7" w:rsidRDefault="003633E7" w14:paraId="631D661C" w14:textId="77777777">
            <w:pPr>
              <w:cnfStyle w:val="000000000000" w:firstRow="0" w:lastRow="0" w:firstColumn="0" w:lastColumn="0" w:oddVBand="0" w:evenVBand="0" w:oddHBand="0" w:evenHBand="0" w:firstRowFirstColumn="0" w:firstRowLastColumn="0" w:lastRowFirstColumn="0" w:lastRowLastColumn="0"/>
            </w:pPr>
          </w:p>
          <w:p w:rsidRPr="006F1C98" w:rsidR="003633E7" w:rsidP="003633E7" w:rsidRDefault="003633E7" w14:paraId="7728304A" w14:textId="7A009806">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6F1C98" w:rsidR="003633E7" w:rsidP="003633E7" w:rsidRDefault="003633E7" w14:paraId="01C91570"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6F1C98">
              <w:rPr>
                <w:sz w:val="20"/>
                <w:szCs w:val="20"/>
              </w:rPr>
              <w:lastRenderedPageBreak/>
              <w:t>Students should have some knowledge or exposure to Muslim beliefs through their KS3 studies. Including:</w:t>
            </w:r>
          </w:p>
          <w:p w:rsidRPr="006F1C98" w:rsidR="003633E7" w:rsidP="003633E7" w:rsidRDefault="003633E7" w14:paraId="1A481BAB"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Ethics (Year 9)</w:t>
            </w:r>
          </w:p>
          <w:p w:rsidR="003633E7" w:rsidP="003633E7" w:rsidRDefault="003633E7" w14:paraId="5B5A2884"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Philosophy (Year 9)</w:t>
            </w:r>
          </w:p>
          <w:p w:rsidR="003633E7" w:rsidP="003633E7" w:rsidRDefault="003633E7" w14:paraId="2CD1460B"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6F1C98" w:rsidR="003633E7" w:rsidP="003633E7" w:rsidRDefault="003633E7" w14:paraId="7378D1A9"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have knowledge of Christian and Muslim beliefs and practices from the first 4 GCSE units </w:t>
            </w:r>
          </w:p>
          <w:p w:rsidRPr="006F1C98" w:rsidR="003633E7" w:rsidP="003633E7" w:rsidRDefault="003633E7" w14:paraId="7D102D0A"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003633E7" w:rsidP="003633E7" w:rsidRDefault="003633E7" w14:paraId="709CC128" w14:textId="7777777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1C98">
              <w:rPr>
                <w:sz w:val="20"/>
                <w:szCs w:val="20"/>
              </w:rPr>
              <w:lastRenderedPageBreak/>
              <w:t>Students from schools who follow the local agreed syllabus in KS2 (as prescribed in SACRE’s Believing and Belonging document) should have previously studied Christianity and Islam</w:t>
            </w:r>
          </w:p>
          <w:p w:rsidR="003633E7" w:rsidP="003633E7" w:rsidRDefault="003633E7" w14:paraId="48AB045B" w14:textId="77777777">
            <w:pPr>
              <w:cnfStyle w:val="000000000000" w:firstRow="0" w:lastRow="0" w:firstColumn="0" w:lastColumn="0" w:oddVBand="0" w:evenVBand="0" w:oddHBand="0" w:evenHBand="0" w:firstRowFirstColumn="0" w:firstRowLastColumn="0" w:lastRowFirstColumn="0" w:lastRowLastColumn="0"/>
            </w:pPr>
          </w:p>
          <w:p w:rsidRPr="00FC2FAB" w:rsidR="003633E7" w:rsidP="003633E7" w:rsidRDefault="003633E7" w14:paraId="5BD18908" w14:textId="6D7021AF">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6F1C98" w:rsidR="003633E7" w:rsidP="003633E7" w:rsidRDefault="003633E7" w14:paraId="2B6B5E8A"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6F1C98">
              <w:rPr>
                <w:sz w:val="20"/>
                <w:szCs w:val="20"/>
              </w:rPr>
              <w:lastRenderedPageBreak/>
              <w:t>Students should have some knowledge or exposure to Muslim beliefs through their KS3 studies. Including:</w:t>
            </w:r>
          </w:p>
          <w:p w:rsidRPr="006F1C98" w:rsidR="003633E7" w:rsidP="003633E7" w:rsidRDefault="003633E7" w14:paraId="5116A475"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Ethics (Year 9)</w:t>
            </w:r>
          </w:p>
          <w:p w:rsidR="003633E7" w:rsidP="003633E7" w:rsidRDefault="003633E7" w14:paraId="6CAFEB8D"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Philosophy (Year 9)</w:t>
            </w:r>
          </w:p>
          <w:p w:rsidR="003633E7" w:rsidP="003633E7" w:rsidRDefault="003633E7" w14:paraId="33EC7244"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6F1C98" w:rsidR="003633E7" w:rsidP="003633E7" w:rsidRDefault="003633E7" w14:paraId="10E85FDD"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have knowledge of Christian and Muslim beliefs and practices from the first 4 GCSE units </w:t>
            </w:r>
          </w:p>
          <w:p w:rsidRPr="006F1C98" w:rsidR="003633E7" w:rsidP="003633E7" w:rsidRDefault="003633E7" w14:paraId="3DB26DDD"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003633E7" w:rsidP="003633E7" w:rsidRDefault="003633E7" w14:paraId="012D8331" w14:textId="7777777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1C98">
              <w:rPr>
                <w:sz w:val="20"/>
                <w:szCs w:val="20"/>
              </w:rPr>
              <w:lastRenderedPageBreak/>
              <w:t>Students from schools who follow the local agreed syllabus in KS2 (as prescribed in SACRE’s Believing and Belonging document) should have previously studied Christianity and Islam</w:t>
            </w:r>
          </w:p>
          <w:p w:rsidR="003633E7" w:rsidP="003633E7" w:rsidRDefault="003633E7" w14:paraId="4A0EA25A" w14:textId="77777777">
            <w:pPr>
              <w:cnfStyle w:val="000000000000" w:firstRow="0" w:lastRow="0" w:firstColumn="0" w:lastColumn="0" w:oddVBand="0" w:evenVBand="0" w:oddHBand="0" w:evenHBand="0" w:firstRowFirstColumn="0" w:firstRowLastColumn="0" w:lastRowFirstColumn="0" w:lastRowLastColumn="0"/>
            </w:pPr>
          </w:p>
          <w:p w:rsidRPr="00FC2FAB" w:rsidR="003633E7" w:rsidP="003633E7" w:rsidRDefault="003633E7" w14:paraId="1082E561" w14:textId="4F0C7182">
            <w:pPr>
              <w:cnfStyle w:val="000000000000" w:firstRow="0" w:lastRow="0" w:firstColumn="0" w:lastColumn="0" w:oddVBand="0" w:evenVBand="0" w:oddHBand="0" w:evenHBand="0" w:firstRowFirstColumn="0" w:firstRowLastColumn="0" w:lastRowFirstColumn="0" w:lastRowLastColumn="0"/>
              <w:rPr>
                <w:sz w:val="20"/>
                <w:szCs w:val="20"/>
              </w:rPr>
            </w:pPr>
          </w:p>
        </w:tc>
      </w:tr>
      <w:tr w:rsidR="00AF7E55" w:rsidTr="6B2F6A34" w14:paraId="07BCF150" w14:textId="2A2C13C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4277C272" w:rsidP="6B2F6A34" w:rsidRDefault="4277C272" w14:paraId="1DACBD94" w14:textId="4B04F3A6">
            <w:pPr>
              <w:spacing w:before="0" w:beforeAutospacing="off" w:after="160" w:afterAutospacing="off" w:line="257" w:lineRule="auto"/>
            </w:pPr>
            <w:r w:rsidRPr="6B2F6A34" w:rsidR="4277C272">
              <w:rPr>
                <w:rFonts w:ascii="Calibri" w:hAnsi="Calibri" w:eastAsia="Calibri" w:cs="Calibri"/>
                <w:noProof w:val="0"/>
                <w:sz w:val="22"/>
                <w:szCs w:val="22"/>
                <w:lang w:val="en-GB"/>
              </w:rPr>
              <w:t>What skills will pupils learn and apply?</w:t>
            </w:r>
          </w:p>
          <w:p w:rsidR="4277C272" w:rsidP="6B2F6A34" w:rsidRDefault="4277C272" w14:paraId="4F7BA8B4" w14:textId="71818F23">
            <w:pPr>
              <w:spacing w:before="0" w:beforeAutospacing="off" w:after="160" w:afterAutospacing="off" w:line="257" w:lineRule="auto"/>
            </w:pPr>
            <w:r w:rsidRPr="6B2F6A34" w:rsidR="4277C272">
              <w:rPr>
                <w:rFonts w:ascii="Calibri" w:hAnsi="Calibri" w:eastAsia="Calibri" w:cs="Calibri"/>
                <w:noProof w:val="0"/>
                <w:sz w:val="22"/>
                <w:szCs w:val="22"/>
                <w:lang w:val="en-GB"/>
              </w:rPr>
              <w:t>(disciplinary knowledge)</w:t>
            </w:r>
          </w:p>
          <w:p w:rsidR="6B2F6A34" w:rsidRDefault="6B2F6A34" w14:paraId="36852C3E" w14:textId="79F79AA3"/>
          <w:p w:rsidR="00AF7E55" w:rsidP="00AF7E55" w:rsidRDefault="00AF7E55" w14:paraId="6BD3384B" w14:textId="77777777">
            <w:pPr>
              <w:rPr>
                <w:b w:val="0"/>
                <w:bCs w:val="0"/>
              </w:rPr>
            </w:pPr>
          </w:p>
          <w:p w:rsidR="00AF7E55" w:rsidP="00AF7E55" w:rsidRDefault="00AF7E55" w14:paraId="6A8E4C87" w14:textId="77777777">
            <w:pPr>
              <w:rPr>
                <w:b w:val="0"/>
                <w:bCs w:val="0"/>
              </w:rPr>
            </w:pPr>
          </w:p>
          <w:p w:rsidR="00AF7E55" w:rsidP="00AF7E55" w:rsidRDefault="00AF7E55" w14:paraId="75F69E30" w14:textId="21238411"/>
        </w:tc>
        <w:tc>
          <w:tcPr>
            <w:cnfStyle w:val="000000000000" w:firstRow="0" w:lastRow="0" w:firstColumn="0" w:lastColumn="0" w:oddVBand="0" w:evenVBand="0" w:oddHBand="0" w:evenHBand="0" w:firstRowFirstColumn="0" w:firstRowLastColumn="0" w:lastRowFirstColumn="0" w:lastRowLastColumn="0"/>
            <w:tcW w:w="3489" w:type="dxa"/>
            <w:tcMar/>
          </w:tcPr>
          <w:p w:rsidRPr="001A0828" w:rsidR="00AF7E55" w:rsidP="00AF7E55" w:rsidRDefault="00AF7E55" w14:paraId="33993128"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K</w:t>
            </w:r>
            <w:r w:rsidRPr="001A0828">
              <w:rPr>
                <w:sz w:val="20"/>
              </w:rPr>
              <w:t>nowledge and understanding of religious beliefs, teachings, and sources of wisdom and authority</w:t>
            </w:r>
            <w:r>
              <w:rPr>
                <w:sz w:val="20"/>
              </w:rPr>
              <w:t xml:space="preserve"> </w:t>
            </w:r>
            <w:r w:rsidRPr="001A0828">
              <w:rPr>
                <w:sz w:val="20"/>
              </w:rPr>
              <w:t>including scripture and/or sacred texts, where appropriate, which support contemporary religious faith</w:t>
            </w:r>
            <w:r>
              <w:rPr>
                <w:sz w:val="20"/>
              </w:rPr>
              <w:t>.</w:t>
            </w:r>
          </w:p>
          <w:p w:rsidRPr="001A0828" w:rsidR="00AF7E55" w:rsidP="00AF7E55" w:rsidRDefault="00AF7E55" w14:paraId="16FF8E72" w14:textId="77777777">
            <w:pPr>
              <w:cnfStyle w:val="000000100000" w:firstRow="0" w:lastRow="0" w:firstColumn="0" w:lastColumn="0" w:oddVBand="0" w:evenVBand="0" w:oddHBand="1" w:evenHBand="0" w:firstRowFirstColumn="0" w:firstRowLastColumn="0" w:lastRowFirstColumn="0" w:lastRowLastColumn="0"/>
              <w:rPr>
                <w:sz w:val="20"/>
              </w:rPr>
            </w:pPr>
          </w:p>
          <w:p w:rsidRPr="001A0828" w:rsidR="00AF7E55" w:rsidP="00AF7E55" w:rsidRDefault="00AF7E55" w14:paraId="650866C1"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The</w:t>
            </w:r>
            <w:r w:rsidRPr="001A0828">
              <w:rPr>
                <w:sz w:val="20"/>
              </w:rPr>
              <w:t xml:space="preserve"> ability to construct well-argued, well-informed, balanced and structured </w:t>
            </w:r>
          </w:p>
          <w:p w:rsidR="00AF7E55" w:rsidP="00AF7E55" w:rsidRDefault="00AF7E55" w14:paraId="0E5AF4ED" w14:textId="77777777">
            <w:pPr>
              <w:cnfStyle w:val="000000100000" w:firstRow="0" w:lastRow="0" w:firstColumn="0" w:lastColumn="0" w:oddVBand="0" w:evenVBand="0" w:oddHBand="1" w:evenHBand="0" w:firstRowFirstColumn="0" w:firstRowLastColumn="0" w:lastRowFirstColumn="0" w:lastRowLastColumn="0"/>
              <w:rPr>
                <w:sz w:val="20"/>
              </w:rPr>
            </w:pPr>
            <w:r w:rsidRPr="001A0828">
              <w:rPr>
                <w:sz w:val="20"/>
              </w:rPr>
              <w:t>written arguments, demonstrating their depth and breadth of understanding of the subject</w:t>
            </w:r>
            <w:r>
              <w:rPr>
                <w:sz w:val="20"/>
              </w:rPr>
              <w:t>.</w:t>
            </w:r>
          </w:p>
          <w:p w:rsidRPr="001A0828" w:rsidR="00AF7E55" w:rsidP="00AF7E55" w:rsidRDefault="00AF7E55" w14:paraId="5272D069"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19B21B59"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The ability to </w:t>
            </w:r>
            <w:r w:rsidRPr="001A0828">
              <w:rPr>
                <w:sz w:val="20"/>
              </w:rPr>
              <w:t>engage with questions of belief, value, meaning, purpose, truth, and their influence on human life</w:t>
            </w:r>
            <w:r>
              <w:rPr>
                <w:sz w:val="20"/>
              </w:rPr>
              <w:t>.</w:t>
            </w:r>
          </w:p>
          <w:p w:rsidRPr="001A0828" w:rsidR="00AF7E55" w:rsidP="00AF7E55" w:rsidRDefault="00AF7E55" w14:paraId="60CFD895"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20B4AF43"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An </w:t>
            </w:r>
            <w:r w:rsidRPr="001A0828">
              <w:rPr>
                <w:sz w:val="20"/>
              </w:rPr>
              <w:t>understand</w:t>
            </w:r>
            <w:r>
              <w:rPr>
                <w:sz w:val="20"/>
              </w:rPr>
              <w:t>ing</w:t>
            </w:r>
            <w:r w:rsidRPr="001A0828">
              <w:rPr>
                <w:sz w:val="20"/>
              </w:rPr>
              <w:t xml:space="preserve"> </w:t>
            </w:r>
            <w:r>
              <w:rPr>
                <w:sz w:val="20"/>
              </w:rPr>
              <w:t xml:space="preserve">of </w:t>
            </w:r>
            <w:r w:rsidRPr="001A0828">
              <w:rPr>
                <w:sz w:val="20"/>
              </w:rPr>
              <w:t>the influence of religion on individuals, communities and societies</w:t>
            </w:r>
            <w:r>
              <w:rPr>
                <w:sz w:val="20"/>
              </w:rPr>
              <w:t>.</w:t>
            </w:r>
          </w:p>
          <w:p w:rsidR="00AF7E55" w:rsidP="00AF7E55" w:rsidRDefault="00AF7E55" w14:paraId="4EB45CBB"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78563F08"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An</w:t>
            </w:r>
            <w:r w:rsidRPr="001A0828">
              <w:rPr>
                <w:sz w:val="20"/>
              </w:rPr>
              <w:t xml:space="preserve"> understand</w:t>
            </w:r>
            <w:r>
              <w:rPr>
                <w:sz w:val="20"/>
              </w:rPr>
              <w:t>ing of</w:t>
            </w:r>
            <w:r w:rsidRPr="001A0828">
              <w:rPr>
                <w:sz w:val="20"/>
              </w:rPr>
              <w:t xml:space="preserve"> significant common and divergent views</w:t>
            </w:r>
            <w:r>
              <w:rPr>
                <w:sz w:val="20"/>
              </w:rPr>
              <w:t xml:space="preserve"> within Christianity. </w:t>
            </w:r>
          </w:p>
          <w:p w:rsidRPr="001A0828" w:rsidR="00AF7E55" w:rsidP="00AF7E55" w:rsidRDefault="00AF7E55" w14:paraId="1FBD1297"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337EE7EC"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The ability to </w:t>
            </w:r>
            <w:r w:rsidRPr="001A0828">
              <w:rPr>
                <w:sz w:val="20"/>
              </w:rPr>
              <w:t xml:space="preserve">construct well-informed and balanced arguments on matters concerned with </w:t>
            </w:r>
            <w:r>
              <w:rPr>
                <w:sz w:val="20"/>
              </w:rPr>
              <w:t>Christian practices.</w:t>
            </w:r>
          </w:p>
          <w:p w:rsidR="00AF7E55" w:rsidP="00AF7E55" w:rsidRDefault="00AF7E55" w14:paraId="26942400"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1C35D09F"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Tolerance and understanding of the different beliefs and perspectives of others. </w:t>
            </w:r>
          </w:p>
          <w:p w:rsidR="00AF7E55" w:rsidP="00AF7E55" w:rsidRDefault="00AF7E55" w14:paraId="57911537" w14:textId="77777777">
            <w:pPr>
              <w:cnfStyle w:val="000000100000" w:firstRow="0" w:lastRow="0" w:firstColumn="0" w:lastColumn="0" w:oddVBand="0" w:evenVBand="0" w:oddHBand="1" w:evenHBand="0" w:firstRowFirstColumn="0" w:firstRowLastColumn="0" w:lastRowFirstColumn="0" w:lastRowLastColumn="0"/>
            </w:pPr>
          </w:p>
          <w:p w:rsidR="00AF7E55" w:rsidP="00AF7E55" w:rsidRDefault="00AF7E55" w14:paraId="73E7B452" w14:textId="77777777">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t xml:space="preserve">AO1: </w:t>
            </w:r>
            <w:r>
              <w:rPr>
                <w:sz w:val="20"/>
                <w:szCs w:val="18"/>
              </w:rPr>
              <w:t>Demonstrate knowledge and understanding of religion and belief, including:</w:t>
            </w:r>
          </w:p>
          <w:p w:rsidR="00AF7E55" w:rsidP="00AF7E55" w:rsidRDefault="00AF7E55" w14:paraId="1AFDA9B9"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Beliefs, practices and sources of authority</w:t>
            </w:r>
          </w:p>
          <w:p w:rsidR="00AF7E55" w:rsidP="00AF7E55" w:rsidRDefault="00AF7E55" w14:paraId="1064E278"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Influence on individuals, communities and societies</w:t>
            </w:r>
          </w:p>
          <w:p w:rsidR="00AF7E55" w:rsidP="00AF7E55" w:rsidRDefault="00AF7E55" w14:paraId="0950DB48"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 xml:space="preserve">Similarities and differences within and/or between religions and beliefs. </w:t>
            </w:r>
          </w:p>
          <w:p w:rsidRPr="002F3E29" w:rsidR="00AF7E55" w:rsidP="00AF7E55" w:rsidRDefault="00AF7E55" w14:paraId="7DF909C8" w14:textId="77777777">
            <w:pPr>
              <w:cnfStyle w:val="000000100000" w:firstRow="0" w:lastRow="0" w:firstColumn="0" w:lastColumn="0" w:oddVBand="0" w:evenVBand="0" w:oddHBand="1" w:evenHBand="0" w:firstRowFirstColumn="0" w:firstRowLastColumn="0" w:lastRowFirstColumn="0" w:lastRowLastColumn="0"/>
              <w:rPr>
                <w:sz w:val="20"/>
                <w:szCs w:val="18"/>
              </w:rPr>
            </w:pPr>
          </w:p>
          <w:p w:rsidRPr="00AD0378" w:rsidR="00AF7E55" w:rsidP="00AF7E55" w:rsidRDefault="00AF7E55" w14:paraId="55F93970" w14:textId="77777777">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t xml:space="preserve">AO2: </w:t>
            </w:r>
            <w:r>
              <w:rPr>
                <w:sz w:val="20"/>
                <w:szCs w:val="18"/>
              </w:rPr>
              <w:t xml:space="preserve">Analyse and evaluate aspects of religion and belief, including their significance and influence. </w:t>
            </w:r>
          </w:p>
          <w:p w:rsidRPr="00FC2FAB" w:rsidR="00AF7E55" w:rsidP="00AF7E55" w:rsidRDefault="00AF7E55" w14:paraId="6000A00E"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8" w:type="dxa"/>
            <w:tcMar/>
          </w:tcPr>
          <w:p w:rsidRPr="001A0828" w:rsidR="00AF7E55" w:rsidP="00AF7E55" w:rsidRDefault="00AF7E55" w14:paraId="2439F813"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K</w:t>
            </w:r>
            <w:r w:rsidRPr="001A0828">
              <w:rPr>
                <w:sz w:val="20"/>
              </w:rPr>
              <w:t>nowledge and understanding of religious beliefs, teachings, and sources of wisdom and authority</w:t>
            </w:r>
            <w:r>
              <w:rPr>
                <w:sz w:val="20"/>
              </w:rPr>
              <w:t xml:space="preserve"> </w:t>
            </w:r>
            <w:r w:rsidRPr="001A0828">
              <w:rPr>
                <w:sz w:val="20"/>
              </w:rPr>
              <w:t>including scripture and/or sacred texts, where appropriate, which support contemporary religious faith</w:t>
            </w:r>
          </w:p>
          <w:p w:rsidRPr="001A0828" w:rsidR="00AF7E55" w:rsidP="00AF7E55" w:rsidRDefault="00AF7E55" w14:paraId="5EEEA474" w14:textId="77777777">
            <w:pPr>
              <w:cnfStyle w:val="000000100000" w:firstRow="0" w:lastRow="0" w:firstColumn="0" w:lastColumn="0" w:oddVBand="0" w:evenVBand="0" w:oddHBand="1" w:evenHBand="0" w:firstRowFirstColumn="0" w:firstRowLastColumn="0" w:lastRowFirstColumn="0" w:lastRowLastColumn="0"/>
              <w:rPr>
                <w:sz w:val="20"/>
              </w:rPr>
            </w:pPr>
          </w:p>
          <w:p w:rsidRPr="001A0828" w:rsidR="00AF7E55" w:rsidP="00AF7E55" w:rsidRDefault="00AF7E55" w14:paraId="590D3A3F"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The</w:t>
            </w:r>
            <w:r w:rsidRPr="001A0828">
              <w:rPr>
                <w:sz w:val="20"/>
              </w:rPr>
              <w:t xml:space="preserve"> ability to construct well-argued, well-informed, balanced and structured </w:t>
            </w:r>
          </w:p>
          <w:p w:rsidR="00AF7E55" w:rsidP="00AF7E55" w:rsidRDefault="00AF7E55" w14:paraId="6B805861" w14:textId="77777777">
            <w:pPr>
              <w:cnfStyle w:val="000000100000" w:firstRow="0" w:lastRow="0" w:firstColumn="0" w:lastColumn="0" w:oddVBand="0" w:evenVBand="0" w:oddHBand="1" w:evenHBand="0" w:firstRowFirstColumn="0" w:firstRowLastColumn="0" w:lastRowFirstColumn="0" w:lastRowLastColumn="0"/>
              <w:rPr>
                <w:sz w:val="20"/>
              </w:rPr>
            </w:pPr>
            <w:r w:rsidRPr="001A0828">
              <w:rPr>
                <w:sz w:val="20"/>
              </w:rPr>
              <w:t>written arguments, demonstrating their depth and breadth of understanding of the subject</w:t>
            </w:r>
          </w:p>
          <w:p w:rsidRPr="001A0828" w:rsidR="00AF7E55" w:rsidP="00AF7E55" w:rsidRDefault="00AF7E55" w14:paraId="35CB64BE"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56E4AF41"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The ability to </w:t>
            </w:r>
            <w:r w:rsidRPr="001A0828">
              <w:rPr>
                <w:sz w:val="20"/>
              </w:rPr>
              <w:t>engage with questions of belief, value, meaning, purpose, truth, and their influence on human life</w:t>
            </w:r>
          </w:p>
          <w:p w:rsidRPr="001A0828" w:rsidR="00AF7E55" w:rsidP="00AF7E55" w:rsidRDefault="00AF7E55" w14:paraId="1E242F7A"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6D3E0D25"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An </w:t>
            </w:r>
            <w:r w:rsidRPr="001A0828">
              <w:rPr>
                <w:sz w:val="20"/>
              </w:rPr>
              <w:t>understand</w:t>
            </w:r>
            <w:r>
              <w:rPr>
                <w:sz w:val="20"/>
              </w:rPr>
              <w:t>ing</w:t>
            </w:r>
            <w:r w:rsidRPr="001A0828">
              <w:rPr>
                <w:sz w:val="20"/>
              </w:rPr>
              <w:t xml:space="preserve"> </w:t>
            </w:r>
            <w:r>
              <w:rPr>
                <w:sz w:val="20"/>
              </w:rPr>
              <w:t xml:space="preserve">of </w:t>
            </w:r>
            <w:r w:rsidRPr="001A0828">
              <w:rPr>
                <w:sz w:val="20"/>
              </w:rPr>
              <w:t>the influence of religion on individuals, communities and societies</w:t>
            </w:r>
          </w:p>
          <w:p w:rsidR="00AF7E55" w:rsidP="00AF7E55" w:rsidRDefault="00AF7E55" w14:paraId="008B3CA1"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78A1AD73" w14:textId="3A3BA17C">
            <w:pPr>
              <w:cnfStyle w:val="000000100000" w:firstRow="0" w:lastRow="0" w:firstColumn="0" w:lastColumn="0" w:oddVBand="0" w:evenVBand="0" w:oddHBand="1" w:evenHBand="0" w:firstRowFirstColumn="0" w:firstRowLastColumn="0" w:lastRowFirstColumn="0" w:lastRowLastColumn="0"/>
              <w:rPr>
                <w:sz w:val="20"/>
              </w:rPr>
            </w:pPr>
            <w:r>
              <w:rPr>
                <w:sz w:val="20"/>
              </w:rPr>
              <w:t>An</w:t>
            </w:r>
            <w:r w:rsidRPr="001A0828">
              <w:rPr>
                <w:sz w:val="20"/>
              </w:rPr>
              <w:t xml:space="preserve"> understand</w:t>
            </w:r>
            <w:r>
              <w:rPr>
                <w:sz w:val="20"/>
              </w:rPr>
              <w:t>ing of</w:t>
            </w:r>
            <w:r w:rsidRPr="001A0828">
              <w:rPr>
                <w:sz w:val="20"/>
              </w:rPr>
              <w:t xml:space="preserve"> significant common and divergent views between </w:t>
            </w:r>
            <w:r>
              <w:rPr>
                <w:sz w:val="20"/>
              </w:rPr>
              <w:t xml:space="preserve">and within Islam. </w:t>
            </w:r>
          </w:p>
          <w:p w:rsidRPr="001A0828" w:rsidR="00AF7E55" w:rsidP="00AF7E55" w:rsidRDefault="00AF7E55" w14:paraId="6D88011F"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15A000AB" w14:textId="7330E2FA">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The ability to </w:t>
            </w:r>
            <w:r w:rsidRPr="001A0828">
              <w:rPr>
                <w:sz w:val="20"/>
              </w:rPr>
              <w:t xml:space="preserve">construct well-informed and balanced arguments on matters concerned with </w:t>
            </w:r>
            <w:r>
              <w:rPr>
                <w:sz w:val="20"/>
              </w:rPr>
              <w:t>Muslim</w:t>
            </w:r>
            <w:r w:rsidRPr="001A0828">
              <w:rPr>
                <w:sz w:val="20"/>
              </w:rPr>
              <w:t xml:space="preserve"> beliefs and values</w:t>
            </w:r>
          </w:p>
          <w:p w:rsidR="00AF7E55" w:rsidP="00AF7E55" w:rsidRDefault="00AF7E55" w14:paraId="36466415"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457A49CD"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Tolerance and understanding of the different beliefs and perspectives of others. </w:t>
            </w:r>
          </w:p>
          <w:p w:rsidR="00AF7E55" w:rsidP="00AF7E55" w:rsidRDefault="00AF7E55" w14:paraId="7F6E24F2" w14:textId="77777777">
            <w:pPr>
              <w:cnfStyle w:val="000000100000" w:firstRow="0" w:lastRow="0" w:firstColumn="0" w:lastColumn="0" w:oddVBand="0" w:evenVBand="0" w:oddHBand="1" w:evenHBand="0" w:firstRowFirstColumn="0" w:firstRowLastColumn="0" w:lastRowFirstColumn="0" w:lastRowLastColumn="0"/>
            </w:pPr>
          </w:p>
          <w:p w:rsidRPr="001A0828" w:rsidR="00AF7E55" w:rsidP="00AF7E55" w:rsidRDefault="00AF7E55" w14:paraId="3F8C5233"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An understanding of non-religious beliefs and the ability to apply ethical theories such as Situation Ethics to moral issues. </w:t>
            </w:r>
          </w:p>
          <w:p w:rsidR="00AF7E55" w:rsidP="00AF7E55" w:rsidRDefault="00AF7E55" w14:paraId="053A32CA" w14:textId="77777777">
            <w:pPr>
              <w:cnfStyle w:val="000000100000" w:firstRow="0" w:lastRow="0" w:firstColumn="0" w:lastColumn="0" w:oddVBand="0" w:evenVBand="0" w:oddHBand="1" w:evenHBand="0" w:firstRowFirstColumn="0" w:firstRowLastColumn="0" w:lastRowFirstColumn="0" w:lastRowLastColumn="0"/>
            </w:pPr>
          </w:p>
          <w:p w:rsidR="00AF7E55" w:rsidP="00AF7E55" w:rsidRDefault="00AF7E55" w14:paraId="24BB3511" w14:textId="77777777">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t xml:space="preserve">AO1: </w:t>
            </w:r>
            <w:r>
              <w:rPr>
                <w:sz w:val="20"/>
                <w:szCs w:val="18"/>
              </w:rPr>
              <w:t>Demonstrate knowledge and understanding of religion and belief, including:</w:t>
            </w:r>
          </w:p>
          <w:p w:rsidR="00AF7E55" w:rsidP="00AF7E55" w:rsidRDefault="00AF7E55" w14:paraId="3CEFA42B"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Beliefs, practices and sources of authority</w:t>
            </w:r>
          </w:p>
          <w:p w:rsidR="00AF7E55" w:rsidP="00AF7E55" w:rsidRDefault="00AF7E55" w14:paraId="5079DB0A"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Influence on individuals, communities and societies</w:t>
            </w:r>
          </w:p>
          <w:p w:rsidRPr="00322DE8" w:rsidR="00AF7E55" w:rsidP="00AF7E55" w:rsidRDefault="00AF7E55" w14:paraId="6DD4EB2B"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 xml:space="preserve">Similarities and differences within and/or between religions and beliefs. </w:t>
            </w:r>
          </w:p>
          <w:p w:rsidRPr="00AD0378" w:rsidR="00AF7E55" w:rsidP="00AF7E55" w:rsidRDefault="00AF7E55" w14:paraId="1C4EB6FA" w14:textId="77777777">
            <w:pPr>
              <w:cnfStyle w:val="000000100000" w:firstRow="0" w:lastRow="0" w:firstColumn="0" w:lastColumn="0" w:oddVBand="0" w:evenVBand="0" w:oddHBand="1" w:evenHBand="0" w:firstRowFirstColumn="0" w:firstRowLastColumn="0" w:lastRowFirstColumn="0" w:lastRowLastColumn="0"/>
              <w:rPr>
                <w:sz w:val="20"/>
                <w:szCs w:val="18"/>
              </w:rPr>
            </w:pPr>
          </w:p>
          <w:p w:rsidRPr="00AD0378" w:rsidR="00AF7E55" w:rsidP="00AF7E55" w:rsidRDefault="00AF7E55" w14:paraId="12CE4D18" w14:textId="77777777">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lastRenderedPageBreak/>
              <w:t xml:space="preserve">AO2: </w:t>
            </w:r>
            <w:r>
              <w:rPr>
                <w:sz w:val="20"/>
                <w:szCs w:val="18"/>
              </w:rPr>
              <w:t xml:space="preserve">Analyse and evaluate aspects of religion and belief, including their significance and influence. </w:t>
            </w:r>
          </w:p>
          <w:p w:rsidRPr="001F3CC3" w:rsidR="00AF7E55" w:rsidP="00AF7E55" w:rsidRDefault="00AF7E55" w14:paraId="13093026" w14:textId="4CC055AD">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1A0828" w:rsidR="00AF7E55" w:rsidP="00AF7E55" w:rsidRDefault="00AF7E55" w14:paraId="0E8C2A6F"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lastRenderedPageBreak/>
              <w:t>K</w:t>
            </w:r>
            <w:r w:rsidRPr="001A0828">
              <w:rPr>
                <w:sz w:val="20"/>
              </w:rPr>
              <w:t>nowledge and understanding of religious beliefs, teachings, and sources of wisdom and authority</w:t>
            </w:r>
            <w:r>
              <w:rPr>
                <w:sz w:val="20"/>
              </w:rPr>
              <w:t xml:space="preserve"> </w:t>
            </w:r>
            <w:r w:rsidRPr="001A0828">
              <w:rPr>
                <w:sz w:val="20"/>
              </w:rPr>
              <w:t>including scripture and/or sacred texts, where appropriate, which support contemporary religious faith</w:t>
            </w:r>
          </w:p>
          <w:p w:rsidRPr="001A0828" w:rsidR="00AF7E55" w:rsidP="00AF7E55" w:rsidRDefault="00AF7E55" w14:paraId="324498B3" w14:textId="77777777">
            <w:pPr>
              <w:cnfStyle w:val="000000100000" w:firstRow="0" w:lastRow="0" w:firstColumn="0" w:lastColumn="0" w:oddVBand="0" w:evenVBand="0" w:oddHBand="1" w:evenHBand="0" w:firstRowFirstColumn="0" w:firstRowLastColumn="0" w:lastRowFirstColumn="0" w:lastRowLastColumn="0"/>
              <w:rPr>
                <w:sz w:val="20"/>
              </w:rPr>
            </w:pPr>
          </w:p>
          <w:p w:rsidRPr="001A0828" w:rsidR="00AF7E55" w:rsidP="00AF7E55" w:rsidRDefault="00AF7E55" w14:paraId="0CA2E399"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The</w:t>
            </w:r>
            <w:r w:rsidRPr="001A0828">
              <w:rPr>
                <w:sz w:val="20"/>
              </w:rPr>
              <w:t xml:space="preserve"> ability to construct well-argued, well-informed, balanced and structured </w:t>
            </w:r>
          </w:p>
          <w:p w:rsidR="00AF7E55" w:rsidP="00AF7E55" w:rsidRDefault="00AF7E55" w14:paraId="60020C84" w14:textId="77777777">
            <w:pPr>
              <w:cnfStyle w:val="000000100000" w:firstRow="0" w:lastRow="0" w:firstColumn="0" w:lastColumn="0" w:oddVBand="0" w:evenVBand="0" w:oddHBand="1" w:evenHBand="0" w:firstRowFirstColumn="0" w:firstRowLastColumn="0" w:lastRowFirstColumn="0" w:lastRowLastColumn="0"/>
              <w:rPr>
                <w:sz w:val="20"/>
              </w:rPr>
            </w:pPr>
            <w:r w:rsidRPr="001A0828">
              <w:rPr>
                <w:sz w:val="20"/>
              </w:rPr>
              <w:t>written arguments, demonstrating their depth and breadth of understanding of the subject</w:t>
            </w:r>
          </w:p>
          <w:p w:rsidRPr="001A0828" w:rsidR="00AF7E55" w:rsidP="00AF7E55" w:rsidRDefault="00AF7E55" w14:paraId="49A71D09"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2B11D07E"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The ability to </w:t>
            </w:r>
            <w:r w:rsidRPr="001A0828">
              <w:rPr>
                <w:sz w:val="20"/>
              </w:rPr>
              <w:t>engage with questions of belief, value, meaning, purpose, truth, and their influence on human life</w:t>
            </w:r>
          </w:p>
          <w:p w:rsidRPr="001A0828" w:rsidR="00AF7E55" w:rsidP="00AF7E55" w:rsidRDefault="00AF7E55" w14:paraId="65782CAA"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4E566D1E"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An </w:t>
            </w:r>
            <w:r w:rsidRPr="001A0828">
              <w:rPr>
                <w:sz w:val="20"/>
              </w:rPr>
              <w:t>understand</w:t>
            </w:r>
            <w:r>
              <w:rPr>
                <w:sz w:val="20"/>
              </w:rPr>
              <w:t>ing</w:t>
            </w:r>
            <w:r w:rsidRPr="001A0828">
              <w:rPr>
                <w:sz w:val="20"/>
              </w:rPr>
              <w:t xml:space="preserve"> </w:t>
            </w:r>
            <w:r>
              <w:rPr>
                <w:sz w:val="20"/>
              </w:rPr>
              <w:t xml:space="preserve">of </w:t>
            </w:r>
            <w:r w:rsidRPr="001A0828">
              <w:rPr>
                <w:sz w:val="20"/>
              </w:rPr>
              <w:t>the influence of religion on individuals, communities and societies</w:t>
            </w:r>
          </w:p>
          <w:p w:rsidR="00AF7E55" w:rsidP="00AF7E55" w:rsidRDefault="00AF7E55" w14:paraId="64A4FF4C"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28E2F9ED"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An</w:t>
            </w:r>
            <w:r w:rsidRPr="001A0828">
              <w:rPr>
                <w:sz w:val="20"/>
              </w:rPr>
              <w:t xml:space="preserve"> understand</w:t>
            </w:r>
            <w:r>
              <w:rPr>
                <w:sz w:val="20"/>
              </w:rPr>
              <w:t>ing of</w:t>
            </w:r>
            <w:r w:rsidRPr="001A0828">
              <w:rPr>
                <w:sz w:val="20"/>
              </w:rPr>
              <w:t xml:space="preserve"> significant common and divergent views between </w:t>
            </w:r>
            <w:r>
              <w:rPr>
                <w:sz w:val="20"/>
              </w:rPr>
              <w:t xml:space="preserve">and within Islam. </w:t>
            </w:r>
          </w:p>
          <w:p w:rsidRPr="001A0828" w:rsidR="00AF7E55" w:rsidP="00AF7E55" w:rsidRDefault="00AF7E55" w14:paraId="269AC17B"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19FD50FF"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The ability to </w:t>
            </w:r>
            <w:r w:rsidRPr="001A0828">
              <w:rPr>
                <w:sz w:val="20"/>
              </w:rPr>
              <w:t xml:space="preserve">construct well-informed and balanced arguments on matters concerned with </w:t>
            </w:r>
            <w:r>
              <w:rPr>
                <w:sz w:val="20"/>
              </w:rPr>
              <w:t>Muslim</w:t>
            </w:r>
            <w:r w:rsidRPr="001A0828">
              <w:rPr>
                <w:sz w:val="20"/>
              </w:rPr>
              <w:t xml:space="preserve"> beliefs and values</w:t>
            </w:r>
          </w:p>
          <w:p w:rsidR="00AF7E55" w:rsidP="00AF7E55" w:rsidRDefault="00AF7E55" w14:paraId="2618FACA"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2759DB0B"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Tolerance and understanding of the different beliefs and perspectives of others. </w:t>
            </w:r>
          </w:p>
          <w:p w:rsidRPr="00E2401E" w:rsidR="00AF7E55" w:rsidP="00AF7E55" w:rsidRDefault="00AF7E55" w14:paraId="3D350FA9" w14:textId="77777777">
            <w:pPr>
              <w:cnfStyle w:val="000000100000" w:firstRow="0" w:lastRow="0" w:firstColumn="0" w:lastColumn="0" w:oddVBand="0" w:evenVBand="0" w:oddHBand="1" w:evenHBand="0" w:firstRowFirstColumn="0" w:firstRowLastColumn="0" w:lastRowFirstColumn="0" w:lastRowLastColumn="0"/>
              <w:rPr>
                <w:sz w:val="20"/>
              </w:rPr>
            </w:pPr>
          </w:p>
          <w:p w:rsidRPr="008B3323" w:rsidR="00AF7E55" w:rsidP="00AF7E55" w:rsidRDefault="00AF7E55" w14:paraId="37A697FE" w14:textId="77777777">
            <w:pPr>
              <w:cnfStyle w:val="000000100000" w:firstRow="0" w:lastRow="0" w:firstColumn="0" w:lastColumn="0" w:oddVBand="0" w:evenVBand="0" w:oddHBand="1" w:evenHBand="0" w:firstRowFirstColumn="0" w:firstRowLastColumn="0" w:lastRowFirstColumn="0" w:lastRowLastColumn="0"/>
              <w:rPr>
                <w:sz w:val="20"/>
              </w:rPr>
            </w:pPr>
            <w:r w:rsidRPr="00E2401E">
              <w:rPr>
                <w:sz w:val="20"/>
              </w:rPr>
              <w:t xml:space="preserve">How to consider different points of view and reach a justified conclusion upon consideration of beliefs and teachings. </w:t>
            </w:r>
          </w:p>
          <w:p w:rsidR="00AF7E55" w:rsidP="00AF7E55" w:rsidRDefault="00AF7E55" w14:paraId="0D21BDB3"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AF7E55" w:rsidP="00AF7E55" w:rsidRDefault="00AF7E55" w14:paraId="62772802" w14:textId="77777777">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t xml:space="preserve">AO1: </w:t>
            </w:r>
            <w:r>
              <w:rPr>
                <w:sz w:val="20"/>
                <w:szCs w:val="18"/>
              </w:rPr>
              <w:t>Demonstrate knowledge and understanding of religion and belief, including:</w:t>
            </w:r>
          </w:p>
          <w:p w:rsidR="00AF7E55" w:rsidP="00AF7E55" w:rsidRDefault="00AF7E55" w14:paraId="1046C679"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Beliefs, practices and sources of authority</w:t>
            </w:r>
          </w:p>
          <w:p w:rsidR="00AF7E55" w:rsidP="00AF7E55" w:rsidRDefault="00AF7E55" w14:paraId="0638B919"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Influence on individuals, communities and societies</w:t>
            </w:r>
          </w:p>
          <w:p w:rsidRPr="00322DE8" w:rsidR="00AF7E55" w:rsidP="00AF7E55" w:rsidRDefault="00AF7E55" w14:paraId="49219CD8"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 xml:space="preserve">Similarities and differences within and/or between religions and beliefs. </w:t>
            </w:r>
          </w:p>
          <w:p w:rsidRPr="00AD0378" w:rsidR="00AF7E55" w:rsidP="00AF7E55" w:rsidRDefault="00AF7E55" w14:paraId="298ADD1E" w14:textId="77777777">
            <w:pPr>
              <w:cnfStyle w:val="000000100000" w:firstRow="0" w:lastRow="0" w:firstColumn="0" w:lastColumn="0" w:oddVBand="0" w:evenVBand="0" w:oddHBand="1" w:evenHBand="0" w:firstRowFirstColumn="0" w:firstRowLastColumn="0" w:lastRowFirstColumn="0" w:lastRowLastColumn="0"/>
              <w:rPr>
                <w:sz w:val="20"/>
                <w:szCs w:val="18"/>
              </w:rPr>
            </w:pPr>
          </w:p>
          <w:p w:rsidRPr="00AD0378" w:rsidR="00AF7E55" w:rsidP="00AF7E55" w:rsidRDefault="00AF7E55" w14:paraId="4F5188C9" w14:textId="77777777">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lastRenderedPageBreak/>
              <w:t xml:space="preserve">AO2: </w:t>
            </w:r>
            <w:r>
              <w:rPr>
                <w:sz w:val="20"/>
                <w:szCs w:val="18"/>
              </w:rPr>
              <w:t xml:space="preserve">Analyse and evaluate aspects of religion and belief, including their significance and influence. </w:t>
            </w:r>
          </w:p>
          <w:p w:rsidRPr="00FC2FAB" w:rsidR="00AF7E55" w:rsidP="00AF7E55" w:rsidRDefault="00AF7E55" w14:paraId="6288ED55" w14:textId="77777777">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8" w:type="dxa"/>
            <w:tcMar/>
          </w:tcPr>
          <w:p w:rsidRPr="001A0828" w:rsidR="00AF7E55" w:rsidP="00AF7E55" w:rsidRDefault="00AF7E55" w14:paraId="3E9AC0F8"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lastRenderedPageBreak/>
              <w:t>K</w:t>
            </w:r>
            <w:r w:rsidRPr="001A0828">
              <w:rPr>
                <w:sz w:val="20"/>
              </w:rPr>
              <w:t>nowledge and understanding of religious beliefs, teachings, and sources of wisdom and authority</w:t>
            </w:r>
            <w:r>
              <w:rPr>
                <w:sz w:val="20"/>
              </w:rPr>
              <w:t xml:space="preserve"> </w:t>
            </w:r>
            <w:r w:rsidRPr="001A0828">
              <w:rPr>
                <w:sz w:val="20"/>
              </w:rPr>
              <w:t>including scripture and/or sacred texts, where appropriate, which support contemporary religious faith</w:t>
            </w:r>
          </w:p>
          <w:p w:rsidRPr="001A0828" w:rsidR="00AF7E55" w:rsidP="00AF7E55" w:rsidRDefault="00AF7E55" w14:paraId="51E9BF10" w14:textId="77777777">
            <w:pPr>
              <w:cnfStyle w:val="000000100000" w:firstRow="0" w:lastRow="0" w:firstColumn="0" w:lastColumn="0" w:oddVBand="0" w:evenVBand="0" w:oddHBand="1" w:evenHBand="0" w:firstRowFirstColumn="0" w:firstRowLastColumn="0" w:lastRowFirstColumn="0" w:lastRowLastColumn="0"/>
              <w:rPr>
                <w:sz w:val="20"/>
              </w:rPr>
            </w:pPr>
          </w:p>
          <w:p w:rsidRPr="001A0828" w:rsidR="00AF7E55" w:rsidP="00AF7E55" w:rsidRDefault="00AF7E55" w14:paraId="0F53A1E8"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The</w:t>
            </w:r>
            <w:r w:rsidRPr="001A0828">
              <w:rPr>
                <w:sz w:val="20"/>
              </w:rPr>
              <w:t xml:space="preserve"> ability to construct well-argued, well-informed, balanced and structured </w:t>
            </w:r>
          </w:p>
          <w:p w:rsidR="00AF7E55" w:rsidP="00AF7E55" w:rsidRDefault="00AF7E55" w14:paraId="1676F3A3" w14:textId="77777777">
            <w:pPr>
              <w:cnfStyle w:val="000000100000" w:firstRow="0" w:lastRow="0" w:firstColumn="0" w:lastColumn="0" w:oddVBand="0" w:evenVBand="0" w:oddHBand="1" w:evenHBand="0" w:firstRowFirstColumn="0" w:firstRowLastColumn="0" w:lastRowFirstColumn="0" w:lastRowLastColumn="0"/>
              <w:rPr>
                <w:sz w:val="20"/>
              </w:rPr>
            </w:pPr>
            <w:r w:rsidRPr="001A0828">
              <w:rPr>
                <w:sz w:val="20"/>
              </w:rPr>
              <w:t>written arguments, demonstrating their depth and breadth of understanding of the subject</w:t>
            </w:r>
          </w:p>
          <w:p w:rsidRPr="001A0828" w:rsidR="00AF7E55" w:rsidP="00AF7E55" w:rsidRDefault="00AF7E55" w14:paraId="6C6D6A16"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3C8BBED6"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The ability to </w:t>
            </w:r>
            <w:r w:rsidRPr="001A0828">
              <w:rPr>
                <w:sz w:val="20"/>
              </w:rPr>
              <w:t>engage with questions of belief, value, meaning, purpose, truth, and their influence on human life</w:t>
            </w:r>
          </w:p>
          <w:p w:rsidRPr="001A0828" w:rsidR="00AF7E55" w:rsidP="00AF7E55" w:rsidRDefault="00AF7E55" w14:paraId="5824E07F"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19C5504A"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An </w:t>
            </w:r>
            <w:r w:rsidRPr="001A0828">
              <w:rPr>
                <w:sz w:val="20"/>
              </w:rPr>
              <w:t>understand</w:t>
            </w:r>
            <w:r>
              <w:rPr>
                <w:sz w:val="20"/>
              </w:rPr>
              <w:t>ing</w:t>
            </w:r>
            <w:r w:rsidRPr="001A0828">
              <w:rPr>
                <w:sz w:val="20"/>
              </w:rPr>
              <w:t xml:space="preserve"> </w:t>
            </w:r>
            <w:r>
              <w:rPr>
                <w:sz w:val="20"/>
              </w:rPr>
              <w:t xml:space="preserve">of </w:t>
            </w:r>
            <w:r w:rsidRPr="001A0828">
              <w:rPr>
                <w:sz w:val="20"/>
              </w:rPr>
              <w:t>the influence of religion on individuals, communities and societies</w:t>
            </w:r>
          </w:p>
          <w:p w:rsidR="00AF7E55" w:rsidP="00AF7E55" w:rsidRDefault="00AF7E55" w14:paraId="41A5ECCB"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1579ED48" w14:textId="190F9713">
            <w:pPr>
              <w:cnfStyle w:val="000000100000" w:firstRow="0" w:lastRow="0" w:firstColumn="0" w:lastColumn="0" w:oddVBand="0" w:evenVBand="0" w:oddHBand="1" w:evenHBand="0" w:firstRowFirstColumn="0" w:firstRowLastColumn="0" w:lastRowFirstColumn="0" w:lastRowLastColumn="0"/>
              <w:rPr>
                <w:sz w:val="20"/>
              </w:rPr>
            </w:pPr>
            <w:r>
              <w:rPr>
                <w:sz w:val="20"/>
              </w:rPr>
              <w:t>An</w:t>
            </w:r>
            <w:r w:rsidRPr="001A0828">
              <w:rPr>
                <w:sz w:val="20"/>
              </w:rPr>
              <w:t xml:space="preserve"> understand</w:t>
            </w:r>
            <w:r>
              <w:rPr>
                <w:sz w:val="20"/>
              </w:rPr>
              <w:t>ing of</w:t>
            </w:r>
            <w:r w:rsidRPr="001A0828">
              <w:rPr>
                <w:sz w:val="20"/>
              </w:rPr>
              <w:t xml:space="preserve"> significant common and divergent views between </w:t>
            </w:r>
            <w:r>
              <w:rPr>
                <w:sz w:val="20"/>
              </w:rPr>
              <w:t xml:space="preserve">and within Islam and Christianity. </w:t>
            </w:r>
          </w:p>
          <w:p w:rsidRPr="001A0828" w:rsidR="00AF7E55" w:rsidP="00AF7E55" w:rsidRDefault="00AF7E55" w14:paraId="0190AC37"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262B7148" w14:textId="56A3C26B">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The ability to </w:t>
            </w:r>
            <w:r w:rsidRPr="001A0828">
              <w:rPr>
                <w:sz w:val="20"/>
              </w:rPr>
              <w:t xml:space="preserve">construct well-informed and balanced arguments on matters concerned with </w:t>
            </w:r>
            <w:r>
              <w:rPr>
                <w:sz w:val="20"/>
              </w:rPr>
              <w:t>Muslim and Christian</w:t>
            </w:r>
            <w:r w:rsidRPr="001A0828">
              <w:rPr>
                <w:sz w:val="20"/>
              </w:rPr>
              <w:t xml:space="preserve"> beliefs and values</w:t>
            </w:r>
          </w:p>
          <w:p w:rsidR="00AF7E55" w:rsidP="00AF7E55" w:rsidRDefault="00AF7E55" w14:paraId="6BA58C94" w14:textId="77777777">
            <w:pPr>
              <w:cnfStyle w:val="000000100000" w:firstRow="0" w:lastRow="0" w:firstColumn="0" w:lastColumn="0" w:oddVBand="0" w:evenVBand="0" w:oddHBand="1" w:evenHBand="0" w:firstRowFirstColumn="0" w:firstRowLastColumn="0" w:lastRowFirstColumn="0" w:lastRowLastColumn="0"/>
              <w:rPr>
                <w:sz w:val="20"/>
              </w:rPr>
            </w:pPr>
          </w:p>
          <w:p w:rsidR="00AF7E55" w:rsidP="00AF7E55" w:rsidRDefault="00AF7E55" w14:paraId="490F02AA"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Tolerance and understanding of the different beliefs and perspectives of others. </w:t>
            </w:r>
          </w:p>
          <w:p w:rsidR="00AF7E55" w:rsidP="00AF7E55" w:rsidRDefault="00AF7E55" w14:paraId="09025BCB" w14:textId="77777777">
            <w:pPr>
              <w:cnfStyle w:val="000000100000" w:firstRow="0" w:lastRow="0" w:firstColumn="0" w:lastColumn="0" w:oddVBand="0" w:evenVBand="0" w:oddHBand="1" w:evenHBand="0" w:firstRowFirstColumn="0" w:firstRowLastColumn="0" w:lastRowFirstColumn="0" w:lastRowLastColumn="0"/>
            </w:pPr>
          </w:p>
          <w:p w:rsidRPr="001A0828" w:rsidR="00AF7E55" w:rsidP="00AF7E55" w:rsidRDefault="00AF7E55" w14:paraId="3A883FE8" w14:textId="77777777">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An understanding of non-religious beliefs and the ability to apply ethical theories such as Situation Ethics to moral issues. </w:t>
            </w:r>
          </w:p>
          <w:p w:rsidR="00AF7E55" w:rsidP="00AF7E55" w:rsidRDefault="00AF7E55" w14:paraId="733595E4" w14:textId="77777777">
            <w:pPr>
              <w:cnfStyle w:val="000000100000" w:firstRow="0" w:lastRow="0" w:firstColumn="0" w:lastColumn="0" w:oddVBand="0" w:evenVBand="0" w:oddHBand="1" w:evenHBand="0" w:firstRowFirstColumn="0" w:firstRowLastColumn="0" w:lastRowFirstColumn="0" w:lastRowLastColumn="0"/>
            </w:pPr>
          </w:p>
          <w:p w:rsidR="00AF7E55" w:rsidP="00AF7E55" w:rsidRDefault="00AF7E55" w14:paraId="69C4304F" w14:textId="77777777">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t xml:space="preserve">AO1: </w:t>
            </w:r>
            <w:r>
              <w:rPr>
                <w:sz w:val="20"/>
                <w:szCs w:val="18"/>
              </w:rPr>
              <w:t>Demonstrate knowledge and understanding of religion and belief, including:</w:t>
            </w:r>
          </w:p>
          <w:p w:rsidR="00AF7E55" w:rsidP="00AF7E55" w:rsidRDefault="00AF7E55" w14:paraId="267E276F"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Beliefs, practices and sources of authority</w:t>
            </w:r>
          </w:p>
          <w:p w:rsidR="00AF7E55" w:rsidP="00AF7E55" w:rsidRDefault="00AF7E55" w14:paraId="50BB93E8"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Influence on individuals, communities and societies</w:t>
            </w:r>
          </w:p>
          <w:p w:rsidRPr="00322DE8" w:rsidR="00AF7E55" w:rsidP="00AF7E55" w:rsidRDefault="00AF7E55" w14:paraId="4726092B"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 xml:space="preserve">Similarities and differences within and/or between religions and beliefs. </w:t>
            </w:r>
          </w:p>
          <w:p w:rsidRPr="00AD0378" w:rsidR="00AF7E55" w:rsidP="00AF7E55" w:rsidRDefault="00AF7E55" w14:paraId="193A80F4" w14:textId="77777777">
            <w:pPr>
              <w:cnfStyle w:val="000000100000" w:firstRow="0" w:lastRow="0" w:firstColumn="0" w:lastColumn="0" w:oddVBand="0" w:evenVBand="0" w:oddHBand="1" w:evenHBand="0" w:firstRowFirstColumn="0" w:firstRowLastColumn="0" w:lastRowFirstColumn="0" w:lastRowLastColumn="0"/>
              <w:rPr>
                <w:sz w:val="20"/>
                <w:szCs w:val="18"/>
              </w:rPr>
            </w:pPr>
          </w:p>
          <w:p w:rsidRPr="00AD0378" w:rsidR="00AF7E55" w:rsidP="00AF7E55" w:rsidRDefault="00AF7E55" w14:paraId="7471CB4E" w14:textId="77777777">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lastRenderedPageBreak/>
              <w:t xml:space="preserve">AO2: </w:t>
            </w:r>
            <w:r>
              <w:rPr>
                <w:sz w:val="20"/>
                <w:szCs w:val="18"/>
              </w:rPr>
              <w:t xml:space="preserve">Analyse and evaluate aspects of religion and belief, including their significance and influence. </w:t>
            </w:r>
          </w:p>
          <w:p w:rsidRPr="00FC2FAB" w:rsidR="00AF7E55" w:rsidP="00AF7E55" w:rsidRDefault="00AF7E55" w14:paraId="3A05B351" w14:textId="01DF6BC2">
            <w:pPr>
              <w:cnfStyle w:val="000000100000" w:firstRow="0" w:lastRow="0" w:firstColumn="0" w:lastColumn="0" w:oddVBand="0" w:evenVBand="0" w:oddHBand="1" w:evenHBand="0" w:firstRowFirstColumn="0" w:firstRowLastColumn="0" w:lastRowFirstColumn="0" w:lastRowLastColumn="0"/>
            </w:pPr>
          </w:p>
        </w:tc>
      </w:tr>
      <w:tr w:rsidR="00106656" w:rsidTr="6B2F6A34" w14:paraId="4E89435C" w14:textId="42694432">
        <w:trPr>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00106656" w:rsidP="00106656" w:rsidRDefault="00106656" w14:paraId="4B87B9B2" w14:textId="77777777">
            <w:pPr>
              <w:rPr>
                <w:b w:val="0"/>
                <w:bCs w:val="0"/>
              </w:rPr>
            </w:pPr>
            <w:r>
              <w:lastRenderedPageBreak/>
              <w:t>Key vocabulary pupil will know and learn</w:t>
            </w:r>
          </w:p>
          <w:p w:rsidR="00106656" w:rsidP="00106656" w:rsidRDefault="00106656" w14:paraId="5E2ED96A" w14:textId="77777777">
            <w:pPr>
              <w:rPr>
                <w:b w:val="0"/>
                <w:bCs w:val="0"/>
              </w:rPr>
            </w:pPr>
          </w:p>
          <w:p w:rsidR="00106656" w:rsidP="00106656" w:rsidRDefault="00106656" w14:paraId="76823717" w14:textId="30EBB942"/>
        </w:tc>
        <w:tc>
          <w:tcPr>
            <w:cnfStyle w:val="000000000000" w:firstRow="0" w:lastRow="0" w:firstColumn="0" w:lastColumn="0" w:oddVBand="0" w:evenVBand="0" w:oddHBand="0" w:evenHBand="0" w:firstRowFirstColumn="0" w:firstRowLastColumn="0" w:lastRowFirstColumn="0" w:lastRowLastColumn="0"/>
            <w:tcW w:w="3489" w:type="dxa"/>
            <w:tcMar/>
          </w:tcPr>
          <w:p w:rsidRPr="00FC2FAB" w:rsidR="00106656" w:rsidP="00106656" w:rsidRDefault="00106656" w14:paraId="621B230F" w14:textId="77777777">
            <w:pPr>
              <w:cnfStyle w:val="000000000000" w:firstRow="0" w:lastRow="0" w:firstColumn="0" w:lastColumn="0" w:oddVBand="0" w:evenVBand="0" w:oddHBand="0" w:evenHBand="0" w:firstRowFirstColumn="0" w:firstRowLastColumn="0" w:lastRowFirstColumn="0" w:lastRowLastColumn="0"/>
            </w:pPr>
            <w:r w:rsidRPr="028E7760">
              <w:t>Annulment, divorce, faithfulness, marriage, sanctity of marriage, atheist, cohabitation, humanist, abstinence, adultery, heterosexuality, homosexuality, promiscuity, pride or gay pride, procreation, Christingle, rites of passage, conception, contraception, situation ethics, equality, gender discrimination, gender prejudice, ordination</w:t>
            </w:r>
          </w:p>
          <w:p w:rsidRPr="00FC2FAB" w:rsidR="00106656" w:rsidP="00106656" w:rsidRDefault="00106656" w14:paraId="7BE74DEE" w14:textId="551D5A39">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8" w:type="dxa"/>
            <w:tcMar/>
          </w:tcPr>
          <w:p w:rsidR="00106656" w:rsidP="00106656" w:rsidRDefault="00106656" w14:paraId="069791C7" w14:textId="77777777">
            <w:pPr>
              <w:cnfStyle w:val="000000000000" w:firstRow="0" w:lastRow="0" w:firstColumn="0" w:lastColumn="0" w:oddVBand="0" w:evenVBand="0" w:oddHBand="0" w:evenHBand="0" w:firstRowFirstColumn="0" w:firstRowLastColumn="0" w:lastRowFirstColumn="0" w:lastRowLastColumn="0"/>
            </w:pPr>
            <w:r>
              <w:t>Abortion</w:t>
            </w:r>
          </w:p>
          <w:p w:rsidR="00106656" w:rsidP="00106656" w:rsidRDefault="00106656" w14:paraId="7FC02A4C" w14:textId="77777777">
            <w:pPr>
              <w:cnfStyle w:val="000000000000" w:firstRow="0" w:lastRow="0" w:firstColumn="0" w:lastColumn="0" w:oddVBand="0" w:evenVBand="0" w:oddHBand="0" w:evenHBand="0" w:firstRowFirstColumn="0" w:firstRowLastColumn="0" w:lastRowFirstColumn="0" w:lastRowLastColumn="0"/>
            </w:pPr>
            <w:r>
              <w:t>Afterlife</w:t>
            </w:r>
          </w:p>
          <w:p w:rsidR="00106656" w:rsidP="00106656" w:rsidRDefault="00106656" w14:paraId="0A23AFDB" w14:textId="77777777">
            <w:pPr>
              <w:cnfStyle w:val="000000000000" w:firstRow="0" w:lastRow="0" w:firstColumn="0" w:lastColumn="0" w:oddVBand="0" w:evenVBand="0" w:oddHBand="0" w:evenHBand="0" w:firstRowFirstColumn="0" w:firstRowLastColumn="0" w:lastRowFirstColumn="0" w:lastRowLastColumn="0"/>
            </w:pPr>
            <w:r>
              <w:t>Animal experimentation</w:t>
            </w:r>
          </w:p>
          <w:p w:rsidR="00106656" w:rsidP="00106656" w:rsidRDefault="00106656" w14:paraId="161E1CFC" w14:textId="77777777">
            <w:pPr>
              <w:cnfStyle w:val="000000000000" w:firstRow="0" w:lastRow="0" w:firstColumn="0" w:lastColumn="0" w:oddVBand="0" w:evenVBand="0" w:oddHBand="0" w:evenHBand="0" w:firstRowFirstColumn="0" w:firstRowLastColumn="0" w:lastRowFirstColumn="0" w:lastRowLastColumn="0"/>
            </w:pPr>
            <w:r>
              <w:t>Awe and Wonder</w:t>
            </w:r>
          </w:p>
          <w:p w:rsidR="00106656" w:rsidP="00106656" w:rsidRDefault="00106656" w14:paraId="1C4A9A69" w14:textId="77777777">
            <w:pPr>
              <w:cnfStyle w:val="000000000000" w:firstRow="0" w:lastRow="0" w:firstColumn="0" w:lastColumn="0" w:oddVBand="0" w:evenVBand="0" w:oddHBand="0" w:evenHBand="0" w:firstRowFirstColumn="0" w:firstRowLastColumn="0" w:lastRowFirstColumn="0" w:lastRowLastColumn="0"/>
            </w:pPr>
            <w:r>
              <w:t>Big Bang Theory</w:t>
            </w:r>
          </w:p>
          <w:p w:rsidR="00106656" w:rsidP="00106656" w:rsidRDefault="00106656" w14:paraId="75125DB9" w14:textId="77777777">
            <w:pPr>
              <w:cnfStyle w:val="000000000000" w:firstRow="0" w:lastRow="0" w:firstColumn="0" w:lastColumn="0" w:oddVBand="0" w:evenVBand="0" w:oddHBand="0" w:evenHBand="0" w:firstRowFirstColumn="0" w:firstRowLastColumn="0" w:lastRowFirstColumn="0" w:lastRowLastColumn="0"/>
            </w:pPr>
            <w:r>
              <w:t>Death</w:t>
            </w:r>
          </w:p>
          <w:p w:rsidR="00106656" w:rsidP="00106656" w:rsidRDefault="00106656" w14:paraId="5CA26928" w14:textId="77777777">
            <w:pPr>
              <w:cnfStyle w:val="000000000000" w:firstRow="0" w:lastRow="0" w:firstColumn="0" w:lastColumn="0" w:oddVBand="0" w:evenVBand="0" w:oddHBand="0" w:evenHBand="0" w:firstRowFirstColumn="0" w:firstRowLastColumn="0" w:lastRowFirstColumn="0" w:lastRowLastColumn="0"/>
            </w:pPr>
            <w:r>
              <w:t>Dominion</w:t>
            </w:r>
          </w:p>
          <w:p w:rsidR="00106656" w:rsidP="00106656" w:rsidRDefault="00106656" w14:paraId="5DA9138C" w14:textId="77777777">
            <w:pPr>
              <w:cnfStyle w:val="000000000000" w:firstRow="0" w:lastRow="0" w:firstColumn="0" w:lastColumn="0" w:oddVBand="0" w:evenVBand="0" w:oddHBand="0" w:evenHBand="0" w:firstRowFirstColumn="0" w:firstRowLastColumn="0" w:lastRowFirstColumn="0" w:lastRowLastColumn="0"/>
            </w:pPr>
            <w:r>
              <w:t>Environment</w:t>
            </w:r>
          </w:p>
          <w:p w:rsidR="00106656" w:rsidP="00106656" w:rsidRDefault="00106656" w14:paraId="3A5FD0E7" w14:textId="77777777">
            <w:pPr>
              <w:cnfStyle w:val="000000000000" w:firstRow="0" w:lastRow="0" w:firstColumn="0" w:lastColumn="0" w:oddVBand="0" w:evenVBand="0" w:oddHBand="0" w:evenHBand="0" w:firstRowFirstColumn="0" w:firstRowLastColumn="0" w:lastRowFirstColumn="0" w:lastRowLastColumn="0"/>
            </w:pPr>
            <w:r>
              <w:t>Euthanasia</w:t>
            </w:r>
          </w:p>
          <w:p w:rsidR="00106656" w:rsidP="00106656" w:rsidRDefault="00106656" w14:paraId="08DE0F1B" w14:textId="77777777">
            <w:pPr>
              <w:cnfStyle w:val="000000000000" w:firstRow="0" w:lastRow="0" w:firstColumn="0" w:lastColumn="0" w:oddVBand="0" w:evenVBand="0" w:oddHBand="0" w:evenHBand="0" w:firstRowFirstColumn="0" w:firstRowLastColumn="0" w:lastRowFirstColumn="0" w:lastRowLastColumn="0"/>
            </w:pPr>
            <w:r>
              <w:t>Evolution</w:t>
            </w:r>
          </w:p>
          <w:p w:rsidR="00106656" w:rsidP="00106656" w:rsidRDefault="00106656" w14:paraId="49F62279" w14:textId="77777777">
            <w:pPr>
              <w:cnfStyle w:val="000000000000" w:firstRow="0" w:lastRow="0" w:firstColumn="0" w:lastColumn="0" w:oddVBand="0" w:evenVBand="0" w:oddHBand="0" w:evenHBand="0" w:firstRowFirstColumn="0" w:firstRowLastColumn="0" w:lastRowFirstColumn="0" w:lastRowLastColumn="0"/>
            </w:pPr>
            <w:r>
              <w:t>Natural resources</w:t>
            </w:r>
          </w:p>
          <w:p w:rsidR="00106656" w:rsidP="00106656" w:rsidRDefault="00106656" w14:paraId="0295677C" w14:textId="77777777">
            <w:pPr>
              <w:cnfStyle w:val="000000000000" w:firstRow="0" w:lastRow="0" w:firstColumn="0" w:lastColumn="0" w:oddVBand="0" w:evenVBand="0" w:oddHBand="0" w:evenHBand="0" w:firstRowFirstColumn="0" w:firstRowLastColumn="0" w:lastRowFirstColumn="0" w:lastRowLastColumn="0"/>
            </w:pPr>
            <w:r>
              <w:t>Pollution</w:t>
            </w:r>
          </w:p>
          <w:p w:rsidR="00106656" w:rsidP="00106656" w:rsidRDefault="00106656" w14:paraId="38AFA643" w14:textId="77777777">
            <w:pPr>
              <w:cnfStyle w:val="000000000000" w:firstRow="0" w:lastRow="0" w:firstColumn="0" w:lastColumn="0" w:oddVBand="0" w:evenVBand="0" w:oddHBand="0" w:evenHBand="0" w:firstRowFirstColumn="0" w:firstRowLastColumn="0" w:lastRowFirstColumn="0" w:lastRowLastColumn="0"/>
            </w:pPr>
            <w:r>
              <w:t>Quality of life</w:t>
            </w:r>
          </w:p>
          <w:p w:rsidR="00106656" w:rsidP="00106656" w:rsidRDefault="00106656" w14:paraId="458A243F" w14:textId="77777777">
            <w:pPr>
              <w:cnfStyle w:val="000000000000" w:firstRow="0" w:lastRow="0" w:firstColumn="0" w:lastColumn="0" w:oddVBand="0" w:evenVBand="0" w:oddHBand="0" w:evenHBand="0" w:firstRowFirstColumn="0" w:firstRowLastColumn="0" w:lastRowFirstColumn="0" w:lastRowLastColumn="0"/>
            </w:pPr>
            <w:r>
              <w:t>Responsibility</w:t>
            </w:r>
          </w:p>
          <w:p w:rsidR="00106656" w:rsidP="00106656" w:rsidRDefault="00106656" w14:paraId="5F9D4F70" w14:textId="77777777">
            <w:pPr>
              <w:cnfStyle w:val="000000000000" w:firstRow="0" w:lastRow="0" w:firstColumn="0" w:lastColumn="0" w:oddVBand="0" w:evenVBand="0" w:oddHBand="0" w:evenHBand="0" w:firstRowFirstColumn="0" w:firstRowLastColumn="0" w:lastRowFirstColumn="0" w:lastRowLastColumn="0"/>
            </w:pPr>
            <w:r>
              <w:t>Sanctity of life</w:t>
            </w:r>
          </w:p>
          <w:p w:rsidR="00106656" w:rsidP="00106656" w:rsidRDefault="00106656" w14:paraId="30FD71A0" w14:textId="77777777">
            <w:pPr>
              <w:cnfStyle w:val="000000000000" w:firstRow="0" w:lastRow="0" w:firstColumn="0" w:lastColumn="0" w:oddVBand="0" w:evenVBand="0" w:oddHBand="0" w:evenHBand="0" w:firstRowFirstColumn="0" w:firstRowLastColumn="0" w:lastRowFirstColumn="0" w:lastRowLastColumn="0"/>
            </w:pPr>
            <w:r>
              <w:t>Scientific</w:t>
            </w:r>
          </w:p>
          <w:p w:rsidR="00106656" w:rsidP="00106656" w:rsidRDefault="00106656" w14:paraId="05FCDD39" w14:textId="77777777">
            <w:pPr>
              <w:cnfStyle w:val="000000000000" w:firstRow="0" w:lastRow="0" w:firstColumn="0" w:lastColumn="0" w:oddVBand="0" w:evenVBand="0" w:oddHBand="0" w:evenHBand="0" w:firstRowFirstColumn="0" w:firstRowLastColumn="0" w:lastRowFirstColumn="0" w:lastRowLastColumn="0"/>
            </w:pPr>
            <w:r>
              <w:t>Stewardship</w:t>
            </w:r>
          </w:p>
          <w:p w:rsidRPr="00D86CFF" w:rsidR="00106656" w:rsidP="00106656" w:rsidRDefault="00106656" w14:paraId="73A5987F" w14:textId="45F296FF">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FC2FAB" w:rsidR="0055259C" w:rsidP="0055259C" w:rsidRDefault="0055259C" w14:paraId="601E24B6" w14:textId="77777777">
            <w:pPr>
              <w:cnfStyle w:val="000000000000" w:firstRow="0" w:lastRow="0" w:firstColumn="0" w:lastColumn="0" w:oddVBand="0" w:evenVBand="0" w:oddHBand="0" w:evenHBand="0" w:firstRowFirstColumn="0" w:firstRowLastColumn="0" w:lastRowFirstColumn="0" w:lastRowLastColumn="0"/>
            </w:pPr>
            <w:r>
              <w:t>Addiction</w:t>
            </w:r>
          </w:p>
          <w:p w:rsidRPr="00FC2FAB" w:rsidR="0055259C" w:rsidP="0055259C" w:rsidRDefault="0055259C" w14:paraId="7F73414A" w14:textId="77777777">
            <w:pPr>
              <w:cnfStyle w:val="000000000000" w:firstRow="0" w:lastRow="0" w:firstColumn="0" w:lastColumn="0" w:oddVBand="0" w:evenVBand="0" w:oddHBand="0" w:evenHBand="0" w:firstRowFirstColumn="0" w:firstRowLastColumn="0" w:lastRowFirstColumn="0" w:lastRowLastColumn="0"/>
            </w:pPr>
            <w:r>
              <w:t>Community service</w:t>
            </w:r>
          </w:p>
          <w:p w:rsidRPr="00FC2FAB" w:rsidR="0055259C" w:rsidP="0055259C" w:rsidRDefault="0055259C" w14:paraId="039CB8A9" w14:textId="77777777">
            <w:pPr>
              <w:cnfStyle w:val="000000000000" w:firstRow="0" w:lastRow="0" w:firstColumn="0" w:lastColumn="0" w:oddVBand="0" w:evenVBand="0" w:oddHBand="0" w:evenHBand="0" w:firstRowFirstColumn="0" w:firstRowLastColumn="0" w:lastRowFirstColumn="0" w:lastRowLastColumn="0"/>
            </w:pPr>
            <w:r>
              <w:t>Corporal punishment</w:t>
            </w:r>
          </w:p>
          <w:p w:rsidRPr="00FC2FAB" w:rsidR="0055259C" w:rsidP="0055259C" w:rsidRDefault="0055259C" w14:paraId="2E64D9C7" w14:textId="77777777">
            <w:pPr>
              <w:cnfStyle w:val="000000000000" w:firstRow="0" w:lastRow="0" w:firstColumn="0" w:lastColumn="0" w:oddVBand="0" w:evenVBand="0" w:oddHBand="0" w:evenHBand="0" w:firstRowFirstColumn="0" w:firstRowLastColumn="0" w:lastRowFirstColumn="0" w:lastRowLastColumn="0"/>
            </w:pPr>
            <w:r>
              <w:t>Crime</w:t>
            </w:r>
          </w:p>
          <w:p w:rsidRPr="00FC2FAB" w:rsidR="0055259C" w:rsidP="0055259C" w:rsidRDefault="0055259C" w14:paraId="6E036B7A" w14:textId="77777777">
            <w:pPr>
              <w:cnfStyle w:val="000000000000" w:firstRow="0" w:lastRow="0" w:firstColumn="0" w:lastColumn="0" w:oddVBand="0" w:evenVBand="0" w:oddHBand="0" w:evenHBand="0" w:firstRowFirstColumn="0" w:firstRowLastColumn="0" w:lastRowFirstColumn="0" w:lastRowLastColumn="0"/>
            </w:pPr>
            <w:r>
              <w:t>Death penalty</w:t>
            </w:r>
          </w:p>
          <w:p w:rsidRPr="00FC2FAB" w:rsidR="0055259C" w:rsidP="0055259C" w:rsidRDefault="0055259C" w14:paraId="143F0C67" w14:textId="77777777">
            <w:pPr>
              <w:cnfStyle w:val="000000000000" w:firstRow="0" w:lastRow="0" w:firstColumn="0" w:lastColumn="0" w:oddVBand="0" w:evenVBand="0" w:oddHBand="0" w:evenHBand="0" w:firstRowFirstColumn="0" w:firstRowLastColumn="0" w:lastRowFirstColumn="0" w:lastRowLastColumn="0"/>
            </w:pPr>
            <w:r>
              <w:t>Deterrence</w:t>
            </w:r>
          </w:p>
          <w:p w:rsidRPr="00FC2FAB" w:rsidR="0055259C" w:rsidP="0055259C" w:rsidRDefault="0055259C" w14:paraId="51CB803E" w14:textId="77777777">
            <w:pPr>
              <w:cnfStyle w:val="000000000000" w:firstRow="0" w:lastRow="0" w:firstColumn="0" w:lastColumn="0" w:oddVBand="0" w:evenVBand="0" w:oddHBand="0" w:evenHBand="0" w:firstRowFirstColumn="0" w:firstRowLastColumn="0" w:lastRowFirstColumn="0" w:lastRowLastColumn="0"/>
            </w:pPr>
            <w:r>
              <w:t>Evil intentions</w:t>
            </w:r>
          </w:p>
          <w:p w:rsidRPr="00FC2FAB" w:rsidR="0055259C" w:rsidP="0055259C" w:rsidRDefault="0055259C" w14:paraId="0703A68A" w14:textId="77777777">
            <w:pPr>
              <w:cnfStyle w:val="000000000000" w:firstRow="0" w:lastRow="0" w:firstColumn="0" w:lastColumn="0" w:oddVBand="0" w:evenVBand="0" w:oddHBand="0" w:evenHBand="0" w:firstRowFirstColumn="0" w:firstRowLastColumn="0" w:lastRowFirstColumn="0" w:lastRowLastColumn="0"/>
            </w:pPr>
            <w:r>
              <w:t>Forgiveness</w:t>
            </w:r>
          </w:p>
          <w:p w:rsidRPr="00FC2FAB" w:rsidR="0055259C" w:rsidP="0055259C" w:rsidRDefault="0055259C" w14:paraId="3218B1B5" w14:textId="77777777">
            <w:pPr>
              <w:cnfStyle w:val="000000000000" w:firstRow="0" w:lastRow="0" w:firstColumn="0" w:lastColumn="0" w:oddVBand="0" w:evenVBand="0" w:oddHBand="0" w:evenHBand="0" w:firstRowFirstColumn="0" w:firstRowLastColumn="0" w:lastRowFirstColumn="0" w:lastRowLastColumn="0"/>
            </w:pPr>
            <w:r>
              <w:t>Greed</w:t>
            </w:r>
          </w:p>
          <w:p w:rsidRPr="00FC2FAB" w:rsidR="0055259C" w:rsidP="0055259C" w:rsidRDefault="0055259C" w14:paraId="786641B8" w14:textId="77777777">
            <w:pPr>
              <w:cnfStyle w:val="000000000000" w:firstRow="0" w:lastRow="0" w:firstColumn="0" w:lastColumn="0" w:oddVBand="0" w:evenVBand="0" w:oddHBand="0" w:evenHBand="0" w:firstRowFirstColumn="0" w:firstRowLastColumn="0" w:lastRowFirstColumn="0" w:lastRowLastColumn="0"/>
            </w:pPr>
            <w:r>
              <w:t>Hate crime</w:t>
            </w:r>
          </w:p>
          <w:p w:rsidRPr="00FC2FAB" w:rsidR="0055259C" w:rsidP="0055259C" w:rsidRDefault="0055259C" w14:paraId="05F42F4D" w14:textId="77777777">
            <w:pPr>
              <w:cnfStyle w:val="000000000000" w:firstRow="0" w:lastRow="0" w:firstColumn="0" w:lastColumn="0" w:oddVBand="0" w:evenVBand="0" w:oddHBand="0" w:evenHBand="0" w:firstRowFirstColumn="0" w:firstRowLastColumn="0" w:lastRowFirstColumn="0" w:lastRowLastColumn="0"/>
            </w:pPr>
            <w:r>
              <w:t>Prison</w:t>
            </w:r>
          </w:p>
          <w:p w:rsidRPr="00FC2FAB" w:rsidR="0055259C" w:rsidP="0055259C" w:rsidRDefault="0055259C" w14:paraId="03C74F67" w14:textId="77777777">
            <w:pPr>
              <w:cnfStyle w:val="000000000000" w:firstRow="0" w:lastRow="0" w:firstColumn="0" w:lastColumn="0" w:oddVBand="0" w:evenVBand="0" w:oddHBand="0" w:evenHBand="0" w:firstRowFirstColumn="0" w:firstRowLastColumn="0" w:lastRowFirstColumn="0" w:lastRowLastColumn="0"/>
            </w:pPr>
            <w:r>
              <w:t>Law</w:t>
            </w:r>
          </w:p>
          <w:p w:rsidRPr="00FC2FAB" w:rsidR="0055259C" w:rsidP="0055259C" w:rsidRDefault="0055259C" w14:paraId="103DDF43" w14:textId="77777777">
            <w:pPr>
              <w:cnfStyle w:val="000000000000" w:firstRow="0" w:lastRow="0" w:firstColumn="0" w:lastColumn="0" w:oddVBand="0" w:evenVBand="0" w:oddHBand="0" w:evenHBand="0" w:firstRowFirstColumn="0" w:firstRowLastColumn="0" w:lastRowFirstColumn="0" w:lastRowLastColumn="0"/>
            </w:pPr>
            <w:r>
              <w:t>Mental illness</w:t>
            </w:r>
          </w:p>
          <w:p w:rsidRPr="00FC2FAB" w:rsidR="0055259C" w:rsidP="0055259C" w:rsidRDefault="0055259C" w14:paraId="30AAD3B3" w14:textId="77777777">
            <w:pPr>
              <w:cnfStyle w:val="000000000000" w:firstRow="0" w:lastRow="0" w:firstColumn="0" w:lastColumn="0" w:oddVBand="0" w:evenVBand="0" w:oddHBand="0" w:evenHBand="0" w:firstRowFirstColumn="0" w:firstRowLastColumn="0" w:lastRowFirstColumn="0" w:lastRowLastColumn="0"/>
            </w:pPr>
            <w:r>
              <w:t>Murder</w:t>
            </w:r>
          </w:p>
          <w:p w:rsidRPr="00FC2FAB" w:rsidR="0055259C" w:rsidP="0055259C" w:rsidRDefault="0055259C" w14:paraId="24884302" w14:textId="77777777">
            <w:pPr>
              <w:cnfStyle w:val="000000000000" w:firstRow="0" w:lastRow="0" w:firstColumn="0" w:lastColumn="0" w:oddVBand="0" w:evenVBand="0" w:oddHBand="0" w:evenHBand="0" w:firstRowFirstColumn="0" w:firstRowLastColumn="0" w:lastRowFirstColumn="0" w:lastRowLastColumn="0"/>
            </w:pPr>
            <w:r>
              <w:t>Poverty</w:t>
            </w:r>
          </w:p>
          <w:p w:rsidRPr="00FC2FAB" w:rsidR="0055259C" w:rsidP="0055259C" w:rsidRDefault="0055259C" w14:paraId="1A7F7A6C" w14:textId="77777777">
            <w:pPr>
              <w:cnfStyle w:val="000000000000" w:firstRow="0" w:lastRow="0" w:firstColumn="0" w:lastColumn="0" w:oddVBand="0" w:evenVBand="0" w:oddHBand="0" w:evenHBand="0" w:firstRowFirstColumn="0" w:firstRowLastColumn="0" w:lastRowFirstColumn="0" w:lastRowLastColumn="0"/>
            </w:pPr>
            <w:r>
              <w:t>Principle of utility</w:t>
            </w:r>
          </w:p>
          <w:p w:rsidRPr="00FC2FAB" w:rsidR="0055259C" w:rsidP="0055259C" w:rsidRDefault="0055259C" w14:paraId="27883AC8" w14:textId="77777777">
            <w:pPr>
              <w:cnfStyle w:val="000000000000" w:firstRow="0" w:lastRow="0" w:firstColumn="0" w:lastColumn="0" w:oddVBand="0" w:evenVBand="0" w:oddHBand="0" w:evenHBand="0" w:firstRowFirstColumn="0" w:firstRowLastColumn="0" w:lastRowFirstColumn="0" w:lastRowLastColumn="0"/>
            </w:pPr>
            <w:r>
              <w:t>Reformation</w:t>
            </w:r>
          </w:p>
          <w:p w:rsidRPr="00FC2FAB" w:rsidR="0055259C" w:rsidP="0055259C" w:rsidRDefault="0055259C" w14:paraId="3043D151" w14:textId="77777777">
            <w:pPr>
              <w:cnfStyle w:val="000000000000" w:firstRow="0" w:lastRow="0" w:firstColumn="0" w:lastColumn="0" w:oddVBand="0" w:evenVBand="0" w:oddHBand="0" w:evenHBand="0" w:firstRowFirstColumn="0" w:firstRowLastColumn="0" w:lastRowFirstColumn="0" w:lastRowLastColumn="0"/>
            </w:pPr>
            <w:r>
              <w:t>Retribution</w:t>
            </w:r>
          </w:p>
          <w:p w:rsidRPr="00FC2FAB" w:rsidR="0055259C" w:rsidP="0055259C" w:rsidRDefault="0055259C" w14:paraId="34C1CEEB" w14:textId="77777777">
            <w:pPr>
              <w:cnfStyle w:val="000000000000" w:firstRow="0" w:lastRow="0" w:firstColumn="0" w:lastColumn="0" w:oddVBand="0" w:evenVBand="0" w:oddHBand="0" w:evenHBand="0" w:firstRowFirstColumn="0" w:firstRowLastColumn="0" w:lastRowFirstColumn="0" w:lastRowLastColumn="0"/>
            </w:pPr>
            <w:r>
              <w:t>Sanctity of life</w:t>
            </w:r>
          </w:p>
          <w:p w:rsidRPr="00FC2FAB" w:rsidR="0055259C" w:rsidP="0055259C" w:rsidRDefault="0055259C" w14:paraId="0A2BD395" w14:textId="77777777">
            <w:pPr>
              <w:cnfStyle w:val="000000000000" w:firstRow="0" w:lastRow="0" w:firstColumn="0" w:lastColumn="0" w:oddVBand="0" w:evenVBand="0" w:oddHBand="0" w:evenHBand="0" w:firstRowFirstColumn="0" w:firstRowLastColumn="0" w:lastRowFirstColumn="0" w:lastRowLastColumn="0"/>
            </w:pPr>
            <w:r>
              <w:t>Theft</w:t>
            </w:r>
          </w:p>
          <w:p w:rsidRPr="00FC2FAB" w:rsidR="0055259C" w:rsidP="0055259C" w:rsidRDefault="0055259C" w14:paraId="4E60B62C" w14:textId="77777777">
            <w:pPr>
              <w:cnfStyle w:val="000000000000" w:firstRow="0" w:lastRow="0" w:firstColumn="0" w:lastColumn="0" w:oddVBand="0" w:evenVBand="0" w:oddHBand="0" w:evenHBand="0" w:firstRowFirstColumn="0" w:firstRowLastColumn="0" w:lastRowFirstColumn="0" w:lastRowLastColumn="0"/>
            </w:pPr>
            <w:r>
              <w:t>Unjust law</w:t>
            </w:r>
          </w:p>
          <w:p w:rsidRPr="00FC2FAB" w:rsidR="0055259C" w:rsidP="0055259C" w:rsidRDefault="0055259C" w14:paraId="6F3994EA" w14:textId="77777777">
            <w:pPr>
              <w:cnfStyle w:val="000000000000" w:firstRow="0" w:lastRow="0" w:firstColumn="0" w:lastColumn="0" w:oddVBand="0" w:evenVBand="0" w:oddHBand="0" w:evenHBand="0" w:firstRowFirstColumn="0" w:firstRowLastColumn="0" w:lastRowFirstColumn="0" w:lastRowLastColumn="0"/>
            </w:pPr>
            <w:r>
              <w:t>Upbringing</w:t>
            </w:r>
          </w:p>
          <w:p w:rsidRPr="00F305EF" w:rsidR="00106656" w:rsidP="00106656" w:rsidRDefault="00106656" w14:paraId="32D835DA" w14:textId="6B095566">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106656" w:rsidP="00106656" w:rsidRDefault="00514B0B" w14:paraId="2B96AD76" w14:textId="32D45C3E">
            <w:pPr>
              <w:cnfStyle w:val="000000000000" w:firstRow="0" w:lastRow="0" w:firstColumn="0" w:lastColumn="0" w:oddVBand="0" w:evenVBand="0" w:oddHBand="0" w:evenHBand="0" w:firstRowFirstColumn="0" w:firstRowLastColumn="0" w:lastRowFirstColumn="0" w:lastRowLastColumn="0"/>
            </w:pPr>
            <w:r>
              <w:t xml:space="preserve">Prejudice, discrimination, human rights, social justice, </w:t>
            </w:r>
            <w:r w:rsidR="00F81F96">
              <w:t xml:space="preserve">race, religion, disability, gender, </w:t>
            </w:r>
            <w:r w:rsidR="00481AD8">
              <w:t xml:space="preserve">trafficking, exploitation </w:t>
            </w:r>
          </w:p>
        </w:tc>
      </w:tr>
      <w:tr w:rsidR="00106656" w:rsidTr="6B2F6A34" w14:paraId="0B05F9B3" w14:textId="0E16572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71BE3C5C" w:rsidP="6B2F6A34" w:rsidRDefault="71BE3C5C" w14:paraId="26BB0732" w14:textId="721F09D4">
            <w:pPr>
              <w:spacing w:before="0" w:beforeAutospacing="off" w:after="160" w:afterAutospacing="off" w:line="257" w:lineRule="auto"/>
            </w:pPr>
            <w:r w:rsidRPr="6B2F6A34" w:rsidR="71BE3C5C">
              <w:rPr>
                <w:rFonts w:ascii="Calibri" w:hAnsi="Calibri" w:eastAsia="Calibri" w:cs="Calibri"/>
                <w:noProof w:val="0"/>
                <w:sz w:val="22"/>
                <w:szCs w:val="22"/>
                <w:lang w:val="en-GB"/>
              </w:rPr>
              <w:t>How will pupil understanding be checked &amp;/or assessed?</w:t>
            </w:r>
          </w:p>
          <w:p w:rsidR="6B2F6A34" w:rsidRDefault="6B2F6A34" w14:paraId="5275CAF2" w14:textId="3CD1FC1E"/>
          <w:p w:rsidR="00106656" w:rsidP="00106656" w:rsidRDefault="00106656" w14:paraId="7BFD703C" w14:textId="136D32EA"/>
          <w:p w:rsidR="00106656" w:rsidP="00106656" w:rsidRDefault="00106656" w14:paraId="5F46EEA2" w14:textId="77777777">
            <w:pPr>
              <w:rPr>
                <w:b w:val="0"/>
                <w:bCs w:val="0"/>
              </w:rPr>
            </w:pPr>
          </w:p>
          <w:p w:rsidR="00106656" w:rsidP="00106656" w:rsidRDefault="00106656" w14:paraId="02EA02CF" w14:textId="6B000CF1"/>
        </w:tc>
        <w:tc>
          <w:tcPr>
            <w:cnfStyle w:val="000000000000" w:firstRow="0" w:lastRow="0" w:firstColumn="0" w:lastColumn="0" w:oddVBand="0" w:evenVBand="0" w:oddHBand="0" w:evenHBand="0" w:firstRowFirstColumn="0" w:firstRowLastColumn="0" w:lastRowFirstColumn="0" w:lastRowLastColumn="0"/>
            <w:tcW w:w="3489" w:type="dxa"/>
            <w:tcMar/>
          </w:tcPr>
          <w:p w:rsidRPr="00FC2BB8" w:rsidR="00106656" w:rsidP="00106656" w:rsidRDefault="00106656" w14:paraId="5B21B089"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FC2BB8">
              <w:rPr>
                <w:rFonts w:ascii="Calibri" w:hAnsi="Calibri" w:cs="Calibri"/>
                <w:color w:val="000000" w:themeColor="text1"/>
                <w:highlight w:val="yellow"/>
              </w:rPr>
              <w:t>A range of recall tasks most lessons.</w:t>
            </w:r>
          </w:p>
          <w:p w:rsidRPr="00B45E47" w:rsidR="00106656" w:rsidP="00106656" w:rsidRDefault="00106656" w14:paraId="367E5E33"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rPr>
            </w:pPr>
            <w:r w:rsidRPr="00FC2BB8">
              <w:rPr>
                <w:rFonts w:ascii="Calibri" w:hAnsi="Calibri" w:eastAsia="Calibri" w:cs="Calibri"/>
                <w:color w:val="000000" w:themeColor="text1"/>
                <w:highlight w:val="yellow"/>
              </w:rPr>
              <w:t>Homework tasks will also require students to complete tasks on prior knowledge</w:t>
            </w:r>
            <w:r w:rsidRPr="00E42204">
              <w:rPr>
                <w:rFonts w:ascii="Calibri" w:hAnsi="Calibri" w:eastAsia="Calibri" w:cs="Calibri"/>
                <w:color w:val="000000" w:themeColor="text1"/>
              </w:rPr>
              <w:t>.</w:t>
            </w:r>
          </w:p>
          <w:p w:rsidRPr="00810512" w:rsidR="00106656" w:rsidP="00106656" w:rsidRDefault="00106656" w14:paraId="28F0899E"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6818A8">
              <w:rPr>
                <w:rFonts w:ascii="Calibri" w:hAnsi="Calibri" w:eastAsia="Calibri" w:cs="Calibri"/>
                <w:color w:val="000000" w:themeColor="text1"/>
                <w:highlight w:val="yellow"/>
              </w:rPr>
              <w:t>Past paper questions will be set for homework based on previous topic</w:t>
            </w:r>
            <w:r>
              <w:rPr>
                <w:rFonts w:ascii="Calibri" w:hAnsi="Calibri" w:eastAsia="Calibri" w:cs="Calibri"/>
                <w:color w:val="000000" w:themeColor="text1"/>
                <w:highlight w:val="yellow"/>
              </w:rPr>
              <w:t>s</w:t>
            </w:r>
            <w:r w:rsidRPr="006818A8">
              <w:rPr>
                <w:rFonts w:ascii="Calibri" w:hAnsi="Calibri" w:eastAsia="Calibri" w:cs="Calibri"/>
                <w:color w:val="000000" w:themeColor="text1"/>
                <w:highlight w:val="yellow"/>
              </w:rPr>
              <w:t xml:space="preserve"> covered. </w:t>
            </w:r>
            <w:r>
              <w:rPr>
                <w:rFonts w:ascii="Calibri" w:hAnsi="Calibri" w:eastAsia="Calibri" w:cs="Calibri"/>
                <w:color w:val="000000" w:themeColor="text1"/>
                <w:highlight w:val="yellow"/>
              </w:rPr>
              <w:t>(AO1 and AO2)</w:t>
            </w:r>
          </w:p>
          <w:p w:rsidRPr="00810512" w:rsidR="00106656" w:rsidP="00106656" w:rsidRDefault="00106656" w14:paraId="2EDC49FE"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Use of Seneca for homework to recall and assess prior knowledge </w:t>
            </w:r>
          </w:p>
          <w:p w:rsidRPr="00EC6DCF" w:rsidR="00106656" w:rsidP="00106656" w:rsidRDefault="00106656" w14:paraId="540F55B6"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Mid unit assessments to identify any misconceptions or gaps so far</w:t>
            </w:r>
          </w:p>
          <w:p w:rsidRPr="006818A8" w:rsidR="00106656" w:rsidP="00106656" w:rsidRDefault="00106656" w14:paraId="6B58090C"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End of unit assessments which will be past paper questions (AO1 and AO2) </w:t>
            </w:r>
          </w:p>
          <w:p w:rsidR="00106656" w:rsidP="00106656" w:rsidRDefault="00106656" w14:paraId="2B5FFAB6"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106656" w:rsidP="00106656" w:rsidRDefault="00106656" w14:paraId="1C21DA95"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106656" w:rsidP="00106656" w:rsidRDefault="00106656" w14:paraId="59CB3E06"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 xml:space="preserve">Following the assessments and homework, teachers will provide students with feedback and allocate lesson time for improvements.  Teachers will then prioritise and misunderstandings in following </w:t>
            </w:r>
            <w:r w:rsidRPr="00FE1E59">
              <w:rPr>
                <w:rStyle w:val="normaltextrun"/>
                <w:rFonts w:ascii="Calibri" w:hAnsi="Calibri" w:cs="Calibri"/>
                <w:color w:val="000000"/>
                <w:sz w:val="22"/>
                <w:szCs w:val="22"/>
                <w:highlight w:val="yellow"/>
              </w:rPr>
              <w:lastRenderedPageBreak/>
              <w:t>recall activities and homework questions.</w:t>
            </w:r>
            <w:r>
              <w:rPr>
                <w:rStyle w:val="normaltextrun"/>
                <w:rFonts w:ascii="Calibri" w:hAnsi="Calibri" w:cs="Calibri"/>
                <w:color w:val="000000"/>
                <w:sz w:val="22"/>
                <w:szCs w:val="22"/>
              </w:rPr>
              <w:t xml:space="preserve">  </w:t>
            </w:r>
          </w:p>
          <w:p w:rsidRPr="00FC2FAB" w:rsidR="00106656" w:rsidP="00106656" w:rsidRDefault="00106656" w14:paraId="11784508" w14:textId="461CD4EF">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8" w:type="dxa"/>
            <w:tcMar/>
          </w:tcPr>
          <w:p w:rsidRPr="00FC2BB8" w:rsidR="00106656" w:rsidP="00106656" w:rsidRDefault="00106656" w14:paraId="247382EA"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FC2BB8">
              <w:rPr>
                <w:rFonts w:ascii="Calibri" w:hAnsi="Calibri" w:cs="Calibri"/>
                <w:color w:val="000000" w:themeColor="text1"/>
                <w:highlight w:val="yellow"/>
              </w:rPr>
              <w:lastRenderedPageBreak/>
              <w:t>A range of recall tasks most lessons.</w:t>
            </w:r>
          </w:p>
          <w:p w:rsidRPr="00B45E47" w:rsidR="00106656" w:rsidP="00106656" w:rsidRDefault="00106656" w14:paraId="7E720107"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rPr>
            </w:pPr>
            <w:r w:rsidRPr="00FC2BB8">
              <w:rPr>
                <w:rFonts w:ascii="Calibri" w:hAnsi="Calibri" w:eastAsia="Calibri" w:cs="Calibri"/>
                <w:color w:val="000000" w:themeColor="text1"/>
                <w:highlight w:val="yellow"/>
              </w:rPr>
              <w:t>Homework tasks will also require students to complete tasks on prior knowledge</w:t>
            </w:r>
            <w:r w:rsidRPr="00E42204">
              <w:rPr>
                <w:rFonts w:ascii="Calibri" w:hAnsi="Calibri" w:eastAsia="Calibri" w:cs="Calibri"/>
                <w:color w:val="000000" w:themeColor="text1"/>
              </w:rPr>
              <w:t>.</w:t>
            </w:r>
          </w:p>
          <w:p w:rsidRPr="00810512" w:rsidR="00106656" w:rsidP="00106656" w:rsidRDefault="00106656" w14:paraId="769E6852"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6818A8">
              <w:rPr>
                <w:rFonts w:ascii="Calibri" w:hAnsi="Calibri" w:eastAsia="Calibri" w:cs="Calibri"/>
                <w:color w:val="000000" w:themeColor="text1"/>
                <w:highlight w:val="yellow"/>
              </w:rPr>
              <w:t>Past paper questions will be set for homework based on previous topic</w:t>
            </w:r>
            <w:r>
              <w:rPr>
                <w:rFonts w:ascii="Calibri" w:hAnsi="Calibri" w:eastAsia="Calibri" w:cs="Calibri"/>
                <w:color w:val="000000" w:themeColor="text1"/>
                <w:highlight w:val="yellow"/>
              </w:rPr>
              <w:t>s</w:t>
            </w:r>
            <w:r w:rsidRPr="006818A8">
              <w:rPr>
                <w:rFonts w:ascii="Calibri" w:hAnsi="Calibri" w:eastAsia="Calibri" w:cs="Calibri"/>
                <w:color w:val="000000" w:themeColor="text1"/>
                <w:highlight w:val="yellow"/>
              </w:rPr>
              <w:t xml:space="preserve"> covered. </w:t>
            </w:r>
            <w:r>
              <w:rPr>
                <w:rFonts w:ascii="Calibri" w:hAnsi="Calibri" w:eastAsia="Calibri" w:cs="Calibri"/>
                <w:color w:val="000000" w:themeColor="text1"/>
                <w:highlight w:val="yellow"/>
              </w:rPr>
              <w:t>(AO1 and AO2)</w:t>
            </w:r>
          </w:p>
          <w:p w:rsidRPr="00810512" w:rsidR="00106656" w:rsidP="00106656" w:rsidRDefault="00106656" w14:paraId="3614F884"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Use of Seneca for homework to recall and assess prior knowledge </w:t>
            </w:r>
          </w:p>
          <w:p w:rsidRPr="00EC6DCF" w:rsidR="00106656" w:rsidP="00106656" w:rsidRDefault="00106656" w14:paraId="5D8EBAFD"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Mid unit assessments to identify any misconceptions or gaps so far</w:t>
            </w:r>
          </w:p>
          <w:p w:rsidRPr="006818A8" w:rsidR="00106656" w:rsidP="00106656" w:rsidRDefault="00106656" w14:paraId="47A87059"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End of unit assessments which will be past paper questions (AO1 and AO2) </w:t>
            </w:r>
          </w:p>
          <w:p w:rsidR="00106656" w:rsidP="00106656" w:rsidRDefault="00106656" w14:paraId="23EAEA83"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106656" w:rsidP="00106656" w:rsidRDefault="00106656" w14:paraId="063377D0"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106656" w:rsidP="00106656" w:rsidRDefault="00106656" w14:paraId="7F882054"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 xml:space="preserve">Following the assessments and homework, teachers will provide students with feedback and allocate lesson time for improvements.  Teachers will then prioritise and misunderstandings in following </w:t>
            </w:r>
            <w:r w:rsidRPr="00FE1E59">
              <w:rPr>
                <w:rStyle w:val="normaltextrun"/>
                <w:rFonts w:ascii="Calibri" w:hAnsi="Calibri" w:cs="Calibri"/>
                <w:color w:val="000000"/>
                <w:sz w:val="22"/>
                <w:szCs w:val="22"/>
                <w:highlight w:val="yellow"/>
              </w:rPr>
              <w:lastRenderedPageBreak/>
              <w:t>recall activities and homework questions.</w:t>
            </w:r>
            <w:r>
              <w:rPr>
                <w:rStyle w:val="normaltextrun"/>
                <w:rFonts w:ascii="Calibri" w:hAnsi="Calibri" w:cs="Calibri"/>
                <w:color w:val="000000"/>
                <w:sz w:val="22"/>
                <w:szCs w:val="22"/>
              </w:rPr>
              <w:t xml:space="preserve">  </w:t>
            </w:r>
          </w:p>
          <w:p w:rsidRPr="00822FDE" w:rsidR="00106656" w:rsidP="00106656" w:rsidRDefault="00106656" w14:paraId="4DFCF4D5" w14:textId="5FA3A811">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FC2BB8" w:rsidR="00106656" w:rsidP="00106656" w:rsidRDefault="00106656" w14:paraId="366CCE25"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FC2BB8">
              <w:rPr>
                <w:rFonts w:ascii="Calibri" w:hAnsi="Calibri" w:cs="Calibri"/>
                <w:color w:val="000000" w:themeColor="text1"/>
                <w:highlight w:val="yellow"/>
              </w:rPr>
              <w:lastRenderedPageBreak/>
              <w:t>A range of recall tasks most lessons.</w:t>
            </w:r>
          </w:p>
          <w:p w:rsidRPr="00B45E47" w:rsidR="00106656" w:rsidP="00106656" w:rsidRDefault="00106656" w14:paraId="072D34D7"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rPr>
            </w:pPr>
            <w:r w:rsidRPr="00FC2BB8">
              <w:rPr>
                <w:rFonts w:ascii="Calibri" w:hAnsi="Calibri" w:eastAsia="Calibri" w:cs="Calibri"/>
                <w:color w:val="000000" w:themeColor="text1"/>
                <w:highlight w:val="yellow"/>
              </w:rPr>
              <w:t>Homework tasks will also require students to complete tasks on prior knowledge</w:t>
            </w:r>
            <w:r w:rsidRPr="00E42204">
              <w:rPr>
                <w:rFonts w:ascii="Calibri" w:hAnsi="Calibri" w:eastAsia="Calibri" w:cs="Calibri"/>
                <w:color w:val="000000" w:themeColor="text1"/>
              </w:rPr>
              <w:t>.</w:t>
            </w:r>
          </w:p>
          <w:p w:rsidRPr="00810512" w:rsidR="00106656" w:rsidP="00106656" w:rsidRDefault="00106656" w14:paraId="6C50D5F3"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6818A8">
              <w:rPr>
                <w:rFonts w:ascii="Calibri" w:hAnsi="Calibri" w:eastAsia="Calibri" w:cs="Calibri"/>
                <w:color w:val="000000" w:themeColor="text1"/>
                <w:highlight w:val="yellow"/>
              </w:rPr>
              <w:t>Past paper questions will be set for homework based on previous topic</w:t>
            </w:r>
            <w:r>
              <w:rPr>
                <w:rFonts w:ascii="Calibri" w:hAnsi="Calibri" w:eastAsia="Calibri" w:cs="Calibri"/>
                <w:color w:val="000000" w:themeColor="text1"/>
                <w:highlight w:val="yellow"/>
              </w:rPr>
              <w:t>s</w:t>
            </w:r>
            <w:r w:rsidRPr="006818A8">
              <w:rPr>
                <w:rFonts w:ascii="Calibri" w:hAnsi="Calibri" w:eastAsia="Calibri" w:cs="Calibri"/>
                <w:color w:val="000000" w:themeColor="text1"/>
                <w:highlight w:val="yellow"/>
              </w:rPr>
              <w:t xml:space="preserve"> covered. </w:t>
            </w:r>
            <w:r>
              <w:rPr>
                <w:rFonts w:ascii="Calibri" w:hAnsi="Calibri" w:eastAsia="Calibri" w:cs="Calibri"/>
                <w:color w:val="000000" w:themeColor="text1"/>
                <w:highlight w:val="yellow"/>
              </w:rPr>
              <w:t>(AO1 and AO2)</w:t>
            </w:r>
          </w:p>
          <w:p w:rsidRPr="00810512" w:rsidR="00106656" w:rsidP="00106656" w:rsidRDefault="00106656" w14:paraId="742CADCE"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Use of Seneca for homework to recall and assess prior knowledge </w:t>
            </w:r>
          </w:p>
          <w:p w:rsidRPr="00EC6DCF" w:rsidR="00106656" w:rsidP="00106656" w:rsidRDefault="00106656" w14:paraId="7114B2A4"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Mid unit assessments to identify any misconceptions or gaps so far</w:t>
            </w:r>
          </w:p>
          <w:p w:rsidRPr="006818A8" w:rsidR="00106656" w:rsidP="00106656" w:rsidRDefault="00106656" w14:paraId="421632B1"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End of unit assessments which will be past paper questions (AO1 and AO2) </w:t>
            </w:r>
          </w:p>
          <w:p w:rsidR="00106656" w:rsidP="00106656" w:rsidRDefault="00106656" w14:paraId="68A3868B"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106656" w:rsidP="00106656" w:rsidRDefault="00106656" w14:paraId="646D5EF5"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106656" w:rsidP="00106656" w:rsidRDefault="00106656" w14:paraId="52E0BC63"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 xml:space="preserve">Following the assessments and homework, teachers will provide students with feedback and allocate lesson time for improvements.  Teachers will then prioritise and misunderstandings in following </w:t>
            </w:r>
            <w:r w:rsidRPr="00FE1E59">
              <w:rPr>
                <w:rStyle w:val="normaltextrun"/>
                <w:rFonts w:ascii="Calibri" w:hAnsi="Calibri" w:cs="Calibri"/>
                <w:color w:val="000000"/>
                <w:sz w:val="22"/>
                <w:szCs w:val="22"/>
                <w:highlight w:val="yellow"/>
              </w:rPr>
              <w:lastRenderedPageBreak/>
              <w:t>recall activities and homework questions.</w:t>
            </w:r>
            <w:r>
              <w:rPr>
                <w:rStyle w:val="normaltextrun"/>
                <w:rFonts w:ascii="Calibri" w:hAnsi="Calibri" w:cs="Calibri"/>
                <w:color w:val="000000"/>
                <w:sz w:val="22"/>
                <w:szCs w:val="22"/>
              </w:rPr>
              <w:t xml:space="preserve">  </w:t>
            </w:r>
          </w:p>
          <w:p w:rsidRPr="00822FDE" w:rsidR="00106656" w:rsidP="00106656" w:rsidRDefault="00106656" w14:paraId="7C4980AB" w14:textId="340ECA1F">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FC2BB8" w:rsidR="00106656" w:rsidP="00106656" w:rsidRDefault="00106656" w14:paraId="6E05DFA3"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FC2BB8">
              <w:rPr>
                <w:rFonts w:ascii="Calibri" w:hAnsi="Calibri" w:cs="Calibri"/>
                <w:color w:val="000000" w:themeColor="text1"/>
                <w:highlight w:val="yellow"/>
              </w:rPr>
              <w:lastRenderedPageBreak/>
              <w:t>A range of recall tasks most lessons.</w:t>
            </w:r>
          </w:p>
          <w:p w:rsidRPr="00B45E47" w:rsidR="00106656" w:rsidP="00106656" w:rsidRDefault="00106656" w14:paraId="72615597"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rPr>
            </w:pPr>
            <w:r w:rsidRPr="00FC2BB8">
              <w:rPr>
                <w:rFonts w:ascii="Calibri" w:hAnsi="Calibri" w:eastAsia="Calibri" w:cs="Calibri"/>
                <w:color w:val="000000" w:themeColor="text1"/>
                <w:highlight w:val="yellow"/>
              </w:rPr>
              <w:t>Homework tasks will also require students to complete tasks on prior knowledge</w:t>
            </w:r>
            <w:r w:rsidRPr="00E42204">
              <w:rPr>
                <w:rFonts w:ascii="Calibri" w:hAnsi="Calibri" w:eastAsia="Calibri" w:cs="Calibri"/>
                <w:color w:val="000000" w:themeColor="text1"/>
              </w:rPr>
              <w:t>.</w:t>
            </w:r>
          </w:p>
          <w:p w:rsidRPr="00810512" w:rsidR="00106656" w:rsidP="00106656" w:rsidRDefault="00106656" w14:paraId="1B1D78EB"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6818A8">
              <w:rPr>
                <w:rFonts w:ascii="Calibri" w:hAnsi="Calibri" w:eastAsia="Calibri" w:cs="Calibri"/>
                <w:color w:val="000000" w:themeColor="text1"/>
                <w:highlight w:val="yellow"/>
              </w:rPr>
              <w:t>Past paper questions will be set for homework based on previous topic</w:t>
            </w:r>
            <w:r>
              <w:rPr>
                <w:rFonts w:ascii="Calibri" w:hAnsi="Calibri" w:eastAsia="Calibri" w:cs="Calibri"/>
                <w:color w:val="000000" w:themeColor="text1"/>
                <w:highlight w:val="yellow"/>
              </w:rPr>
              <w:t>s</w:t>
            </w:r>
            <w:r w:rsidRPr="006818A8">
              <w:rPr>
                <w:rFonts w:ascii="Calibri" w:hAnsi="Calibri" w:eastAsia="Calibri" w:cs="Calibri"/>
                <w:color w:val="000000" w:themeColor="text1"/>
                <w:highlight w:val="yellow"/>
              </w:rPr>
              <w:t xml:space="preserve"> covered. </w:t>
            </w:r>
            <w:r>
              <w:rPr>
                <w:rFonts w:ascii="Calibri" w:hAnsi="Calibri" w:eastAsia="Calibri" w:cs="Calibri"/>
                <w:color w:val="000000" w:themeColor="text1"/>
                <w:highlight w:val="yellow"/>
              </w:rPr>
              <w:t>(AO1 and AO2)</w:t>
            </w:r>
          </w:p>
          <w:p w:rsidRPr="00810512" w:rsidR="00106656" w:rsidP="00106656" w:rsidRDefault="00106656" w14:paraId="54B49AF9"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Use of Seneca for homework to recall and assess prior knowledge </w:t>
            </w:r>
          </w:p>
          <w:p w:rsidRPr="00EC6DCF" w:rsidR="00106656" w:rsidP="00106656" w:rsidRDefault="00106656" w14:paraId="2FAA26DD"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Mid unit assessments to identify any misconceptions or gaps so far</w:t>
            </w:r>
          </w:p>
          <w:p w:rsidRPr="006818A8" w:rsidR="00106656" w:rsidP="00106656" w:rsidRDefault="00106656" w14:paraId="2DA1AF0C"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End of unit assessments which will be past paper questions (AO1 and AO2) </w:t>
            </w:r>
          </w:p>
          <w:p w:rsidR="00106656" w:rsidP="00106656" w:rsidRDefault="00106656" w14:paraId="2EC53321"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106656" w:rsidP="00106656" w:rsidRDefault="00106656" w14:paraId="5E4755AC"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106656" w:rsidP="00106656" w:rsidRDefault="00106656" w14:paraId="71AE9BC5"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 xml:space="preserve">Following the assessments and homework, teachers will provide students with feedback and allocate lesson time for improvements.  Teachers will then prioritise and misunderstandings in following </w:t>
            </w:r>
            <w:r w:rsidRPr="00FE1E59">
              <w:rPr>
                <w:rStyle w:val="normaltextrun"/>
                <w:rFonts w:ascii="Calibri" w:hAnsi="Calibri" w:cs="Calibri"/>
                <w:color w:val="000000"/>
                <w:sz w:val="22"/>
                <w:szCs w:val="22"/>
                <w:highlight w:val="yellow"/>
              </w:rPr>
              <w:lastRenderedPageBreak/>
              <w:t>recall activities and homework questions.</w:t>
            </w:r>
            <w:r>
              <w:rPr>
                <w:rStyle w:val="normaltextrun"/>
                <w:rFonts w:ascii="Calibri" w:hAnsi="Calibri" w:cs="Calibri"/>
                <w:color w:val="000000"/>
                <w:sz w:val="22"/>
                <w:szCs w:val="22"/>
              </w:rPr>
              <w:t xml:space="preserve">  </w:t>
            </w:r>
          </w:p>
          <w:p w:rsidRPr="00822FDE" w:rsidR="00106656" w:rsidP="00106656" w:rsidRDefault="00106656" w14:paraId="2ADA128A" w14:textId="3EB62DBF">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p>
        </w:tc>
      </w:tr>
      <w:tr w:rsidR="00106656" w:rsidTr="6B2F6A34" w14:paraId="556A966E" w14:textId="1A4BBAC2">
        <w:trPr>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00106656" w:rsidP="00106656" w:rsidRDefault="00106656" w14:paraId="39CD1A5F" w14:textId="77777777">
            <w:pPr>
              <w:rPr>
                <w:b w:val="0"/>
                <w:bCs w:val="0"/>
              </w:rPr>
            </w:pPr>
            <w:r>
              <w:lastRenderedPageBreak/>
              <w:t>Resources available</w:t>
            </w:r>
          </w:p>
          <w:p w:rsidR="00106656" w:rsidP="00106656" w:rsidRDefault="00106656" w14:paraId="2B5CEE4B" w14:textId="77777777">
            <w:pPr>
              <w:rPr>
                <w:b w:val="0"/>
                <w:bCs w:val="0"/>
              </w:rPr>
            </w:pPr>
          </w:p>
          <w:p w:rsidR="00106656" w:rsidP="00106656" w:rsidRDefault="00106656" w14:paraId="3F1B3FD9" w14:textId="77777777">
            <w:pPr>
              <w:rPr>
                <w:b w:val="0"/>
                <w:bCs w:val="0"/>
              </w:rPr>
            </w:pPr>
          </w:p>
          <w:p w:rsidR="00106656" w:rsidP="00106656" w:rsidRDefault="00106656" w14:paraId="7F48F907" w14:textId="272E87C4"/>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106656" w:rsidP="00106656" w:rsidRDefault="00106656" w14:paraId="65175959" w14:textId="77777777">
            <w:pPr>
              <w:cnfStyle w:val="000000000000" w:firstRow="0" w:lastRow="0" w:firstColumn="0" w:lastColumn="0" w:oddVBand="0" w:evenVBand="0" w:oddHBand="0" w:evenHBand="0" w:firstRowFirstColumn="0" w:firstRowLastColumn="0" w:lastRowFirstColumn="0" w:lastRowLastColumn="0"/>
            </w:pPr>
            <w:r w:rsidRPr="00490830">
              <w:t>Lessons for staff on the school intranet</w:t>
            </w:r>
            <w:r>
              <w:t>.</w:t>
            </w:r>
          </w:p>
          <w:p w:rsidRPr="00490830" w:rsidR="00106656" w:rsidP="00106656" w:rsidRDefault="00106656" w14:paraId="4BCB9E1F" w14:textId="77777777">
            <w:pPr>
              <w:cnfStyle w:val="000000000000" w:firstRow="0" w:lastRow="0" w:firstColumn="0" w:lastColumn="0" w:oddVBand="0" w:evenVBand="0" w:oddHBand="0" w:evenHBand="0" w:firstRowFirstColumn="0" w:firstRowLastColumn="0" w:lastRowFirstColumn="0" w:lastRowLastColumn="0"/>
            </w:pPr>
          </w:p>
          <w:p w:rsidRPr="00021349" w:rsidR="00106656" w:rsidP="00106656" w:rsidRDefault="00106656" w14:paraId="5D7DEF97" w14:textId="77777777">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AQA Specification and SOW Documents</w:t>
            </w:r>
          </w:p>
          <w:p w:rsidRPr="00021349" w:rsidR="00106656" w:rsidP="00106656" w:rsidRDefault="00106656" w14:paraId="435D5603" w14:textId="77777777">
            <w:pPr>
              <w:cnfStyle w:val="000000000000" w:firstRow="0" w:lastRow="0" w:firstColumn="0" w:lastColumn="0" w:oddVBand="0" w:evenVBand="0" w:oddHBand="0" w:evenHBand="0" w:firstRowFirstColumn="0" w:firstRowLastColumn="0" w:lastRowFirstColumn="0" w:lastRowLastColumn="0"/>
              <w:rPr>
                <w:sz w:val="24"/>
                <w:szCs w:val="24"/>
              </w:rPr>
            </w:pPr>
            <w:hyperlink r:id="rId11">
              <w:r w:rsidRPr="7AAB3182">
                <w:rPr>
                  <w:rStyle w:val="Hyperlink"/>
                  <w:sz w:val="24"/>
                  <w:szCs w:val="24"/>
                </w:rPr>
                <w:t>https://www.aqa.org.uk/subjects/religious-studies/gcse/religious-studies-a-8062</w:t>
              </w:r>
            </w:hyperlink>
          </w:p>
          <w:p w:rsidRPr="00021349" w:rsidR="00106656" w:rsidP="00106656" w:rsidRDefault="00106656" w14:paraId="6EB988FA"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Pr="00021349" w:rsidR="00106656" w:rsidP="00106656" w:rsidRDefault="00106656" w14:paraId="5EC8E17E" w14:textId="77777777">
            <w:pPr>
              <w:cnfStyle w:val="000000000000" w:firstRow="0" w:lastRow="0" w:firstColumn="0" w:lastColumn="0" w:oddVBand="0" w:evenVBand="0" w:oddHBand="0" w:evenHBand="0" w:firstRowFirstColumn="0" w:firstRowLastColumn="0" w:lastRowFirstColumn="0" w:lastRowLastColumn="0"/>
              <w:rPr>
                <w:sz w:val="24"/>
                <w:szCs w:val="24"/>
              </w:rPr>
            </w:pPr>
            <w:r w:rsidRPr="7AAB3182">
              <w:rPr>
                <w:sz w:val="24"/>
                <w:szCs w:val="24"/>
              </w:rPr>
              <w:t xml:space="preserve">Knowledge organiser for unit in share drive </w:t>
            </w:r>
          </w:p>
          <w:p w:rsidRPr="00021349" w:rsidR="00106656" w:rsidP="00106656" w:rsidRDefault="00106656" w14:paraId="5B7F9695"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Pr="00021349" w:rsidR="00106656" w:rsidP="00106656" w:rsidRDefault="00106656" w14:paraId="48C0BCFA" w14:textId="77777777">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GCSE Textbooks and revision guides</w:t>
            </w:r>
          </w:p>
          <w:p w:rsidRPr="00021349" w:rsidR="00106656" w:rsidP="00106656" w:rsidRDefault="00106656" w14:paraId="251E9D69"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Pr="00021349" w:rsidR="00106656" w:rsidP="00106656" w:rsidRDefault="00106656" w14:paraId="22898FC6" w14:textId="77777777">
            <w:pPr>
              <w:cnfStyle w:val="000000000000" w:firstRow="0" w:lastRow="0" w:firstColumn="0" w:lastColumn="0" w:oddVBand="0" w:evenVBand="0" w:oddHBand="0" w:evenHBand="0" w:firstRowFirstColumn="0" w:firstRowLastColumn="0" w:lastRowFirstColumn="0" w:lastRowLastColumn="0"/>
            </w:pPr>
            <w:r w:rsidRPr="7AAB3182">
              <w:rPr>
                <w:sz w:val="24"/>
                <w:szCs w:val="24"/>
              </w:rPr>
              <w:t>Seneca Learning</w:t>
            </w:r>
          </w:p>
          <w:p w:rsidRPr="00490830" w:rsidR="00106656" w:rsidP="00106656" w:rsidRDefault="00106656" w14:paraId="4196764D" w14:textId="26E9D202">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106656" w:rsidP="00106656" w:rsidRDefault="00106656" w14:paraId="380215DD" w14:textId="3D9C3BC3">
            <w:pPr>
              <w:cnfStyle w:val="000000000000" w:firstRow="0" w:lastRow="0" w:firstColumn="0" w:lastColumn="0" w:oddVBand="0" w:evenVBand="0" w:oddHBand="0" w:evenHBand="0" w:firstRowFirstColumn="0" w:firstRowLastColumn="0" w:lastRowFirstColumn="0" w:lastRowLastColumn="0"/>
            </w:pPr>
            <w:r>
              <w:t xml:space="preserve"> Lessons for staff on the school intranet.</w:t>
            </w:r>
          </w:p>
          <w:p w:rsidRPr="00490830" w:rsidR="00106656" w:rsidP="00106656" w:rsidRDefault="00106656" w14:paraId="430D91EE" w14:textId="7219F1CE">
            <w:pPr>
              <w:cnfStyle w:val="000000000000" w:firstRow="0" w:lastRow="0" w:firstColumn="0" w:lastColumn="0" w:oddVBand="0" w:evenVBand="0" w:oddHBand="0" w:evenHBand="0" w:firstRowFirstColumn="0" w:firstRowLastColumn="0" w:lastRowFirstColumn="0" w:lastRowLastColumn="0"/>
            </w:pPr>
          </w:p>
          <w:p w:rsidRPr="00021349" w:rsidR="00106656" w:rsidP="00106656" w:rsidRDefault="00106656" w14:paraId="35CBDAED" w14:textId="77777777">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AQA Specification and SOW Documents</w:t>
            </w:r>
          </w:p>
          <w:p w:rsidRPr="00021349" w:rsidR="00106656" w:rsidP="00106656" w:rsidRDefault="00106656" w14:paraId="689A7D6D" w14:textId="77777777">
            <w:pPr>
              <w:cnfStyle w:val="000000000000" w:firstRow="0" w:lastRow="0" w:firstColumn="0" w:lastColumn="0" w:oddVBand="0" w:evenVBand="0" w:oddHBand="0" w:evenHBand="0" w:firstRowFirstColumn="0" w:firstRowLastColumn="0" w:lastRowFirstColumn="0" w:lastRowLastColumn="0"/>
              <w:rPr>
                <w:sz w:val="24"/>
                <w:szCs w:val="24"/>
              </w:rPr>
            </w:pPr>
            <w:hyperlink r:id="rId12">
              <w:r w:rsidRPr="7AAB3182">
                <w:rPr>
                  <w:rStyle w:val="Hyperlink"/>
                  <w:sz w:val="24"/>
                  <w:szCs w:val="24"/>
                </w:rPr>
                <w:t>https://www.aqa.org.uk/subjects/religious-studies/gcse/religious-studies-a-8062</w:t>
              </w:r>
            </w:hyperlink>
          </w:p>
          <w:p w:rsidRPr="00021349" w:rsidR="00106656" w:rsidP="00106656" w:rsidRDefault="00106656" w14:paraId="09CABBCE"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Pr="00021349" w:rsidR="00106656" w:rsidP="00106656" w:rsidRDefault="00106656" w14:paraId="41939551" w14:textId="77777777">
            <w:pPr>
              <w:cnfStyle w:val="000000000000" w:firstRow="0" w:lastRow="0" w:firstColumn="0" w:lastColumn="0" w:oddVBand="0" w:evenVBand="0" w:oddHBand="0" w:evenHBand="0" w:firstRowFirstColumn="0" w:firstRowLastColumn="0" w:lastRowFirstColumn="0" w:lastRowLastColumn="0"/>
              <w:rPr>
                <w:sz w:val="24"/>
                <w:szCs w:val="24"/>
              </w:rPr>
            </w:pPr>
            <w:r w:rsidRPr="7AAB3182">
              <w:rPr>
                <w:sz w:val="24"/>
                <w:szCs w:val="24"/>
              </w:rPr>
              <w:t xml:space="preserve">Knowledge organiser for unit in share drive </w:t>
            </w:r>
          </w:p>
          <w:p w:rsidRPr="00021349" w:rsidR="00106656" w:rsidP="00106656" w:rsidRDefault="00106656" w14:paraId="55D42934"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Pr="00021349" w:rsidR="00106656" w:rsidP="00106656" w:rsidRDefault="00106656" w14:paraId="473D957E" w14:textId="77777777">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GCSE Textbooks and revision guides</w:t>
            </w:r>
          </w:p>
          <w:p w:rsidRPr="00021349" w:rsidR="00106656" w:rsidP="00106656" w:rsidRDefault="00106656" w14:paraId="209CE84E"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Pr="00021349" w:rsidR="00106656" w:rsidP="00106656" w:rsidRDefault="00106656" w14:paraId="3E88B088" w14:textId="77777777">
            <w:pPr>
              <w:cnfStyle w:val="000000000000" w:firstRow="0" w:lastRow="0" w:firstColumn="0" w:lastColumn="0" w:oddVBand="0" w:evenVBand="0" w:oddHBand="0" w:evenHBand="0" w:firstRowFirstColumn="0" w:firstRowLastColumn="0" w:lastRowFirstColumn="0" w:lastRowLastColumn="0"/>
            </w:pPr>
            <w:r w:rsidRPr="7AAB3182">
              <w:rPr>
                <w:sz w:val="24"/>
                <w:szCs w:val="24"/>
              </w:rPr>
              <w:t>Seneca Learning</w:t>
            </w:r>
          </w:p>
          <w:p w:rsidRPr="00490830" w:rsidR="00106656" w:rsidP="00106656" w:rsidRDefault="00106656" w14:paraId="444530BA" w14:textId="732A676C">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106656" w:rsidP="00106656" w:rsidRDefault="00106656" w14:paraId="59909C5F" w14:textId="3C486269">
            <w:pPr>
              <w:cnfStyle w:val="000000000000" w:firstRow="0" w:lastRow="0" w:firstColumn="0" w:lastColumn="0" w:oddVBand="0" w:evenVBand="0" w:oddHBand="0" w:evenHBand="0" w:firstRowFirstColumn="0" w:firstRowLastColumn="0" w:lastRowFirstColumn="0" w:lastRowLastColumn="0"/>
            </w:pPr>
            <w:r>
              <w:t>Lessons for staff on the school intranet.</w:t>
            </w:r>
          </w:p>
          <w:p w:rsidRPr="00490830" w:rsidR="00106656" w:rsidP="00106656" w:rsidRDefault="00106656" w14:paraId="2B2770A4" w14:textId="77777777">
            <w:pPr>
              <w:cnfStyle w:val="000000000000" w:firstRow="0" w:lastRow="0" w:firstColumn="0" w:lastColumn="0" w:oddVBand="0" w:evenVBand="0" w:oddHBand="0" w:evenHBand="0" w:firstRowFirstColumn="0" w:firstRowLastColumn="0" w:lastRowFirstColumn="0" w:lastRowLastColumn="0"/>
            </w:pPr>
          </w:p>
          <w:p w:rsidRPr="00021349" w:rsidR="00106656" w:rsidP="00106656" w:rsidRDefault="00106656" w14:paraId="473AC234" w14:textId="77777777">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AQA Specification and SOW Documents</w:t>
            </w:r>
          </w:p>
          <w:p w:rsidRPr="00021349" w:rsidR="00106656" w:rsidP="00106656" w:rsidRDefault="00106656" w14:paraId="34391870" w14:textId="77777777">
            <w:pPr>
              <w:cnfStyle w:val="000000000000" w:firstRow="0" w:lastRow="0" w:firstColumn="0" w:lastColumn="0" w:oddVBand="0" w:evenVBand="0" w:oddHBand="0" w:evenHBand="0" w:firstRowFirstColumn="0" w:firstRowLastColumn="0" w:lastRowFirstColumn="0" w:lastRowLastColumn="0"/>
              <w:rPr>
                <w:sz w:val="24"/>
                <w:szCs w:val="24"/>
              </w:rPr>
            </w:pPr>
            <w:hyperlink r:id="rId13">
              <w:r w:rsidRPr="7AAB3182">
                <w:rPr>
                  <w:rStyle w:val="Hyperlink"/>
                  <w:sz w:val="24"/>
                  <w:szCs w:val="24"/>
                </w:rPr>
                <w:t>https://www.aqa.org.uk/subjects/religious-studies/gcse/religious-studies-a-8062</w:t>
              </w:r>
            </w:hyperlink>
          </w:p>
          <w:p w:rsidRPr="00021349" w:rsidR="00106656" w:rsidP="00106656" w:rsidRDefault="00106656" w14:paraId="0D6B4879"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Pr="00021349" w:rsidR="00106656" w:rsidP="00106656" w:rsidRDefault="00106656" w14:paraId="67C7FDE1" w14:textId="77777777">
            <w:pPr>
              <w:cnfStyle w:val="000000000000" w:firstRow="0" w:lastRow="0" w:firstColumn="0" w:lastColumn="0" w:oddVBand="0" w:evenVBand="0" w:oddHBand="0" w:evenHBand="0" w:firstRowFirstColumn="0" w:firstRowLastColumn="0" w:lastRowFirstColumn="0" w:lastRowLastColumn="0"/>
              <w:rPr>
                <w:sz w:val="24"/>
                <w:szCs w:val="24"/>
              </w:rPr>
            </w:pPr>
            <w:r w:rsidRPr="7AAB3182">
              <w:rPr>
                <w:sz w:val="24"/>
                <w:szCs w:val="24"/>
              </w:rPr>
              <w:t xml:space="preserve">Knowledge organiser for unit in share drive </w:t>
            </w:r>
          </w:p>
          <w:p w:rsidRPr="00021349" w:rsidR="00106656" w:rsidP="00106656" w:rsidRDefault="00106656" w14:paraId="7E639C37"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Pr="00021349" w:rsidR="00106656" w:rsidP="00106656" w:rsidRDefault="00106656" w14:paraId="4E6CF75F" w14:textId="77777777">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GCSE Textbooks and revision guides</w:t>
            </w:r>
          </w:p>
          <w:p w:rsidRPr="00021349" w:rsidR="00106656" w:rsidP="00106656" w:rsidRDefault="00106656" w14:paraId="455AC80F"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Pr="00021349" w:rsidR="00106656" w:rsidP="00106656" w:rsidRDefault="00106656" w14:paraId="46B9CB67" w14:textId="77777777">
            <w:pPr>
              <w:cnfStyle w:val="000000000000" w:firstRow="0" w:lastRow="0" w:firstColumn="0" w:lastColumn="0" w:oddVBand="0" w:evenVBand="0" w:oddHBand="0" w:evenHBand="0" w:firstRowFirstColumn="0" w:firstRowLastColumn="0" w:lastRowFirstColumn="0" w:lastRowLastColumn="0"/>
            </w:pPr>
            <w:r w:rsidRPr="7AAB3182">
              <w:rPr>
                <w:sz w:val="24"/>
                <w:szCs w:val="24"/>
              </w:rPr>
              <w:t>Seneca Learning</w:t>
            </w:r>
          </w:p>
          <w:p w:rsidRPr="00490830" w:rsidR="00106656" w:rsidP="00106656" w:rsidRDefault="00106656" w14:paraId="2D6B37B9" w14:textId="73094F79">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106656" w:rsidP="00106656" w:rsidRDefault="00106656" w14:paraId="1BCBBCE2" w14:textId="26854F9F">
            <w:pPr>
              <w:cnfStyle w:val="000000000000" w:firstRow="0" w:lastRow="0" w:firstColumn="0" w:lastColumn="0" w:oddVBand="0" w:evenVBand="0" w:oddHBand="0" w:evenHBand="0" w:firstRowFirstColumn="0" w:firstRowLastColumn="0" w:lastRowFirstColumn="0" w:lastRowLastColumn="0"/>
            </w:pPr>
            <w:r>
              <w:t>Lessons for staff on the school intranet.</w:t>
            </w:r>
          </w:p>
          <w:p w:rsidRPr="00490830" w:rsidR="00106656" w:rsidP="00106656" w:rsidRDefault="00106656" w14:paraId="139E6F57" w14:textId="77777777">
            <w:pPr>
              <w:cnfStyle w:val="000000000000" w:firstRow="0" w:lastRow="0" w:firstColumn="0" w:lastColumn="0" w:oddVBand="0" w:evenVBand="0" w:oddHBand="0" w:evenHBand="0" w:firstRowFirstColumn="0" w:firstRowLastColumn="0" w:lastRowFirstColumn="0" w:lastRowLastColumn="0"/>
            </w:pPr>
          </w:p>
          <w:p w:rsidRPr="00021349" w:rsidR="00106656" w:rsidP="00106656" w:rsidRDefault="00106656" w14:paraId="0750C005" w14:textId="77777777">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AQA Specification and SOW Documents</w:t>
            </w:r>
          </w:p>
          <w:p w:rsidRPr="00021349" w:rsidR="00106656" w:rsidP="00106656" w:rsidRDefault="00106656" w14:paraId="3FE342E1" w14:textId="77777777">
            <w:pPr>
              <w:cnfStyle w:val="000000000000" w:firstRow="0" w:lastRow="0" w:firstColumn="0" w:lastColumn="0" w:oddVBand="0" w:evenVBand="0" w:oddHBand="0" w:evenHBand="0" w:firstRowFirstColumn="0" w:firstRowLastColumn="0" w:lastRowFirstColumn="0" w:lastRowLastColumn="0"/>
              <w:rPr>
                <w:sz w:val="24"/>
                <w:szCs w:val="24"/>
              </w:rPr>
            </w:pPr>
            <w:hyperlink r:id="rId14">
              <w:r w:rsidRPr="7AAB3182">
                <w:rPr>
                  <w:rStyle w:val="Hyperlink"/>
                  <w:sz w:val="24"/>
                  <w:szCs w:val="24"/>
                </w:rPr>
                <w:t>https://www.aqa.org.uk/subjects/religious-studies/gcse/religious-studies-a-8062</w:t>
              </w:r>
            </w:hyperlink>
          </w:p>
          <w:p w:rsidRPr="00021349" w:rsidR="00106656" w:rsidP="00106656" w:rsidRDefault="00106656" w14:paraId="0C897B06"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Pr="00021349" w:rsidR="00106656" w:rsidP="00106656" w:rsidRDefault="00106656" w14:paraId="11413B06" w14:textId="77777777">
            <w:pPr>
              <w:cnfStyle w:val="000000000000" w:firstRow="0" w:lastRow="0" w:firstColumn="0" w:lastColumn="0" w:oddVBand="0" w:evenVBand="0" w:oddHBand="0" w:evenHBand="0" w:firstRowFirstColumn="0" w:firstRowLastColumn="0" w:lastRowFirstColumn="0" w:lastRowLastColumn="0"/>
              <w:rPr>
                <w:sz w:val="24"/>
                <w:szCs w:val="24"/>
              </w:rPr>
            </w:pPr>
            <w:r w:rsidRPr="7AAB3182">
              <w:rPr>
                <w:sz w:val="24"/>
                <w:szCs w:val="24"/>
              </w:rPr>
              <w:t xml:space="preserve">Knowledge organiser for unit in share drive </w:t>
            </w:r>
          </w:p>
          <w:p w:rsidRPr="00021349" w:rsidR="00106656" w:rsidP="00106656" w:rsidRDefault="00106656" w14:paraId="0E81FE3E"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Pr="00021349" w:rsidR="00106656" w:rsidP="00106656" w:rsidRDefault="00106656" w14:paraId="2C0358AE" w14:textId="77777777">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GCSE Textbooks and revision guides</w:t>
            </w:r>
          </w:p>
          <w:p w:rsidRPr="00021349" w:rsidR="00106656" w:rsidP="00106656" w:rsidRDefault="00106656" w14:paraId="176DE1FB" w14:textId="77777777">
            <w:pPr>
              <w:cnfStyle w:val="000000000000" w:firstRow="0" w:lastRow="0" w:firstColumn="0" w:lastColumn="0" w:oddVBand="0" w:evenVBand="0" w:oddHBand="0" w:evenHBand="0" w:firstRowFirstColumn="0" w:firstRowLastColumn="0" w:lastRowFirstColumn="0" w:lastRowLastColumn="0"/>
              <w:rPr>
                <w:sz w:val="24"/>
                <w:szCs w:val="24"/>
              </w:rPr>
            </w:pPr>
          </w:p>
          <w:p w:rsidRPr="00021349" w:rsidR="00106656" w:rsidP="00106656" w:rsidRDefault="00106656" w14:paraId="6D831AB2" w14:textId="77777777">
            <w:pPr>
              <w:cnfStyle w:val="000000000000" w:firstRow="0" w:lastRow="0" w:firstColumn="0" w:lastColumn="0" w:oddVBand="0" w:evenVBand="0" w:oddHBand="0" w:evenHBand="0" w:firstRowFirstColumn="0" w:firstRowLastColumn="0" w:lastRowFirstColumn="0" w:lastRowLastColumn="0"/>
            </w:pPr>
            <w:r w:rsidRPr="7AAB3182">
              <w:rPr>
                <w:sz w:val="24"/>
                <w:szCs w:val="24"/>
              </w:rPr>
              <w:t>Seneca Learning</w:t>
            </w:r>
          </w:p>
          <w:p w:rsidRPr="00490830" w:rsidR="00106656" w:rsidP="00106656" w:rsidRDefault="00106656" w14:paraId="05457A1E" w14:textId="6BDCE086">
            <w:pPr>
              <w:cnfStyle w:val="000000000000" w:firstRow="0" w:lastRow="0" w:firstColumn="0" w:lastColumn="0" w:oddVBand="0" w:evenVBand="0" w:oddHBand="0" w:evenHBand="0" w:firstRowFirstColumn="0" w:firstRowLastColumn="0" w:lastRowFirstColumn="0" w:lastRowLastColumn="0"/>
            </w:pPr>
          </w:p>
        </w:tc>
      </w:tr>
      <w:tr w:rsidR="00F25447" w:rsidTr="6B2F6A34" w14:paraId="3D947E55" w14:textId="7F71882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00F25447" w:rsidP="00F25447" w:rsidRDefault="00F25447" w14:paraId="5ADF2A50" w14:textId="2F24A452">
            <w:pPr>
              <w:rPr>
                <w:bCs w:val="0"/>
              </w:rPr>
            </w:pPr>
            <w:r w:rsidRPr="000A4E54">
              <w:rPr>
                <w:b w:val="0"/>
              </w:rPr>
              <w:t>Notes</w:t>
            </w:r>
          </w:p>
          <w:p w:rsidRPr="000A4E54" w:rsidR="00F25447" w:rsidP="00F25447" w:rsidRDefault="00F25447" w14:paraId="2BC0B6A8" w14:textId="77777777">
            <w:pPr>
              <w:rPr>
                <w:b w:val="0"/>
                <w:bCs w:val="0"/>
              </w:rPr>
            </w:pPr>
          </w:p>
          <w:p w:rsidR="00F25447" w:rsidP="00F25447" w:rsidRDefault="00F25447" w14:paraId="205F3E4E" w14:textId="77777777">
            <w:pPr>
              <w:rPr>
                <w:b w:val="0"/>
                <w:bCs w:val="0"/>
              </w:rPr>
            </w:pPr>
            <w:r>
              <w:t>Why this topic is important…</w:t>
            </w:r>
          </w:p>
          <w:p w:rsidR="00F25447" w:rsidP="00F25447" w:rsidRDefault="00F25447" w14:paraId="58FA1875" w14:textId="1A433BF1"/>
        </w:tc>
        <w:tc>
          <w:tcPr>
            <w:cnfStyle w:val="000000000000" w:firstRow="0" w:lastRow="0" w:firstColumn="0" w:lastColumn="0" w:oddVBand="0" w:evenVBand="0" w:oddHBand="0" w:evenHBand="0" w:firstRowFirstColumn="0" w:firstRowLastColumn="0" w:lastRowFirstColumn="0" w:lastRowLastColumn="0"/>
            <w:tcW w:w="3489" w:type="dxa"/>
            <w:tcMar/>
          </w:tcPr>
          <w:p w:rsidRPr="00FC2FAB" w:rsidR="00F25447" w:rsidP="00F25447" w:rsidRDefault="00F25447" w14:paraId="125D757A" w14:textId="77777777">
            <w:pPr>
              <w:cnfStyle w:val="000000100000" w:firstRow="0" w:lastRow="0" w:firstColumn="0" w:lastColumn="0" w:oddVBand="0" w:evenVBand="0" w:oddHBand="1" w:evenHBand="0" w:firstRowFirstColumn="0" w:firstRowLastColumn="0" w:lastRowFirstColumn="0" w:lastRowLastColumn="0"/>
            </w:pPr>
            <w:r w:rsidRPr="028E7760">
              <w:rPr>
                <w:sz w:val="20"/>
                <w:szCs w:val="20"/>
              </w:rPr>
              <w:t>T</w:t>
            </w:r>
            <w:r w:rsidRPr="028E7760">
              <w:t>his unit of work develops students understanding of the significance and importance of the various beliefs, issues and practices to Christians today. Students will explore the fundamental beliefs held by Christians, including different beliefs held by Protestants and Roman Catholics. This topic provides the opportunity to address moral issues such as the use of contraception, divorce, attitudes to homosexuality and the role of women. Care is taken to address the UK law and make links to British Values where relevant.</w:t>
            </w:r>
          </w:p>
          <w:p w:rsidRPr="00FC2FAB" w:rsidR="00F25447" w:rsidP="00F25447" w:rsidRDefault="00F25447" w14:paraId="267074EE" w14:textId="77777777">
            <w:pPr>
              <w:cnfStyle w:val="000000100000" w:firstRow="0" w:lastRow="0" w:firstColumn="0" w:lastColumn="0" w:oddVBand="0" w:evenVBand="0" w:oddHBand="1" w:evenHBand="0" w:firstRowFirstColumn="0" w:firstRowLastColumn="0" w:lastRowFirstColumn="0" w:lastRowLastColumn="0"/>
              <w:rPr>
                <w:sz w:val="24"/>
                <w:szCs w:val="24"/>
              </w:rPr>
            </w:pPr>
          </w:p>
          <w:p w:rsidRPr="00FC2FAB" w:rsidR="00F25447" w:rsidP="00F25447" w:rsidRDefault="00F25447" w14:paraId="43429D5C" w14:textId="77777777">
            <w:pPr>
              <w:cnfStyle w:val="000000100000" w:firstRow="0" w:lastRow="0" w:firstColumn="0" w:lastColumn="0" w:oddVBand="0" w:evenVBand="0" w:oddHBand="1" w:evenHBand="0" w:firstRowFirstColumn="0" w:firstRowLastColumn="0" w:lastRowFirstColumn="0" w:lastRowLastColumn="0"/>
            </w:pPr>
            <w:r w:rsidRPr="028E7760">
              <w:t xml:space="preserve">Students will understand Ethical theories such as Situation Ethics and be able to apply this theory to moral issues both in this unit and beyond.   </w:t>
            </w:r>
          </w:p>
          <w:p w:rsidRPr="00FC2FAB" w:rsidR="00F25447" w:rsidP="00F25447" w:rsidRDefault="00F25447" w14:paraId="6D9BB686" w14:textId="77777777">
            <w:pPr>
              <w:cnfStyle w:val="000000100000" w:firstRow="0" w:lastRow="0" w:firstColumn="0" w:lastColumn="0" w:oddVBand="0" w:evenVBand="0" w:oddHBand="1" w:evenHBand="0" w:firstRowFirstColumn="0" w:firstRowLastColumn="0" w:lastRowFirstColumn="0" w:lastRowLastColumn="0"/>
            </w:pPr>
          </w:p>
          <w:p w:rsidRPr="00FC2FAB" w:rsidR="00F25447" w:rsidP="00F25447" w:rsidRDefault="00F25447" w14:paraId="09B6264C" w14:textId="77777777">
            <w:pPr>
              <w:cnfStyle w:val="000000100000" w:firstRow="0" w:lastRow="0" w:firstColumn="0" w:lastColumn="0" w:oddVBand="0" w:evenVBand="0" w:oddHBand="1" w:evenHBand="0" w:firstRowFirstColumn="0" w:firstRowLastColumn="0" w:lastRowFirstColumn="0" w:lastRowLastColumn="0"/>
            </w:pPr>
            <w:r w:rsidRPr="028E7760">
              <w:t xml:space="preserve">Students will learn to reflect on and develop their own values, beliefs and attitudes in the light of what they have learnt and will contribute to their preparation for adult life in a pluralistic society and global community. </w:t>
            </w:r>
          </w:p>
          <w:p w:rsidRPr="00FC2FAB" w:rsidR="00F25447" w:rsidP="00F25447" w:rsidRDefault="00F25447" w14:paraId="2BE7EF94" w14:textId="77777777">
            <w:pPr>
              <w:cnfStyle w:val="000000100000" w:firstRow="0" w:lastRow="0" w:firstColumn="0" w:lastColumn="0" w:oddVBand="0" w:evenVBand="0" w:oddHBand="1" w:evenHBand="0" w:firstRowFirstColumn="0" w:firstRowLastColumn="0" w:lastRowFirstColumn="0" w:lastRowLastColumn="0"/>
            </w:pPr>
          </w:p>
          <w:p w:rsidRPr="00FC2FAB" w:rsidR="00F25447" w:rsidP="00F25447" w:rsidRDefault="00F25447" w14:paraId="7BDEBC8E" w14:textId="77777777">
            <w:pPr>
              <w:cnfStyle w:val="000000100000" w:firstRow="0" w:lastRow="0" w:firstColumn="0" w:lastColumn="0" w:oddVBand="0" w:evenVBand="0" w:oddHBand="1" w:evenHBand="0" w:firstRowFirstColumn="0" w:firstRowLastColumn="0" w:lastRowFirstColumn="0" w:lastRowLastColumn="0"/>
            </w:pPr>
            <w:r w:rsidRPr="028E7760">
              <w:t xml:space="preserve">Knowledge and understanding that there are many beliefs and </w:t>
            </w:r>
            <w:r w:rsidRPr="028E7760">
              <w:lastRenderedPageBreak/>
              <w:t>teachings within Christianity and there are different perspectives often depending on the denomination they may belong to.</w:t>
            </w:r>
          </w:p>
          <w:p w:rsidRPr="00FC2FAB" w:rsidR="00F25447" w:rsidP="00F25447" w:rsidRDefault="00F25447" w14:paraId="2AF491D7" w14:textId="77777777">
            <w:pPr>
              <w:cnfStyle w:val="000000100000" w:firstRow="0" w:lastRow="0" w:firstColumn="0" w:lastColumn="0" w:oddVBand="0" w:evenVBand="0" w:oddHBand="1" w:evenHBand="0" w:firstRowFirstColumn="0" w:firstRowLastColumn="0" w:lastRowFirstColumn="0" w:lastRowLastColumn="0"/>
            </w:pPr>
            <w:r w:rsidRPr="028E7760">
              <w:t xml:space="preserve">Students will develop the ability to </w:t>
            </w:r>
            <w:proofErr w:type="gramStart"/>
            <w:r w:rsidRPr="028E7760">
              <w:t>compare and contrast</w:t>
            </w:r>
            <w:proofErr w:type="gramEnd"/>
            <w:r w:rsidRPr="028E7760">
              <w:t xml:space="preserve"> Christian beliefs to non-religious beliefs.</w:t>
            </w:r>
          </w:p>
          <w:p w:rsidRPr="00490830" w:rsidR="00F25447" w:rsidP="00F25447" w:rsidRDefault="00F25447" w14:paraId="0D8927E9" w14:textId="08E48D8B">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021349" w:rsidR="00F25447" w:rsidP="00F25447" w:rsidRDefault="00F25447" w14:paraId="725D713C" w14:textId="77777777">
            <w:pPr>
              <w:cnfStyle w:val="000000100000" w:firstRow="0" w:lastRow="0" w:firstColumn="0" w:lastColumn="0" w:oddVBand="0" w:evenVBand="0" w:oddHBand="1" w:evenHBand="0" w:firstRowFirstColumn="0" w:firstRowLastColumn="0" w:lastRowFirstColumn="0" w:lastRowLastColumn="0"/>
            </w:pPr>
            <w:r w:rsidRPr="7AAB3182">
              <w:lastRenderedPageBreak/>
              <w:t xml:space="preserve">This unit of work develops students understanding of key moral issues and religious responses to these </w:t>
            </w:r>
          </w:p>
          <w:p w:rsidRPr="00021349" w:rsidR="00F25447" w:rsidP="00F25447" w:rsidRDefault="00F25447" w14:paraId="05CE0FCC" w14:textId="77777777">
            <w:pPr>
              <w:cnfStyle w:val="000000100000" w:firstRow="0" w:lastRow="0" w:firstColumn="0" w:lastColumn="0" w:oddVBand="0" w:evenVBand="0" w:oddHBand="1" w:evenHBand="0" w:firstRowFirstColumn="0" w:firstRowLastColumn="0" w:lastRowFirstColumn="0" w:lastRowLastColumn="0"/>
            </w:pPr>
          </w:p>
          <w:p w:rsidRPr="00021349" w:rsidR="00F25447" w:rsidP="00F25447" w:rsidRDefault="00F25447" w14:paraId="4D40C878" w14:textId="77777777">
            <w:pPr>
              <w:cnfStyle w:val="000000100000" w:firstRow="0" w:lastRow="0" w:firstColumn="0" w:lastColumn="0" w:oddVBand="0" w:evenVBand="0" w:oddHBand="1" w:evenHBand="0" w:firstRowFirstColumn="0" w:firstRowLastColumn="0" w:lastRowFirstColumn="0" w:lastRowLastColumn="0"/>
            </w:pPr>
            <w:r w:rsidRPr="7AAB3182">
              <w:t>Students reflect on and develop their own values, beliefs and attitudes in the light of what they have learned, and will contribute to their preparation for adult life in a pluralistic society and global community</w:t>
            </w:r>
          </w:p>
          <w:p w:rsidRPr="00021349" w:rsidR="00F25447" w:rsidP="00F25447" w:rsidRDefault="00F25447" w14:paraId="495788BF" w14:textId="77777777">
            <w:pPr>
              <w:cnfStyle w:val="000000100000" w:firstRow="0" w:lastRow="0" w:firstColumn="0" w:lastColumn="0" w:oddVBand="0" w:evenVBand="0" w:oddHBand="1" w:evenHBand="0" w:firstRowFirstColumn="0" w:firstRowLastColumn="0" w:lastRowFirstColumn="0" w:lastRowLastColumn="0"/>
            </w:pPr>
          </w:p>
          <w:p w:rsidRPr="00021349" w:rsidR="00F25447" w:rsidP="00F25447" w:rsidRDefault="00F25447" w14:paraId="3E25E978" w14:textId="77777777">
            <w:pPr>
              <w:cnfStyle w:val="000000100000" w:firstRow="0" w:lastRow="0" w:firstColumn="0" w:lastColumn="0" w:oddVBand="0" w:evenVBand="0" w:oddHBand="1" w:evenHBand="0" w:firstRowFirstColumn="0" w:firstRowLastColumn="0" w:lastRowFirstColumn="0" w:lastRowLastColumn="0"/>
            </w:pPr>
            <w:r w:rsidRPr="7AAB3182">
              <w:t xml:space="preserve">Knowledge and understanding that there are many beliefs and teachings surrounding these issues and there are different perspectives often depending on the denomination or belief they may belong to. </w:t>
            </w:r>
          </w:p>
          <w:p w:rsidRPr="00490830" w:rsidR="00F25447" w:rsidP="00F25447" w:rsidRDefault="00F25447" w14:paraId="61CCBC3B" w14:textId="029479B9">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FC2FAB" w:rsidR="00F25447" w:rsidP="00F25447" w:rsidRDefault="00F25447" w14:paraId="26B7F1B4" w14:textId="77777777">
            <w:pPr>
              <w:cnfStyle w:val="000000100000" w:firstRow="0" w:lastRow="0" w:firstColumn="0" w:lastColumn="0" w:oddVBand="0" w:evenVBand="0" w:oddHBand="1" w:evenHBand="0" w:firstRowFirstColumn="0" w:firstRowLastColumn="0" w:lastRowFirstColumn="0" w:lastRowLastColumn="0"/>
            </w:pPr>
            <w:r w:rsidRPr="12C515E0">
              <w:t xml:space="preserve">This unit of work develops students understanding of key moral issues and religious responses to these </w:t>
            </w:r>
          </w:p>
          <w:p w:rsidRPr="00FC2FAB" w:rsidR="00F25447" w:rsidP="00F25447" w:rsidRDefault="00F25447" w14:paraId="79C04208" w14:textId="77777777">
            <w:pPr>
              <w:cnfStyle w:val="000000100000" w:firstRow="0" w:lastRow="0" w:firstColumn="0" w:lastColumn="0" w:oddVBand="0" w:evenVBand="0" w:oddHBand="1" w:evenHBand="0" w:firstRowFirstColumn="0" w:firstRowLastColumn="0" w:lastRowFirstColumn="0" w:lastRowLastColumn="0"/>
            </w:pPr>
          </w:p>
          <w:p w:rsidRPr="00FC2FAB" w:rsidR="00F25447" w:rsidP="00F25447" w:rsidRDefault="00F25447" w14:paraId="5FB21D39" w14:textId="77777777">
            <w:pPr>
              <w:cnfStyle w:val="000000100000" w:firstRow="0" w:lastRow="0" w:firstColumn="0" w:lastColumn="0" w:oddVBand="0" w:evenVBand="0" w:oddHBand="1" w:evenHBand="0" w:firstRowFirstColumn="0" w:firstRowLastColumn="0" w:lastRowFirstColumn="0" w:lastRowLastColumn="0"/>
            </w:pPr>
            <w:r w:rsidRPr="12C515E0">
              <w:t>Students reflect on and develop their own values, beliefs and attitudes in the light of what they have learned, and will contribute to their preparation for adult life in a pluralistic society and global community</w:t>
            </w:r>
          </w:p>
          <w:p w:rsidRPr="00FC2FAB" w:rsidR="00F25447" w:rsidP="00F25447" w:rsidRDefault="00F25447" w14:paraId="4F17F856" w14:textId="77777777">
            <w:pPr>
              <w:cnfStyle w:val="000000100000" w:firstRow="0" w:lastRow="0" w:firstColumn="0" w:lastColumn="0" w:oddVBand="0" w:evenVBand="0" w:oddHBand="1" w:evenHBand="0" w:firstRowFirstColumn="0" w:firstRowLastColumn="0" w:lastRowFirstColumn="0" w:lastRowLastColumn="0"/>
            </w:pPr>
          </w:p>
          <w:p w:rsidRPr="00FC2FAB" w:rsidR="00F25447" w:rsidP="00F25447" w:rsidRDefault="00F25447" w14:paraId="659ED2E8" w14:textId="77777777">
            <w:pPr>
              <w:cnfStyle w:val="000000100000" w:firstRow="0" w:lastRow="0" w:firstColumn="0" w:lastColumn="0" w:oddVBand="0" w:evenVBand="0" w:oddHBand="1" w:evenHBand="0" w:firstRowFirstColumn="0" w:firstRowLastColumn="0" w:lastRowFirstColumn="0" w:lastRowLastColumn="0"/>
            </w:pPr>
            <w:r w:rsidRPr="12C515E0">
              <w:t>Knowledge and understanding that there are many beliefs and teachings surrounding these issues and there are different perspectives often depending on the denomination or belief they may belong to.</w:t>
            </w:r>
          </w:p>
          <w:p w:rsidRPr="00490830" w:rsidR="00F25447" w:rsidP="00F25447" w:rsidRDefault="00F25447" w14:paraId="065E122E" w14:textId="40594638">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25447" w:rsidP="00F25447" w:rsidRDefault="00F25447" w14:paraId="477C2697" w14:textId="77777777">
            <w:pPr>
              <w:cnfStyle w:val="000000100000" w:firstRow="0" w:lastRow="0" w:firstColumn="0" w:lastColumn="0" w:oddVBand="0" w:evenVBand="0" w:oddHBand="1" w:evenHBand="0" w:firstRowFirstColumn="0" w:firstRowLastColumn="0" w:lastRowFirstColumn="0" w:lastRowLastColumn="0"/>
            </w:pPr>
            <w:r w:rsidRPr="12C515E0">
              <w:t xml:space="preserve">This unit of work develops students understanding of key moral issues and religious responses to these </w:t>
            </w:r>
          </w:p>
          <w:p w:rsidRPr="00FC2FAB" w:rsidR="00F25447" w:rsidP="00F25447" w:rsidRDefault="00F25447" w14:paraId="00E13DAF" w14:textId="77777777">
            <w:pPr>
              <w:cnfStyle w:val="000000100000" w:firstRow="0" w:lastRow="0" w:firstColumn="0" w:lastColumn="0" w:oddVBand="0" w:evenVBand="0" w:oddHBand="1" w:evenHBand="0" w:firstRowFirstColumn="0" w:firstRowLastColumn="0" w:lastRowFirstColumn="0" w:lastRowLastColumn="0"/>
            </w:pPr>
          </w:p>
          <w:p w:rsidRPr="00FC2FAB" w:rsidR="00F25447" w:rsidP="00F25447" w:rsidRDefault="00F25447" w14:paraId="5C081958" w14:textId="77777777">
            <w:pPr>
              <w:cnfStyle w:val="000000100000" w:firstRow="0" w:lastRow="0" w:firstColumn="0" w:lastColumn="0" w:oddVBand="0" w:evenVBand="0" w:oddHBand="1" w:evenHBand="0" w:firstRowFirstColumn="0" w:firstRowLastColumn="0" w:lastRowFirstColumn="0" w:lastRowLastColumn="0"/>
            </w:pPr>
            <w:r w:rsidRPr="12C515E0">
              <w:t>Students reflect on and develop their own values, beliefs and attitudes in the light of what they have learned, and will contribute to their preparation for adult life in a pluralistic society and global community</w:t>
            </w:r>
          </w:p>
          <w:p w:rsidRPr="00FC2FAB" w:rsidR="00F25447" w:rsidP="00F25447" w:rsidRDefault="00F25447" w14:paraId="3DC13CB5" w14:textId="77777777">
            <w:pPr>
              <w:cnfStyle w:val="000000100000" w:firstRow="0" w:lastRow="0" w:firstColumn="0" w:lastColumn="0" w:oddVBand="0" w:evenVBand="0" w:oddHBand="1" w:evenHBand="0" w:firstRowFirstColumn="0" w:firstRowLastColumn="0" w:lastRowFirstColumn="0" w:lastRowLastColumn="0"/>
            </w:pPr>
          </w:p>
          <w:p w:rsidRPr="00FC2FAB" w:rsidR="00F25447" w:rsidP="00F25447" w:rsidRDefault="00F25447" w14:paraId="3942B4BC" w14:textId="77777777">
            <w:pPr>
              <w:cnfStyle w:val="000000100000" w:firstRow="0" w:lastRow="0" w:firstColumn="0" w:lastColumn="0" w:oddVBand="0" w:evenVBand="0" w:oddHBand="1" w:evenHBand="0" w:firstRowFirstColumn="0" w:firstRowLastColumn="0" w:lastRowFirstColumn="0" w:lastRowLastColumn="0"/>
            </w:pPr>
            <w:r w:rsidRPr="12C515E0">
              <w:t>Knowledge and understanding that there are many beliefs and teachings surrounding these issues and there are different perspectives often depending on the denomination or belief they may belong to.</w:t>
            </w:r>
          </w:p>
          <w:p w:rsidRPr="00490830" w:rsidR="00F25447" w:rsidP="00F25447" w:rsidRDefault="00F25447" w14:paraId="61EC3405" w14:textId="184C7048">
            <w:pPr>
              <w:cnfStyle w:val="000000100000" w:firstRow="0" w:lastRow="0" w:firstColumn="0" w:lastColumn="0" w:oddVBand="0" w:evenVBand="0" w:oddHBand="1" w:evenHBand="0" w:firstRowFirstColumn="0" w:firstRowLastColumn="0" w:lastRowFirstColumn="0" w:lastRowLastColumn="0"/>
            </w:pPr>
          </w:p>
        </w:tc>
      </w:tr>
    </w:tbl>
    <w:p w:rsidR="00FC2FAB" w:rsidP="00FC2FAB" w:rsidRDefault="00FC2FAB" w14:paraId="7519E960" w14:textId="77777777"/>
    <w:sectPr w:rsidR="00FC2FAB" w:rsidSect="000A4E54">
      <w:footerReference w:type="default" r:id="rId15"/>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3D1A" w:rsidP="000A4E54" w:rsidRDefault="00B53D1A" w14:paraId="1CA9428C" w14:textId="77777777">
      <w:pPr>
        <w:spacing w:after="0" w:line="240" w:lineRule="auto"/>
      </w:pPr>
      <w:r>
        <w:separator/>
      </w:r>
    </w:p>
  </w:endnote>
  <w:endnote w:type="continuationSeparator" w:id="0">
    <w:p w:rsidR="00B53D1A" w:rsidP="000A4E54" w:rsidRDefault="00B53D1A" w14:paraId="2F212AD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56CB072B">
        <w:pPr>
          <w:pStyle w:val="Footer"/>
          <w:pBdr>
            <w:top w:val="single" w:color="D9D9D9" w:themeColor="background1" w:themeShade="D9" w:sz="4" w:space="1"/>
          </w:pBdr>
          <w:rPr>
            <w:b/>
            <w:bCs/>
          </w:rPr>
        </w:pPr>
        <w:r>
          <w:fldChar w:fldCharType="begin"/>
        </w:r>
        <w:r>
          <w:instrText xml:space="preserve"> PAGE   \* MERGEFORMAT </w:instrText>
        </w:r>
        <w:r>
          <w:fldChar w:fldCharType="separate"/>
        </w:r>
        <w:r w:rsidRPr="001A1C2E" w:rsidR="001A1C2E">
          <w:rPr>
            <w:b/>
            <w:bCs/>
            <w:noProof/>
          </w:rPr>
          <w:t>5</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3D1A" w:rsidP="000A4E54" w:rsidRDefault="00B53D1A" w14:paraId="5013B90C" w14:textId="77777777">
      <w:pPr>
        <w:spacing w:after="0" w:line="240" w:lineRule="auto"/>
      </w:pPr>
      <w:r>
        <w:separator/>
      </w:r>
    </w:p>
  </w:footnote>
  <w:footnote w:type="continuationSeparator" w:id="0">
    <w:p w:rsidR="00B53D1A" w:rsidP="000A4E54" w:rsidRDefault="00B53D1A" w14:paraId="1527022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7C2C37"/>
    <w:multiLevelType w:val="hybridMultilevel"/>
    <w:tmpl w:val="F20C56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5252FCA"/>
    <w:multiLevelType w:val="hybridMultilevel"/>
    <w:tmpl w:val="17625A10"/>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3" w15:restartNumberingAfterBreak="0">
    <w:nsid w:val="3D9A7220"/>
    <w:multiLevelType w:val="hybridMultilevel"/>
    <w:tmpl w:val="15A83C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328165C"/>
    <w:multiLevelType w:val="hybridMultilevel"/>
    <w:tmpl w:val="01E8A20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303118856">
    <w:abstractNumId w:val="7"/>
  </w:num>
  <w:num w:numId="2" w16cid:durableId="1047878749">
    <w:abstractNumId w:val="4"/>
  </w:num>
  <w:num w:numId="3" w16cid:durableId="769662146">
    <w:abstractNumId w:val="6"/>
  </w:num>
  <w:num w:numId="4" w16cid:durableId="2076662627">
    <w:abstractNumId w:val="0"/>
  </w:num>
  <w:num w:numId="5" w16cid:durableId="1671249167">
    <w:abstractNumId w:val="1"/>
  </w:num>
  <w:num w:numId="6" w16cid:durableId="546185720">
    <w:abstractNumId w:val="2"/>
  </w:num>
  <w:num w:numId="7" w16cid:durableId="1124344080">
    <w:abstractNumId w:val="3"/>
  </w:num>
  <w:num w:numId="8" w16cid:durableId="18438186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7DE4"/>
    <w:rsid w:val="000A4E54"/>
    <w:rsid w:val="000B2C1D"/>
    <w:rsid w:val="000D1ABD"/>
    <w:rsid w:val="000F1491"/>
    <w:rsid w:val="000F4C5B"/>
    <w:rsid w:val="00106656"/>
    <w:rsid w:val="00127A5C"/>
    <w:rsid w:val="00164D56"/>
    <w:rsid w:val="001654CD"/>
    <w:rsid w:val="00174EA6"/>
    <w:rsid w:val="001A0828"/>
    <w:rsid w:val="001A1C2E"/>
    <w:rsid w:val="001C4B44"/>
    <w:rsid w:val="001C6785"/>
    <w:rsid w:val="001F3CC3"/>
    <w:rsid w:val="0020585D"/>
    <w:rsid w:val="00237E42"/>
    <w:rsid w:val="002475CF"/>
    <w:rsid w:val="00281EAB"/>
    <w:rsid w:val="002B2001"/>
    <w:rsid w:val="002C40A8"/>
    <w:rsid w:val="002D39AD"/>
    <w:rsid w:val="002E5567"/>
    <w:rsid w:val="002F3E29"/>
    <w:rsid w:val="00310474"/>
    <w:rsid w:val="00311588"/>
    <w:rsid w:val="00326BBF"/>
    <w:rsid w:val="00337C8B"/>
    <w:rsid w:val="0036008F"/>
    <w:rsid w:val="003633E7"/>
    <w:rsid w:val="003724D9"/>
    <w:rsid w:val="0038346C"/>
    <w:rsid w:val="003A439E"/>
    <w:rsid w:val="003A7C4D"/>
    <w:rsid w:val="003E1CE9"/>
    <w:rsid w:val="003E704B"/>
    <w:rsid w:val="0041106D"/>
    <w:rsid w:val="0041470A"/>
    <w:rsid w:val="004538E6"/>
    <w:rsid w:val="00481AD8"/>
    <w:rsid w:val="00485B81"/>
    <w:rsid w:val="00490830"/>
    <w:rsid w:val="004B6B3D"/>
    <w:rsid w:val="00514B0B"/>
    <w:rsid w:val="00552284"/>
    <w:rsid w:val="0055259C"/>
    <w:rsid w:val="00556368"/>
    <w:rsid w:val="005A51E3"/>
    <w:rsid w:val="005B4C33"/>
    <w:rsid w:val="005B6CC7"/>
    <w:rsid w:val="005C004E"/>
    <w:rsid w:val="006422EC"/>
    <w:rsid w:val="006742F7"/>
    <w:rsid w:val="006C1836"/>
    <w:rsid w:val="006D3263"/>
    <w:rsid w:val="006F1C98"/>
    <w:rsid w:val="00724CAB"/>
    <w:rsid w:val="007706FF"/>
    <w:rsid w:val="0078338B"/>
    <w:rsid w:val="00791022"/>
    <w:rsid w:val="007C5CDD"/>
    <w:rsid w:val="007D15C4"/>
    <w:rsid w:val="008023D5"/>
    <w:rsid w:val="008048AA"/>
    <w:rsid w:val="00816F63"/>
    <w:rsid w:val="00822FDE"/>
    <w:rsid w:val="00851BA8"/>
    <w:rsid w:val="00854515"/>
    <w:rsid w:val="008575DB"/>
    <w:rsid w:val="00872528"/>
    <w:rsid w:val="008A79D2"/>
    <w:rsid w:val="008A7E3F"/>
    <w:rsid w:val="008B3323"/>
    <w:rsid w:val="008B442F"/>
    <w:rsid w:val="008C4FBE"/>
    <w:rsid w:val="008E3ABA"/>
    <w:rsid w:val="00916C0D"/>
    <w:rsid w:val="0094549E"/>
    <w:rsid w:val="00950A74"/>
    <w:rsid w:val="0097381D"/>
    <w:rsid w:val="009751B2"/>
    <w:rsid w:val="00987B26"/>
    <w:rsid w:val="009B2F8A"/>
    <w:rsid w:val="009D0F3B"/>
    <w:rsid w:val="009D5AE6"/>
    <w:rsid w:val="009E1EDD"/>
    <w:rsid w:val="009F34A6"/>
    <w:rsid w:val="00A12D09"/>
    <w:rsid w:val="00A342F0"/>
    <w:rsid w:val="00AA0E7F"/>
    <w:rsid w:val="00AF7CC1"/>
    <w:rsid w:val="00AF7E55"/>
    <w:rsid w:val="00B0508E"/>
    <w:rsid w:val="00B34C51"/>
    <w:rsid w:val="00B53D1A"/>
    <w:rsid w:val="00B83BC3"/>
    <w:rsid w:val="00BA7B1E"/>
    <w:rsid w:val="00BB40B8"/>
    <w:rsid w:val="00BC516B"/>
    <w:rsid w:val="00C0481E"/>
    <w:rsid w:val="00C357ED"/>
    <w:rsid w:val="00C45706"/>
    <w:rsid w:val="00C80E73"/>
    <w:rsid w:val="00CB5CC0"/>
    <w:rsid w:val="00CD1790"/>
    <w:rsid w:val="00CF3F58"/>
    <w:rsid w:val="00D027EF"/>
    <w:rsid w:val="00D10434"/>
    <w:rsid w:val="00D1778E"/>
    <w:rsid w:val="00D47189"/>
    <w:rsid w:val="00D63188"/>
    <w:rsid w:val="00D86CFF"/>
    <w:rsid w:val="00DF2370"/>
    <w:rsid w:val="00DF61B4"/>
    <w:rsid w:val="00E20788"/>
    <w:rsid w:val="00E24FC4"/>
    <w:rsid w:val="00E63787"/>
    <w:rsid w:val="00E73AB2"/>
    <w:rsid w:val="00EB4A90"/>
    <w:rsid w:val="00EB75BC"/>
    <w:rsid w:val="00EE0E96"/>
    <w:rsid w:val="00EF031F"/>
    <w:rsid w:val="00F12DB2"/>
    <w:rsid w:val="00F25447"/>
    <w:rsid w:val="00F305EF"/>
    <w:rsid w:val="00F66A96"/>
    <w:rsid w:val="00F81F96"/>
    <w:rsid w:val="00FA5973"/>
    <w:rsid w:val="00FC1A39"/>
    <w:rsid w:val="00FC2FAB"/>
    <w:rsid w:val="00FD42F0"/>
    <w:rsid w:val="00FE5AD9"/>
    <w:rsid w:val="00FF1F2A"/>
    <w:rsid w:val="01ABA555"/>
    <w:rsid w:val="046D0FCE"/>
    <w:rsid w:val="067F1678"/>
    <w:rsid w:val="112C037C"/>
    <w:rsid w:val="176FD4D8"/>
    <w:rsid w:val="1838F829"/>
    <w:rsid w:val="1B57708E"/>
    <w:rsid w:val="1C73CA3C"/>
    <w:rsid w:val="1EA839AD"/>
    <w:rsid w:val="1EAFCB59"/>
    <w:rsid w:val="20440A0E"/>
    <w:rsid w:val="2116B71E"/>
    <w:rsid w:val="21DFDA6F"/>
    <w:rsid w:val="23576264"/>
    <w:rsid w:val="2914856B"/>
    <w:rsid w:val="2A4828D9"/>
    <w:rsid w:val="2AEB72F5"/>
    <w:rsid w:val="2DFD27AC"/>
    <w:rsid w:val="2E3ACDD2"/>
    <w:rsid w:val="2E5E0B70"/>
    <w:rsid w:val="31EC988C"/>
    <w:rsid w:val="3411741F"/>
    <w:rsid w:val="37945685"/>
    <w:rsid w:val="3C777891"/>
    <w:rsid w:val="4277C272"/>
    <w:rsid w:val="4B627C9E"/>
    <w:rsid w:val="4F6E314C"/>
    <w:rsid w:val="52FD1752"/>
    <w:rsid w:val="546849C0"/>
    <w:rsid w:val="553D53E7"/>
    <w:rsid w:val="55734B5A"/>
    <w:rsid w:val="5B18AF6D"/>
    <w:rsid w:val="64C83959"/>
    <w:rsid w:val="653B67EA"/>
    <w:rsid w:val="66642981"/>
    <w:rsid w:val="67CDC232"/>
    <w:rsid w:val="6967A52D"/>
    <w:rsid w:val="69A2E21D"/>
    <w:rsid w:val="6B2F6A34"/>
    <w:rsid w:val="6B305CE5"/>
    <w:rsid w:val="6C7EF2CE"/>
    <w:rsid w:val="6CCE154D"/>
    <w:rsid w:val="6FAAFAD7"/>
    <w:rsid w:val="70CC7AC2"/>
    <w:rsid w:val="71BE3C5C"/>
    <w:rsid w:val="7A4A92E5"/>
    <w:rsid w:val="7BC63CD4"/>
    <w:rsid w:val="7CD83431"/>
    <w:rsid w:val="7E18A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paragraph" w:styleId="SoWBody" w:customStyle="1">
    <w:name w:val="SoWBody"/>
    <w:rsid w:val="009751B2"/>
    <w:pPr>
      <w:widowControl w:val="0"/>
      <w:overflowPunct w:val="0"/>
      <w:autoSpaceDE w:val="0"/>
      <w:autoSpaceDN w:val="0"/>
      <w:adjustRightInd w:val="0"/>
      <w:spacing w:before="80" w:after="0" w:line="240" w:lineRule="exact"/>
      <w:textAlignment w:val="baseline"/>
    </w:pPr>
    <w:rPr>
      <w:rFonts w:ascii="Arial" w:hAnsi="Arial" w:eastAsia="Times New Roman" w:cs="Times New Roman"/>
      <w:sz w:val="18"/>
      <w:szCs w:val="20"/>
      <w:lang w:val="en-US" w:eastAsia="en-GB"/>
    </w:rPr>
  </w:style>
  <w:style w:type="character" w:styleId="FollowedHyperlink">
    <w:name w:val="FollowedHyperlink"/>
    <w:basedOn w:val="DefaultParagraphFont"/>
    <w:uiPriority w:val="99"/>
    <w:semiHidden/>
    <w:unhideWhenUsed/>
    <w:rsid w:val="009F34A6"/>
    <w:rPr>
      <w:color w:val="954F72" w:themeColor="followedHyperlink"/>
      <w:u w:val="single"/>
    </w:rPr>
  </w:style>
  <w:style w:type="character" w:styleId="UnresolvedMention1" w:customStyle="1">
    <w:name w:val="Unresolved Mention1"/>
    <w:basedOn w:val="DefaultParagraphFont"/>
    <w:uiPriority w:val="99"/>
    <w:semiHidden/>
    <w:unhideWhenUsed/>
    <w:rsid w:val="00FD42F0"/>
    <w:rPr>
      <w:color w:val="605E5C"/>
      <w:shd w:val="clear" w:color="auto" w:fill="E1DFDD"/>
    </w:rPr>
  </w:style>
  <w:style w:type="character" w:styleId="normaltextrun" w:customStyle="1">
    <w:name w:val="normaltextrun"/>
    <w:basedOn w:val="DefaultParagraphFont"/>
    <w:rsid w:val="00AF7E55"/>
  </w:style>
  <w:style w:type="paragraph" w:styleId="paragraph" w:customStyle="1">
    <w:name w:val="paragraph"/>
    <w:basedOn w:val="Normal"/>
    <w:rsid w:val="00AF7E5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AF7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aqa.org.uk/subjects/religious-studies/gcse/religious-studies-a-8062"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aqa.org.uk/subjects/religious-studies/gcse/religious-studies-a-8062"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aqa.org.uk/subjects/religious-studies/gcse/religious-studies-a-8062" TargetMode="Externa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aqa.org.uk/subjects/religious-studies/gcse/religious-studies-a-8062"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bb55c5-1eea-45bc-a6b3-aa6d93bfa176" xsi:nil="true"/>
    <lcf76f155ced4ddcb4097134ff3c332f xmlns="73a529b0-842d-47f9-90dc-8d7e9c1e991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886653476E5F43AA9E452BDF107029" ma:contentTypeVersion="13" ma:contentTypeDescription="Create a new document." ma:contentTypeScope="" ma:versionID="fe2b800bd1d10d6751fcda72db39fc02">
  <xsd:schema xmlns:xsd="http://www.w3.org/2001/XMLSchema" xmlns:xs="http://www.w3.org/2001/XMLSchema" xmlns:p="http://schemas.microsoft.com/office/2006/metadata/properties" xmlns:ns2="73a529b0-842d-47f9-90dc-8d7e9c1e9918" xmlns:ns3="3ebb55c5-1eea-45bc-a6b3-aa6d93bfa176" targetNamespace="http://schemas.microsoft.com/office/2006/metadata/properties" ma:root="true" ma:fieldsID="dbe4c04d6b983c385ad914a4658f8e4b" ns2:_="" ns3:_="">
    <xsd:import namespace="73a529b0-842d-47f9-90dc-8d7e9c1e9918"/>
    <xsd:import namespace="3ebb55c5-1eea-45bc-a6b3-aa6d93bfa1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529b0-842d-47f9-90dc-8d7e9c1e99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bb55c5-1eea-45bc-a6b3-aa6d93bfa1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cf61e00-060a-450b-a7c4-e7ec0d2d199c}" ma:internalName="TaxCatchAll" ma:showField="CatchAllData" ma:web="3ebb55c5-1eea-45bc-a6b3-aa6d93bfa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3ebb55c5-1eea-45bc-a6b3-aa6d93bfa176"/>
    <ds:schemaRef ds:uri="http://purl.org/dc/terms/"/>
    <ds:schemaRef ds:uri="http://schemas.openxmlformats.org/package/2006/metadata/core-properties"/>
    <ds:schemaRef ds:uri="http://schemas.microsoft.com/office/2006/metadata/properties"/>
    <ds:schemaRef ds:uri="http://purl.org/dc/dcmitype/"/>
    <ds:schemaRef ds:uri="http://schemas.microsoft.com/office/2006/documentManagement/types"/>
    <ds:schemaRef ds:uri="http://schemas.microsoft.com/office/infopath/2007/PartnerControls"/>
    <ds:schemaRef ds:uri="http://purl.org/dc/elements/1.1/"/>
    <ds:schemaRef ds:uri="73a529b0-842d-47f9-90dc-8d7e9c1e9918"/>
    <ds:schemaRef ds:uri="http://www.w3.org/XML/1998/namespac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E9FDAFB0-0411-468B-BEAD-9002AEA02D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529b0-842d-47f9-90dc-8d7e9c1e9918"/>
    <ds:schemaRef ds:uri="3ebb55c5-1eea-45bc-a6b3-aa6d93bfa1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Mcnally</dc:creator>
  <keywords/>
  <dc:description/>
  <lastModifiedBy>S Wallbank</lastModifiedBy>
  <revision>29</revision>
  <dcterms:created xsi:type="dcterms:W3CDTF">2022-05-27T09:03:00.0000000Z</dcterms:created>
  <dcterms:modified xsi:type="dcterms:W3CDTF">2025-06-24T14:28:00.3292516Z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0x010100AD886653476E5F43AA9E452BDF107029</vt:lpwstr>
  </property>
  <property fmtid="{D5CDD505-2E9C-101B-9397-08002B2CF9AE}" pid="3" name="Order">
    <vt:r8>274200</vt:r8>
  </property>
  <property fmtid="{D5CDD505-2E9C-101B-9397-08002B2CF9AE}" pid="4" name="MediaServiceImageTags">
    <vt:lpwstr/>
  </property>
</Properties>
</file>