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8E709F" w14:textId="77777777" w:rsidR="007C716D" w:rsidRPr="00BF3D3D" w:rsidRDefault="000A4E54" w:rsidP="007C716D">
      <w:pPr>
        <w:jc w:val="right"/>
      </w:pPr>
      <w:r w:rsidRPr="00BF3D3D">
        <w:rPr>
          <w:noProof/>
        </w:rPr>
        <w:drawing>
          <wp:inline distT="0" distB="0" distL="0" distR="0" wp14:anchorId="39E4725F" wp14:editId="627EC060">
            <wp:extent cx="1281535" cy="4286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90281" cy="431550"/>
                    </a:xfrm>
                    <a:prstGeom prst="rect">
                      <a:avLst/>
                    </a:prstGeom>
                  </pic:spPr>
                </pic:pic>
              </a:graphicData>
            </a:graphic>
          </wp:inline>
        </w:drawing>
      </w:r>
    </w:p>
    <w:p w14:paraId="0D964707" w14:textId="29593D39" w:rsidR="007C716D" w:rsidRPr="00BF3D3D" w:rsidRDefault="00FC2FAB" w:rsidP="007C716D">
      <w:pPr>
        <w:rPr>
          <w:b/>
        </w:rPr>
      </w:pPr>
      <w:r w:rsidRPr="00BF3D3D">
        <w:rPr>
          <w:b/>
        </w:rPr>
        <w:t>Share Multi Academy Trust</w:t>
      </w:r>
    </w:p>
    <w:p w14:paraId="1A8C9B5D" w14:textId="3E34E086" w:rsidR="002475CF" w:rsidRPr="00BF3D3D" w:rsidRDefault="00FC2FAB">
      <w:pPr>
        <w:rPr>
          <w:b/>
        </w:rPr>
      </w:pPr>
      <w:r w:rsidRPr="00BF3D3D">
        <w:rPr>
          <w:b/>
        </w:rPr>
        <w:t>Curriculum Planning Template</w:t>
      </w:r>
    </w:p>
    <w:tbl>
      <w:tblPr>
        <w:tblStyle w:val="GridTable4"/>
        <w:tblW w:w="0" w:type="auto"/>
        <w:tblInd w:w="-5" w:type="dxa"/>
        <w:tblLook w:val="04A0" w:firstRow="1" w:lastRow="0" w:firstColumn="1" w:lastColumn="0" w:noHBand="0" w:noVBand="1"/>
      </w:tblPr>
      <w:tblGrid>
        <w:gridCol w:w="1129"/>
        <w:gridCol w:w="2552"/>
        <w:gridCol w:w="912"/>
        <w:gridCol w:w="2126"/>
        <w:gridCol w:w="1276"/>
        <w:gridCol w:w="1417"/>
      </w:tblGrid>
      <w:tr w:rsidR="00DB7D32" w:rsidRPr="00BF3D3D" w14:paraId="50BBD655" w14:textId="2999313B" w:rsidTr="007C716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BF3D3D" w:rsidRDefault="002475CF" w:rsidP="003A0B61">
            <w:pPr>
              <w:rPr>
                <w:color w:val="auto"/>
              </w:rPr>
            </w:pPr>
            <w:r w:rsidRPr="00BF3D3D">
              <w:rPr>
                <w:color w:val="auto"/>
              </w:rPr>
              <w:t>Subject:</w:t>
            </w:r>
          </w:p>
        </w:tc>
        <w:tc>
          <w:tcPr>
            <w:tcW w:w="2552" w:type="dxa"/>
          </w:tcPr>
          <w:p w14:paraId="572DE178" w14:textId="0CCE5851" w:rsidR="002475CF" w:rsidRPr="00BF3D3D" w:rsidRDefault="001078EC" w:rsidP="003A0B61">
            <w:pPr>
              <w:cnfStyle w:val="100000000000" w:firstRow="1" w:lastRow="0" w:firstColumn="0" w:lastColumn="0" w:oddVBand="0" w:evenVBand="0" w:oddHBand="0" w:evenHBand="0" w:firstRowFirstColumn="0" w:firstRowLastColumn="0" w:lastRowFirstColumn="0" w:lastRowLastColumn="0"/>
              <w:rPr>
                <w:color w:val="auto"/>
              </w:rPr>
            </w:pPr>
            <w:r w:rsidRPr="00BF3D3D">
              <w:rPr>
                <w:color w:val="auto"/>
              </w:rPr>
              <w:t>Biology</w:t>
            </w:r>
          </w:p>
        </w:tc>
        <w:tc>
          <w:tcPr>
            <w:tcW w:w="801" w:type="dxa"/>
          </w:tcPr>
          <w:p w14:paraId="162FAC83" w14:textId="03FEC573" w:rsidR="002475CF" w:rsidRPr="00BF3D3D" w:rsidRDefault="002475CF" w:rsidP="003A0B61">
            <w:pPr>
              <w:cnfStyle w:val="100000000000" w:firstRow="1" w:lastRow="0" w:firstColumn="0" w:lastColumn="0" w:oddVBand="0" w:evenVBand="0" w:oddHBand="0" w:evenHBand="0" w:firstRowFirstColumn="0" w:firstRowLastColumn="0" w:lastRowFirstColumn="0" w:lastRowLastColumn="0"/>
              <w:rPr>
                <w:color w:val="auto"/>
              </w:rPr>
            </w:pPr>
            <w:r w:rsidRPr="00BF3D3D">
              <w:rPr>
                <w:color w:val="auto"/>
              </w:rPr>
              <w:t>Year</w:t>
            </w:r>
            <w:r w:rsidR="001078EC" w:rsidRPr="00BF3D3D">
              <w:rPr>
                <w:color w:val="auto"/>
              </w:rPr>
              <w:t>:</w:t>
            </w:r>
            <w:r w:rsidR="00521C8E" w:rsidRPr="00BF3D3D">
              <w:rPr>
                <w:color w:val="auto"/>
              </w:rPr>
              <w:t>12</w:t>
            </w:r>
          </w:p>
        </w:tc>
        <w:tc>
          <w:tcPr>
            <w:tcW w:w="2126" w:type="dxa"/>
          </w:tcPr>
          <w:p w14:paraId="3DF9D0FE" w14:textId="59900E67" w:rsidR="002475CF" w:rsidRPr="00BF3D3D" w:rsidRDefault="00ED09C7" w:rsidP="003A0B61">
            <w:pPr>
              <w:cnfStyle w:val="100000000000" w:firstRow="1" w:lastRow="0" w:firstColumn="0" w:lastColumn="0" w:oddVBand="0" w:evenVBand="0" w:oddHBand="0" w:evenHBand="0" w:firstRowFirstColumn="0" w:firstRowLastColumn="0" w:lastRowFirstColumn="0" w:lastRowLastColumn="0"/>
              <w:rPr>
                <w:color w:val="auto"/>
              </w:rPr>
            </w:pPr>
            <w:r w:rsidRPr="00BF3D3D">
              <w:rPr>
                <w:color w:val="auto"/>
              </w:rPr>
              <w:t>Teacher 1</w:t>
            </w:r>
          </w:p>
        </w:tc>
        <w:tc>
          <w:tcPr>
            <w:tcW w:w="1276" w:type="dxa"/>
          </w:tcPr>
          <w:p w14:paraId="33D36AFA" w14:textId="5B958D78" w:rsidR="002475CF" w:rsidRPr="00BF3D3D" w:rsidRDefault="002475CF" w:rsidP="003A0B61">
            <w:pPr>
              <w:cnfStyle w:val="100000000000" w:firstRow="1" w:lastRow="0" w:firstColumn="0" w:lastColumn="0" w:oddVBand="0" w:evenVBand="0" w:oddHBand="0" w:evenHBand="0" w:firstRowFirstColumn="0" w:firstRowLastColumn="0" w:lastRowFirstColumn="0" w:lastRowLastColumn="0"/>
              <w:rPr>
                <w:color w:val="auto"/>
              </w:rPr>
            </w:pPr>
            <w:r w:rsidRPr="00BF3D3D">
              <w:rPr>
                <w:color w:val="auto"/>
              </w:rPr>
              <w:t>Ability</w:t>
            </w:r>
            <w:r w:rsidR="001078EC" w:rsidRPr="00BF3D3D">
              <w:rPr>
                <w:color w:val="auto"/>
              </w:rPr>
              <w:t>: All</w:t>
            </w:r>
          </w:p>
        </w:tc>
        <w:tc>
          <w:tcPr>
            <w:tcW w:w="1417" w:type="dxa"/>
          </w:tcPr>
          <w:p w14:paraId="75027CB2" w14:textId="259C9C6B" w:rsidR="002475CF" w:rsidRPr="00BF3D3D" w:rsidRDefault="002475CF" w:rsidP="003A0B61">
            <w:pPr>
              <w:cnfStyle w:val="100000000000" w:firstRow="1" w:lastRow="0" w:firstColumn="0" w:lastColumn="0" w:oddVBand="0" w:evenVBand="0" w:oddHBand="0" w:evenHBand="0" w:firstRowFirstColumn="0" w:firstRowLastColumn="0" w:lastRowFirstColumn="0" w:lastRowLastColumn="0"/>
              <w:rPr>
                <w:color w:val="auto"/>
              </w:rPr>
            </w:pPr>
          </w:p>
        </w:tc>
      </w:tr>
    </w:tbl>
    <w:p w14:paraId="01D89515" w14:textId="20850C70" w:rsidR="00FC2FAB" w:rsidRPr="00BF3D3D" w:rsidRDefault="007C716D">
      <w:pPr>
        <w:rPr>
          <w:rFonts w:cstheme="minorHAnsi"/>
          <w:b/>
        </w:rPr>
      </w:pPr>
      <w:r w:rsidRPr="00BF3D3D">
        <w:rPr>
          <w:rFonts w:cstheme="minorHAnsi"/>
          <w:b/>
        </w:rPr>
        <w:t xml:space="preserve">Link to specification: </w:t>
      </w:r>
      <w:hyperlink r:id="rId11" w:history="1">
        <w:r w:rsidR="00521C8E" w:rsidRPr="00BF3D3D">
          <w:rPr>
            <w:rStyle w:val="Hyperlink"/>
            <w:rFonts w:cstheme="minorHAnsi"/>
            <w:b/>
            <w:color w:val="auto"/>
          </w:rPr>
          <w:t>https://filestore.aqa.org.uk/resources/biology/specifications/AQA-7401-7402-SP-2015.PDF</w:t>
        </w:r>
      </w:hyperlink>
    </w:p>
    <w:tbl>
      <w:tblPr>
        <w:tblStyle w:val="GridTable2"/>
        <w:tblW w:w="22823" w:type="dxa"/>
        <w:tblInd w:w="-851" w:type="dxa"/>
        <w:tblLook w:val="04A0" w:firstRow="1" w:lastRow="0" w:firstColumn="1" w:lastColumn="0" w:noHBand="0" w:noVBand="1"/>
      </w:tblPr>
      <w:tblGrid>
        <w:gridCol w:w="1844"/>
        <w:gridCol w:w="3543"/>
        <w:gridCol w:w="3544"/>
        <w:gridCol w:w="3686"/>
        <w:gridCol w:w="3402"/>
        <w:gridCol w:w="3402"/>
        <w:gridCol w:w="3402"/>
      </w:tblGrid>
      <w:tr w:rsidR="00DB7D32" w:rsidRPr="00BF3D3D" w14:paraId="72384581" w14:textId="41CE224D" w:rsidTr="00BA6311">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844" w:type="dxa"/>
          </w:tcPr>
          <w:p w14:paraId="6CDBF049" w14:textId="77777777" w:rsidR="00C53856" w:rsidRPr="00BF3D3D" w:rsidRDefault="00C53856" w:rsidP="00C53856">
            <w:r w:rsidRPr="00BF3D3D">
              <w:t>Term / Date(s)</w:t>
            </w:r>
          </w:p>
        </w:tc>
        <w:tc>
          <w:tcPr>
            <w:tcW w:w="3543" w:type="dxa"/>
          </w:tcPr>
          <w:p w14:paraId="4C9E206D" w14:textId="2BA2FC75" w:rsidR="00C53856" w:rsidRPr="00BF3D3D" w:rsidRDefault="00C53856" w:rsidP="00C53856">
            <w:pPr>
              <w:cnfStyle w:val="100000000000" w:firstRow="1" w:lastRow="0" w:firstColumn="0" w:lastColumn="0" w:oddVBand="0" w:evenVBand="0" w:oddHBand="0" w:evenHBand="0" w:firstRowFirstColumn="0" w:firstRowLastColumn="0" w:lastRowFirstColumn="0" w:lastRowLastColumn="0"/>
            </w:pPr>
            <w:r w:rsidRPr="00BF3D3D">
              <w:t>Half Term 1 (Sep – Oct Half Term)</w:t>
            </w:r>
          </w:p>
        </w:tc>
        <w:tc>
          <w:tcPr>
            <w:tcW w:w="3544" w:type="dxa"/>
          </w:tcPr>
          <w:p w14:paraId="694EC266" w14:textId="482A3E55" w:rsidR="00C53856" w:rsidRPr="00BF3D3D" w:rsidRDefault="00C53856" w:rsidP="00C53856">
            <w:pPr>
              <w:cnfStyle w:val="100000000000" w:firstRow="1" w:lastRow="0" w:firstColumn="0" w:lastColumn="0" w:oddVBand="0" w:evenVBand="0" w:oddHBand="0" w:evenHBand="0" w:firstRowFirstColumn="0" w:firstRowLastColumn="0" w:lastRowFirstColumn="0" w:lastRowLastColumn="0"/>
            </w:pPr>
            <w:r w:rsidRPr="00BF3D3D">
              <w:t>Half-term 2 (Oct Half Term to Xmas)</w:t>
            </w:r>
          </w:p>
        </w:tc>
        <w:tc>
          <w:tcPr>
            <w:tcW w:w="3686" w:type="dxa"/>
          </w:tcPr>
          <w:p w14:paraId="0D84A3DE" w14:textId="52B8A609" w:rsidR="00C53856" w:rsidRPr="00BF3D3D" w:rsidRDefault="00C53856" w:rsidP="00C53856">
            <w:pPr>
              <w:cnfStyle w:val="100000000000" w:firstRow="1" w:lastRow="0" w:firstColumn="0" w:lastColumn="0" w:oddVBand="0" w:evenVBand="0" w:oddHBand="0" w:evenHBand="0" w:firstRowFirstColumn="0" w:firstRowLastColumn="0" w:lastRowFirstColumn="0" w:lastRowLastColumn="0"/>
            </w:pPr>
            <w:r w:rsidRPr="00BF3D3D">
              <w:t>Half-term 3 (Xmas to Feb)</w:t>
            </w:r>
          </w:p>
        </w:tc>
        <w:tc>
          <w:tcPr>
            <w:tcW w:w="3402" w:type="dxa"/>
          </w:tcPr>
          <w:p w14:paraId="348F22D6" w14:textId="2400BFF3" w:rsidR="00C53856" w:rsidRPr="00BF3D3D" w:rsidRDefault="00C53856" w:rsidP="00C53856">
            <w:pPr>
              <w:cnfStyle w:val="100000000000" w:firstRow="1" w:lastRow="0" w:firstColumn="0" w:lastColumn="0" w:oddVBand="0" w:evenVBand="0" w:oddHBand="0" w:evenHBand="0" w:firstRowFirstColumn="0" w:firstRowLastColumn="0" w:lastRowFirstColumn="0" w:lastRowLastColumn="0"/>
            </w:pPr>
            <w:r w:rsidRPr="00BF3D3D">
              <w:t>Half-term 4 (Feb to Easter)</w:t>
            </w:r>
          </w:p>
        </w:tc>
        <w:tc>
          <w:tcPr>
            <w:tcW w:w="3402" w:type="dxa"/>
          </w:tcPr>
          <w:p w14:paraId="3D3389AE" w14:textId="781053BA" w:rsidR="00C53856" w:rsidRPr="00BF3D3D" w:rsidRDefault="00C53856" w:rsidP="00C53856">
            <w:pPr>
              <w:cnfStyle w:val="100000000000" w:firstRow="1" w:lastRow="0" w:firstColumn="0" w:lastColumn="0" w:oddVBand="0" w:evenVBand="0" w:oddHBand="0" w:evenHBand="0" w:firstRowFirstColumn="0" w:firstRowLastColumn="0" w:lastRowFirstColumn="0" w:lastRowLastColumn="0"/>
            </w:pPr>
            <w:r w:rsidRPr="00BF3D3D">
              <w:t>Half-term 5 (Easter to May)</w:t>
            </w:r>
          </w:p>
        </w:tc>
        <w:tc>
          <w:tcPr>
            <w:tcW w:w="3402" w:type="dxa"/>
          </w:tcPr>
          <w:p w14:paraId="1C06C77B" w14:textId="0B2FD574" w:rsidR="00C53856" w:rsidRPr="00BF3D3D" w:rsidRDefault="00C53856" w:rsidP="00C53856">
            <w:pPr>
              <w:cnfStyle w:val="100000000000" w:firstRow="1" w:lastRow="0" w:firstColumn="0" w:lastColumn="0" w:oddVBand="0" w:evenVBand="0" w:oddHBand="0" w:evenHBand="0" w:firstRowFirstColumn="0" w:firstRowLastColumn="0" w:lastRowFirstColumn="0" w:lastRowLastColumn="0"/>
            </w:pPr>
            <w:r w:rsidRPr="00BF3D3D">
              <w:t>Half-term 6 (May to July)</w:t>
            </w:r>
          </w:p>
        </w:tc>
      </w:tr>
      <w:tr w:rsidR="00DB7D32" w:rsidRPr="00BF3D3D" w14:paraId="6B62B51A" w14:textId="4B1F758D" w:rsidTr="00BA631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844" w:type="dxa"/>
          </w:tcPr>
          <w:p w14:paraId="73CF56ED" w14:textId="7F173F1E" w:rsidR="00822614" w:rsidRPr="00BF3D3D" w:rsidRDefault="00822614" w:rsidP="00822614">
            <w:r w:rsidRPr="00BF3D3D">
              <w:t xml:space="preserve">Topic </w:t>
            </w:r>
          </w:p>
        </w:tc>
        <w:tc>
          <w:tcPr>
            <w:tcW w:w="3543" w:type="dxa"/>
          </w:tcPr>
          <w:p w14:paraId="46A3F7CD" w14:textId="7C4D6B65" w:rsidR="00521C8E" w:rsidRPr="00BF3D3D" w:rsidRDefault="00521C8E" w:rsidP="00521C8E">
            <w:pPr>
              <w:spacing w:after="200" w:line="276" w:lineRule="auto"/>
              <w:cnfStyle w:val="000000100000" w:firstRow="0" w:lastRow="0" w:firstColumn="0" w:lastColumn="0" w:oddVBand="0" w:evenVBand="0" w:oddHBand="1" w:evenHBand="0" w:firstRowFirstColumn="0" w:firstRowLastColumn="0" w:lastRowFirstColumn="0" w:lastRowLastColumn="0"/>
              <w:rPr>
                <w:rFonts w:eastAsiaTheme="minorEastAsia" w:cs="Calibri"/>
                <w:lang w:eastAsia="en-GB"/>
              </w:rPr>
            </w:pPr>
            <w:r w:rsidRPr="00BF3D3D">
              <w:rPr>
                <w:rFonts w:eastAsiaTheme="minorEastAsia" w:cs="Calibri"/>
                <w:lang w:eastAsia="en-GB"/>
              </w:rPr>
              <w:t>Topic 1 – Biological Molecules</w:t>
            </w:r>
            <w:r w:rsidR="00656325" w:rsidRPr="00BF3D3D">
              <w:rPr>
                <w:rFonts w:eastAsiaTheme="minorEastAsia" w:cs="Calibri"/>
                <w:lang w:eastAsia="en-GB"/>
              </w:rPr>
              <w:t xml:space="preserve"> (carbohydrates</w:t>
            </w:r>
            <w:r w:rsidR="007B2708" w:rsidRPr="00BF3D3D">
              <w:rPr>
                <w:rFonts w:eastAsiaTheme="minorEastAsia" w:cs="Calibri"/>
                <w:lang w:eastAsia="en-GB"/>
              </w:rPr>
              <w:t>/</w:t>
            </w:r>
            <w:r w:rsidR="00656325" w:rsidRPr="00BF3D3D">
              <w:rPr>
                <w:rFonts w:eastAsiaTheme="minorEastAsia" w:cs="Calibri"/>
                <w:lang w:eastAsia="en-GB"/>
              </w:rPr>
              <w:t>proteins)</w:t>
            </w:r>
          </w:p>
          <w:p w14:paraId="7845ACDE" w14:textId="77777777" w:rsidR="00521C8E" w:rsidRPr="00BF3D3D" w:rsidRDefault="00521C8E" w:rsidP="00521C8E">
            <w:pPr>
              <w:spacing w:after="200" w:line="276" w:lineRule="auto"/>
              <w:cnfStyle w:val="000000100000" w:firstRow="0" w:lastRow="0" w:firstColumn="0" w:lastColumn="0" w:oddVBand="0" w:evenVBand="0" w:oddHBand="1" w:evenHBand="0" w:firstRowFirstColumn="0" w:firstRowLastColumn="0" w:lastRowFirstColumn="0" w:lastRowLastColumn="0"/>
              <w:rPr>
                <w:rFonts w:eastAsiaTheme="minorEastAsia" w:cs="Calibri"/>
                <w:lang w:eastAsia="en-GB"/>
              </w:rPr>
            </w:pPr>
          </w:p>
          <w:p w14:paraId="7446C60B" w14:textId="46096888" w:rsidR="00822614" w:rsidRPr="00BF3D3D" w:rsidRDefault="00822614" w:rsidP="00521C8E">
            <w:pPr>
              <w:cnfStyle w:val="000000100000" w:firstRow="0" w:lastRow="0" w:firstColumn="0" w:lastColumn="0" w:oddVBand="0" w:evenVBand="0" w:oddHBand="1" w:evenHBand="0" w:firstRowFirstColumn="0" w:firstRowLastColumn="0" w:lastRowFirstColumn="0" w:lastRowLastColumn="0"/>
            </w:pPr>
          </w:p>
        </w:tc>
        <w:tc>
          <w:tcPr>
            <w:tcW w:w="3544" w:type="dxa"/>
          </w:tcPr>
          <w:p w14:paraId="320E16FD" w14:textId="3C430E36" w:rsidR="00656325" w:rsidRPr="00BF3D3D" w:rsidRDefault="00656325" w:rsidP="00656325">
            <w:pPr>
              <w:spacing w:after="200" w:line="276" w:lineRule="auto"/>
              <w:cnfStyle w:val="000000100000" w:firstRow="0" w:lastRow="0" w:firstColumn="0" w:lastColumn="0" w:oddVBand="0" w:evenVBand="0" w:oddHBand="1" w:evenHBand="0" w:firstRowFirstColumn="0" w:firstRowLastColumn="0" w:lastRowFirstColumn="0" w:lastRowLastColumn="0"/>
              <w:rPr>
                <w:rFonts w:eastAsiaTheme="minorEastAsia" w:cs="Calibri"/>
                <w:lang w:eastAsia="en-GB"/>
              </w:rPr>
            </w:pPr>
            <w:r w:rsidRPr="00BF3D3D">
              <w:rPr>
                <w:rFonts w:eastAsiaTheme="minorEastAsia" w:cs="Calibri"/>
                <w:lang w:eastAsia="en-GB"/>
              </w:rPr>
              <w:t>Topic 1 – Biological Molecules (nucleic acids/</w:t>
            </w:r>
            <w:r w:rsidR="007B2708" w:rsidRPr="00BF3D3D">
              <w:rPr>
                <w:rFonts w:eastAsiaTheme="minorEastAsia" w:cs="Calibri"/>
                <w:lang w:eastAsia="en-GB"/>
              </w:rPr>
              <w:t>ATP/lipids/</w:t>
            </w:r>
            <w:r w:rsidRPr="00BF3D3D">
              <w:rPr>
                <w:rFonts w:eastAsiaTheme="minorEastAsia" w:cs="Calibri"/>
                <w:lang w:eastAsia="en-GB"/>
              </w:rPr>
              <w:t>water/inorganic)</w:t>
            </w:r>
          </w:p>
          <w:p w14:paraId="5A288F40" w14:textId="73D79F7B" w:rsidR="00822614" w:rsidRPr="00BF3D3D" w:rsidRDefault="00822614" w:rsidP="00822614">
            <w:pPr>
              <w:cnfStyle w:val="000000100000" w:firstRow="0" w:lastRow="0" w:firstColumn="0" w:lastColumn="0" w:oddVBand="0" w:evenVBand="0" w:oddHBand="1" w:evenHBand="0" w:firstRowFirstColumn="0" w:firstRowLastColumn="0" w:lastRowFirstColumn="0" w:lastRowLastColumn="0"/>
            </w:pPr>
          </w:p>
        </w:tc>
        <w:tc>
          <w:tcPr>
            <w:tcW w:w="3686" w:type="dxa"/>
          </w:tcPr>
          <w:p w14:paraId="610C82CF" w14:textId="4E3F8B5E" w:rsidR="00822614" w:rsidRPr="00BF3D3D" w:rsidRDefault="004739F4" w:rsidP="00822614">
            <w:pPr>
              <w:cnfStyle w:val="000000100000" w:firstRow="0" w:lastRow="0" w:firstColumn="0" w:lastColumn="0" w:oddVBand="0" w:evenVBand="0" w:oddHBand="1" w:evenHBand="0" w:firstRowFirstColumn="0" w:firstRowLastColumn="0" w:lastRowFirstColumn="0" w:lastRowLastColumn="0"/>
              <w:rPr>
                <w:bCs/>
              </w:rPr>
            </w:pPr>
            <w:r w:rsidRPr="00BF3D3D">
              <w:rPr>
                <w:rFonts w:cs="Calibri"/>
                <w:bCs/>
              </w:rPr>
              <w:t xml:space="preserve">Topic 3 </w:t>
            </w:r>
            <w:r w:rsidR="00E44DC1" w:rsidRPr="00BF3D3D">
              <w:rPr>
                <w:rFonts w:cs="Calibri"/>
                <w:bCs/>
              </w:rPr>
              <w:t>-</w:t>
            </w:r>
            <w:r w:rsidRPr="00BF3D3D">
              <w:rPr>
                <w:rFonts w:cs="Calibri"/>
                <w:bCs/>
              </w:rPr>
              <w:t xml:space="preserve"> </w:t>
            </w:r>
            <w:proofErr w:type="gramStart"/>
            <w:r w:rsidRPr="00BF3D3D">
              <w:rPr>
                <w:rFonts w:cs="Calibri"/>
                <w:bCs/>
              </w:rPr>
              <w:t>Organisms</w:t>
            </w:r>
            <w:proofErr w:type="gramEnd"/>
            <w:r w:rsidRPr="00BF3D3D">
              <w:rPr>
                <w:rFonts w:cs="Calibri"/>
                <w:bCs/>
              </w:rPr>
              <w:t xml:space="preserve"> exchange substances with their environment</w:t>
            </w:r>
          </w:p>
        </w:tc>
        <w:tc>
          <w:tcPr>
            <w:tcW w:w="3402" w:type="dxa"/>
          </w:tcPr>
          <w:p w14:paraId="38032301" w14:textId="76D26266" w:rsidR="00822614" w:rsidRPr="00BF3D3D" w:rsidRDefault="00E44DC1" w:rsidP="00822614">
            <w:pPr>
              <w:cnfStyle w:val="000000100000" w:firstRow="0" w:lastRow="0" w:firstColumn="0" w:lastColumn="0" w:oddVBand="0" w:evenVBand="0" w:oddHBand="1" w:evenHBand="0" w:firstRowFirstColumn="0" w:firstRowLastColumn="0" w:lastRowFirstColumn="0" w:lastRowLastColumn="0"/>
            </w:pPr>
            <w:r w:rsidRPr="00BF3D3D">
              <w:rPr>
                <w:rFonts w:cs="Calibri"/>
                <w:bCs/>
              </w:rPr>
              <w:t xml:space="preserve">Topic 3 - </w:t>
            </w:r>
            <w:proofErr w:type="gramStart"/>
            <w:r w:rsidRPr="00BF3D3D">
              <w:rPr>
                <w:rFonts w:cs="Calibri"/>
                <w:bCs/>
              </w:rPr>
              <w:t>Organisms</w:t>
            </w:r>
            <w:proofErr w:type="gramEnd"/>
            <w:r w:rsidRPr="00BF3D3D">
              <w:rPr>
                <w:rFonts w:cs="Calibri"/>
                <w:bCs/>
              </w:rPr>
              <w:t xml:space="preserve"> exchange substances with their environment</w:t>
            </w:r>
          </w:p>
        </w:tc>
        <w:tc>
          <w:tcPr>
            <w:tcW w:w="3402" w:type="dxa"/>
          </w:tcPr>
          <w:p w14:paraId="0ED45BB8" w14:textId="707D1774" w:rsidR="00822614" w:rsidRPr="00BF3D3D" w:rsidRDefault="001E04FC" w:rsidP="00822614">
            <w:pPr>
              <w:cnfStyle w:val="000000100000" w:firstRow="0" w:lastRow="0" w:firstColumn="0" w:lastColumn="0" w:oddVBand="0" w:evenVBand="0" w:oddHBand="1" w:evenHBand="0" w:firstRowFirstColumn="0" w:firstRowLastColumn="0" w:lastRowFirstColumn="0" w:lastRowLastColumn="0"/>
            </w:pPr>
            <w:r w:rsidRPr="00BF3D3D">
              <w:t>RETEACH ACTION PLANS FOR TOPIC 3 AND 4 FOR BOTH TEACHERS</w:t>
            </w:r>
          </w:p>
        </w:tc>
        <w:tc>
          <w:tcPr>
            <w:tcW w:w="3402" w:type="dxa"/>
          </w:tcPr>
          <w:p w14:paraId="10ED8116" w14:textId="6C94E959" w:rsidR="00822614" w:rsidRPr="00BF3D3D" w:rsidRDefault="00D35815" w:rsidP="00822614">
            <w:pPr>
              <w:cnfStyle w:val="000000100000" w:firstRow="0" w:lastRow="0" w:firstColumn="0" w:lastColumn="0" w:oddVBand="0" w:evenVBand="0" w:oddHBand="1" w:evenHBand="0" w:firstRowFirstColumn="0" w:firstRowLastColumn="0" w:lastRowFirstColumn="0" w:lastRowLastColumn="0"/>
            </w:pPr>
            <w:r w:rsidRPr="00BF3D3D">
              <w:t xml:space="preserve">Topic 5 </w:t>
            </w:r>
            <w:r w:rsidR="00DF492C" w:rsidRPr="00BF3D3D">
              <w:t xml:space="preserve">- </w:t>
            </w:r>
            <w:r w:rsidRPr="00BF3D3D">
              <w:t xml:space="preserve">Energy transfers in and between organisms   </w:t>
            </w:r>
          </w:p>
        </w:tc>
      </w:tr>
      <w:tr w:rsidR="00DB7D32" w:rsidRPr="00BF3D3D" w14:paraId="3E69A59A" w14:textId="027DDAD3" w:rsidTr="00BA6311">
        <w:trPr>
          <w:trHeight w:val="460"/>
        </w:trPr>
        <w:tc>
          <w:tcPr>
            <w:cnfStyle w:val="001000000000" w:firstRow="0" w:lastRow="0" w:firstColumn="1" w:lastColumn="0" w:oddVBand="0" w:evenVBand="0" w:oddHBand="0" w:evenHBand="0" w:firstRowFirstColumn="0" w:firstRowLastColumn="0" w:lastRowFirstColumn="0" w:lastRowLastColumn="0"/>
            <w:tcW w:w="1844" w:type="dxa"/>
          </w:tcPr>
          <w:p w14:paraId="1E3C1589" w14:textId="77777777" w:rsidR="00D5162B" w:rsidRPr="00BF3D3D" w:rsidRDefault="00D5162B" w:rsidP="00D5162B">
            <w:pPr>
              <w:rPr>
                <w:b w:val="0"/>
              </w:rPr>
            </w:pPr>
            <w:r w:rsidRPr="00BF3D3D">
              <w:rPr>
                <w:b w:val="0"/>
              </w:rPr>
              <w:t>Topic overview</w:t>
            </w:r>
          </w:p>
          <w:p w14:paraId="0212E145" w14:textId="77777777" w:rsidR="00D5162B" w:rsidRPr="00BF3D3D" w:rsidRDefault="00D5162B" w:rsidP="00D5162B"/>
          <w:p w14:paraId="2958C5E5" w14:textId="77777777" w:rsidR="00D5162B" w:rsidRPr="00BF3D3D" w:rsidRDefault="00D5162B" w:rsidP="00D5162B">
            <w:r w:rsidRPr="00BF3D3D">
              <w:t>Pupils will learn…</w:t>
            </w:r>
          </w:p>
          <w:p w14:paraId="0717119B" w14:textId="39DD4E9F" w:rsidR="00D5162B" w:rsidRPr="00BF3D3D" w:rsidRDefault="00D5162B" w:rsidP="00D5162B"/>
        </w:tc>
        <w:tc>
          <w:tcPr>
            <w:tcW w:w="3543" w:type="dxa"/>
          </w:tcPr>
          <w:p w14:paraId="3031B235" w14:textId="2D191AAF" w:rsidR="00D5162B" w:rsidRPr="00BF3D3D" w:rsidRDefault="007B2708" w:rsidP="00D5162B">
            <w:pPr>
              <w:spacing w:after="200" w:line="276" w:lineRule="auto"/>
              <w:cnfStyle w:val="000000000000" w:firstRow="0" w:lastRow="0" w:firstColumn="0" w:lastColumn="0" w:oddVBand="0" w:evenVBand="0" w:oddHBand="0" w:evenHBand="0" w:firstRowFirstColumn="0" w:firstRowLastColumn="0" w:lastRowFirstColumn="0" w:lastRowLastColumn="0"/>
              <w:rPr>
                <w:rFonts w:eastAsiaTheme="minorEastAsia" w:cs="Calibri"/>
                <w:lang w:eastAsia="en-GB"/>
              </w:rPr>
            </w:pPr>
            <w:r w:rsidRPr="00BF3D3D">
              <w:rPr>
                <w:rFonts w:eastAsiaTheme="minorEastAsia" w:cs="Calibri"/>
                <w:lang w:eastAsia="en-GB"/>
              </w:rPr>
              <w:t xml:space="preserve">Biological molecules are the building blocks of cells and living things. In this part of the </w:t>
            </w:r>
            <w:proofErr w:type="gramStart"/>
            <w:r w:rsidRPr="00BF3D3D">
              <w:rPr>
                <w:rFonts w:eastAsiaTheme="minorEastAsia" w:cs="Calibri"/>
                <w:lang w:eastAsia="en-GB"/>
              </w:rPr>
              <w:t>course</w:t>
            </w:r>
            <w:proofErr w:type="gramEnd"/>
            <w:r w:rsidRPr="00BF3D3D">
              <w:rPr>
                <w:rFonts w:eastAsiaTheme="minorEastAsia" w:cs="Calibri"/>
                <w:lang w:eastAsia="en-GB"/>
              </w:rPr>
              <w:t xml:space="preserve"> you will learn how monomers are built into polymers. Examples of this are polysaccharides and proteins which will also be learnt about.</w:t>
            </w:r>
          </w:p>
          <w:p w14:paraId="7D8E5A57" w14:textId="77777777" w:rsidR="00D5162B" w:rsidRPr="00BF3D3D" w:rsidRDefault="00D5162B" w:rsidP="00D5162B">
            <w:pPr>
              <w:spacing w:after="200" w:line="276" w:lineRule="auto"/>
              <w:cnfStyle w:val="000000000000" w:firstRow="0" w:lastRow="0" w:firstColumn="0" w:lastColumn="0" w:oddVBand="0" w:evenVBand="0" w:oddHBand="0" w:evenHBand="0" w:firstRowFirstColumn="0" w:firstRowLastColumn="0" w:lastRowFirstColumn="0" w:lastRowLastColumn="0"/>
              <w:rPr>
                <w:rFonts w:eastAsiaTheme="minorEastAsia" w:cs="Calibri"/>
                <w:lang w:eastAsia="en-GB"/>
              </w:rPr>
            </w:pPr>
          </w:p>
          <w:p w14:paraId="1B0B0F2C" w14:textId="65EFB878" w:rsidR="00D5162B" w:rsidRPr="00BF3D3D" w:rsidRDefault="00D5162B" w:rsidP="00D5162B">
            <w:pPr>
              <w:cnfStyle w:val="000000000000" w:firstRow="0" w:lastRow="0" w:firstColumn="0" w:lastColumn="0" w:oddVBand="0" w:evenVBand="0" w:oddHBand="0" w:evenHBand="0" w:firstRowFirstColumn="0" w:firstRowLastColumn="0" w:lastRowFirstColumn="0" w:lastRowLastColumn="0"/>
              <w:rPr>
                <w:rFonts w:cstheme="minorHAnsi"/>
              </w:rPr>
            </w:pPr>
          </w:p>
        </w:tc>
        <w:tc>
          <w:tcPr>
            <w:tcW w:w="3544" w:type="dxa"/>
          </w:tcPr>
          <w:p w14:paraId="1F83D818" w14:textId="51518465" w:rsidR="007B2708" w:rsidRPr="00BF3D3D" w:rsidRDefault="007B2708" w:rsidP="007B2708">
            <w:pPr>
              <w:spacing w:after="200" w:line="276" w:lineRule="auto"/>
              <w:cnfStyle w:val="000000000000" w:firstRow="0" w:lastRow="0" w:firstColumn="0" w:lastColumn="0" w:oddVBand="0" w:evenVBand="0" w:oddHBand="0" w:evenHBand="0" w:firstRowFirstColumn="0" w:firstRowLastColumn="0" w:lastRowFirstColumn="0" w:lastRowLastColumn="0"/>
              <w:rPr>
                <w:rFonts w:eastAsiaTheme="minorEastAsia" w:cs="Calibri"/>
                <w:lang w:eastAsia="en-GB"/>
              </w:rPr>
            </w:pPr>
            <w:r w:rsidRPr="00BF3D3D">
              <w:rPr>
                <w:rFonts w:eastAsiaTheme="minorEastAsia" w:cs="Calibri"/>
                <w:lang w:eastAsia="en-GB"/>
              </w:rPr>
              <w:t xml:space="preserve">Biological molecules are the building blocks of cells and living things. In this part of the </w:t>
            </w:r>
            <w:proofErr w:type="gramStart"/>
            <w:r w:rsidRPr="00BF3D3D">
              <w:rPr>
                <w:rFonts w:eastAsiaTheme="minorEastAsia" w:cs="Calibri"/>
                <w:lang w:eastAsia="en-GB"/>
              </w:rPr>
              <w:t>course</w:t>
            </w:r>
            <w:proofErr w:type="gramEnd"/>
            <w:r w:rsidRPr="00BF3D3D">
              <w:rPr>
                <w:rFonts w:eastAsiaTheme="minorEastAsia" w:cs="Calibri"/>
                <w:lang w:eastAsia="en-GB"/>
              </w:rPr>
              <w:t xml:space="preserve"> you will learn about nucleic acids, lipids, ATP, water and inorganic ions.</w:t>
            </w:r>
          </w:p>
          <w:p w14:paraId="1251D6BD" w14:textId="6CDBF152" w:rsidR="00D5162B" w:rsidRPr="00BF3D3D" w:rsidRDefault="00D5162B" w:rsidP="00D5162B">
            <w:pPr>
              <w:cnfStyle w:val="000000000000" w:firstRow="0" w:lastRow="0" w:firstColumn="0" w:lastColumn="0" w:oddVBand="0" w:evenVBand="0" w:oddHBand="0" w:evenHBand="0" w:firstRowFirstColumn="0" w:firstRowLastColumn="0" w:lastRowFirstColumn="0" w:lastRowLastColumn="0"/>
              <w:rPr>
                <w:rFonts w:cstheme="minorHAnsi"/>
              </w:rPr>
            </w:pPr>
          </w:p>
        </w:tc>
        <w:tc>
          <w:tcPr>
            <w:tcW w:w="3686" w:type="dxa"/>
          </w:tcPr>
          <w:p w14:paraId="70718E8B" w14:textId="77777777" w:rsidR="00D5162B" w:rsidRPr="00BF3D3D" w:rsidRDefault="00FC6CF7" w:rsidP="00D5162B">
            <w:pPr>
              <w:cnfStyle w:val="000000000000" w:firstRow="0" w:lastRow="0" w:firstColumn="0" w:lastColumn="0" w:oddVBand="0" w:evenVBand="0" w:oddHBand="0" w:evenHBand="0" w:firstRowFirstColumn="0" w:firstRowLastColumn="0" w:lastRowFirstColumn="0" w:lastRowLastColumn="0"/>
            </w:pPr>
            <w:r w:rsidRPr="00BF3D3D">
              <w:t xml:space="preserve">The exchange of substances is essential to all living things. In the first half of this topic exchange surfaces of single celled organisms, plants, insects and fish will be studied. Students learn this in the context of the adaptations that maximise exchange </w:t>
            </w:r>
            <w:proofErr w:type="gramStart"/>
            <w:r w:rsidRPr="00BF3D3D">
              <w:t>e.g.</w:t>
            </w:r>
            <w:proofErr w:type="gramEnd"/>
            <w:r w:rsidRPr="00BF3D3D">
              <w:t xml:space="preserve"> large surface area, short diffusion pathway, concentration gradients.</w:t>
            </w:r>
            <w:r w:rsidR="00D5162B" w:rsidRPr="00BF3D3D">
              <w:t xml:space="preserve"> </w:t>
            </w:r>
          </w:p>
          <w:p w14:paraId="68A7DCA3" w14:textId="57E962C1" w:rsidR="00FC6CF7" w:rsidRPr="00BF3D3D" w:rsidRDefault="00FC6CF7" w:rsidP="00D5162B">
            <w:pPr>
              <w:cnfStyle w:val="000000000000" w:firstRow="0" w:lastRow="0" w:firstColumn="0" w:lastColumn="0" w:oddVBand="0" w:evenVBand="0" w:oddHBand="0" w:evenHBand="0" w:firstRowFirstColumn="0" w:firstRowLastColumn="0" w:lastRowFirstColumn="0" w:lastRowLastColumn="0"/>
              <w:rPr>
                <w:rFonts w:cstheme="minorHAnsi"/>
              </w:rPr>
            </w:pPr>
            <w:r w:rsidRPr="00BF3D3D">
              <w:rPr>
                <w:rFonts w:cstheme="minorHAnsi"/>
              </w:rPr>
              <w:t xml:space="preserve">Digestion and absorption </w:t>
            </w:r>
            <w:proofErr w:type="gramStart"/>
            <w:r w:rsidRPr="00BF3D3D">
              <w:rPr>
                <w:rFonts w:cstheme="minorHAnsi"/>
              </w:rPr>
              <w:t>is</w:t>
            </w:r>
            <w:proofErr w:type="gramEnd"/>
            <w:r w:rsidRPr="00BF3D3D">
              <w:rPr>
                <w:rFonts w:cstheme="minorHAnsi"/>
              </w:rPr>
              <w:t xml:space="preserve"> also learnt in the context </w:t>
            </w:r>
            <w:r w:rsidRPr="00BF3D3D">
              <w:t xml:space="preserve">of the adaptations that maximise exchange e.g. large surface area, short diffusion pathway, concentration gradients. </w:t>
            </w:r>
          </w:p>
        </w:tc>
        <w:tc>
          <w:tcPr>
            <w:tcW w:w="3402" w:type="dxa"/>
          </w:tcPr>
          <w:p w14:paraId="0AC83A1A" w14:textId="2125555B" w:rsidR="00D5162B" w:rsidRPr="00BF3D3D" w:rsidRDefault="00FC6CF7" w:rsidP="00D5162B">
            <w:pPr>
              <w:cnfStyle w:val="000000000000" w:firstRow="0" w:lastRow="0" w:firstColumn="0" w:lastColumn="0" w:oddVBand="0" w:evenVBand="0" w:oddHBand="0" w:evenHBand="0" w:firstRowFirstColumn="0" w:firstRowLastColumn="0" w:lastRowFirstColumn="0" w:lastRowLastColumn="0"/>
            </w:pPr>
            <w:r w:rsidRPr="00BF3D3D">
              <w:t>In the second half o</w:t>
            </w:r>
            <w:r w:rsidR="00011163" w:rsidRPr="00BF3D3D">
              <w:t>f</w:t>
            </w:r>
            <w:r w:rsidRPr="00BF3D3D">
              <w:t xml:space="preserve"> the unit students learn how the exchanged substances are transported around the organism. Students will learn about haemoglobin and the circulatory system. In </w:t>
            </w:r>
            <w:proofErr w:type="gramStart"/>
            <w:r w:rsidRPr="00BF3D3D">
              <w:t>addition</w:t>
            </w:r>
            <w:proofErr w:type="gramEnd"/>
            <w:r w:rsidRPr="00BF3D3D">
              <w:t xml:space="preserve"> they will study transport in plants, translocation and transpiration. </w:t>
            </w:r>
          </w:p>
        </w:tc>
        <w:tc>
          <w:tcPr>
            <w:tcW w:w="3402" w:type="dxa"/>
          </w:tcPr>
          <w:p w14:paraId="445978D7" w14:textId="61948364" w:rsidR="00D5162B" w:rsidRPr="00BF3D3D" w:rsidRDefault="00011163" w:rsidP="002E62E4">
            <w:pPr>
              <w:spacing w:after="200" w:line="276" w:lineRule="auto"/>
              <w:cnfStyle w:val="000000000000" w:firstRow="0" w:lastRow="0" w:firstColumn="0" w:lastColumn="0" w:oddVBand="0" w:evenVBand="0" w:oddHBand="0" w:evenHBand="0" w:firstRowFirstColumn="0" w:firstRowLastColumn="0" w:lastRowFirstColumn="0" w:lastRowLastColumn="0"/>
            </w:pPr>
            <w:r w:rsidRPr="00BF3D3D">
              <w:rPr>
                <w:rFonts w:cstheme="minorHAnsi"/>
              </w:rPr>
              <w:t>This time has been dedicated to re-teaching Topic 1, 2, 3 and 4 after review of assessment results. An action plan will be created for each class to identify areas of weakness and to plug any gaps from Topic 1 - 4. This will be completed by teacher 1 and teacher 2.</w:t>
            </w:r>
          </w:p>
        </w:tc>
        <w:tc>
          <w:tcPr>
            <w:tcW w:w="3402" w:type="dxa"/>
          </w:tcPr>
          <w:p w14:paraId="6180E771" w14:textId="1AE5605C" w:rsidR="00F861E6" w:rsidRPr="00BF3D3D" w:rsidRDefault="00F861E6" w:rsidP="00F861E6">
            <w:pPr>
              <w:spacing w:after="200" w:line="276" w:lineRule="auto"/>
              <w:cnfStyle w:val="000000000000" w:firstRow="0" w:lastRow="0" w:firstColumn="0" w:lastColumn="0" w:oddVBand="0" w:evenVBand="0" w:oddHBand="0" w:evenHBand="0" w:firstRowFirstColumn="0" w:firstRowLastColumn="0" w:lastRowFirstColumn="0" w:lastRowLastColumn="0"/>
              <w:rPr>
                <w:rFonts w:eastAsiaTheme="minorEastAsia" w:cs="Calibri"/>
                <w:lang w:eastAsia="en-GB"/>
              </w:rPr>
            </w:pPr>
            <w:r w:rsidRPr="00BF3D3D">
              <w:rPr>
                <w:rFonts w:eastAsiaTheme="minorEastAsia" w:cs="Times New Roman"/>
                <w:lang w:eastAsia="en-GB"/>
              </w:rPr>
              <w:t xml:space="preserve">Life depends on continuous transfers of energy. In photosynthesis, light is absorbed by chlorophyll and this is linked to the production of ATP. The process of photosynthesis is common in all photoautotrophic organisms </w:t>
            </w:r>
          </w:p>
          <w:p w14:paraId="31407C1D" w14:textId="4DCD8C01" w:rsidR="00D5162B" w:rsidRPr="00BF3D3D" w:rsidRDefault="00D5162B" w:rsidP="00D5162B">
            <w:pPr>
              <w:cnfStyle w:val="000000000000" w:firstRow="0" w:lastRow="0" w:firstColumn="0" w:lastColumn="0" w:oddVBand="0" w:evenVBand="0" w:oddHBand="0" w:evenHBand="0" w:firstRowFirstColumn="0" w:firstRowLastColumn="0" w:lastRowFirstColumn="0" w:lastRowLastColumn="0"/>
            </w:pPr>
          </w:p>
        </w:tc>
      </w:tr>
      <w:tr w:rsidR="00DB7D32" w:rsidRPr="00BF3D3D" w14:paraId="42EBBD96" w14:textId="11E62581" w:rsidTr="00BA631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844" w:type="dxa"/>
          </w:tcPr>
          <w:p w14:paraId="37424D27" w14:textId="77777777" w:rsidR="00D5162B" w:rsidRPr="00BF3D3D" w:rsidRDefault="00D5162B" w:rsidP="00D5162B">
            <w:pPr>
              <w:rPr>
                <w:b w:val="0"/>
                <w:bCs w:val="0"/>
              </w:rPr>
            </w:pPr>
            <w:r w:rsidRPr="00BF3D3D">
              <w:t>Components</w:t>
            </w:r>
          </w:p>
          <w:p w14:paraId="36306505" w14:textId="77777777" w:rsidR="00BA6311" w:rsidRPr="0000595F" w:rsidRDefault="00BA6311" w:rsidP="00BA6311">
            <w:pPr>
              <w:rPr>
                <w:rFonts w:cstheme="minorHAnsi"/>
                <w:b w:val="0"/>
                <w:bCs w:val="0"/>
              </w:rPr>
            </w:pPr>
            <w:r w:rsidRPr="00490F80">
              <w:rPr>
                <w:rFonts w:cstheme="minorHAnsi"/>
                <w:b w:val="0"/>
                <w:bCs w:val="0"/>
                <w:i/>
                <w:iCs/>
              </w:rPr>
              <w:t>(Substantive knowledge</w:t>
            </w:r>
            <w:r>
              <w:rPr>
                <w:rFonts w:cstheme="minorHAnsi"/>
                <w:b w:val="0"/>
                <w:bCs w:val="0"/>
                <w:i/>
                <w:iCs/>
              </w:rPr>
              <w:t>)</w:t>
            </w:r>
          </w:p>
          <w:p w14:paraId="05969E93" w14:textId="77777777" w:rsidR="00D5162B" w:rsidRPr="00BF3D3D" w:rsidRDefault="00D5162B" w:rsidP="00D5162B">
            <w:pPr>
              <w:rPr>
                <w:b w:val="0"/>
                <w:bCs w:val="0"/>
              </w:rPr>
            </w:pPr>
          </w:p>
          <w:p w14:paraId="7E4E12DD" w14:textId="77777777" w:rsidR="00D5162B" w:rsidRPr="00BF3D3D" w:rsidRDefault="00D5162B" w:rsidP="00D5162B">
            <w:pPr>
              <w:rPr>
                <w:b w:val="0"/>
                <w:bCs w:val="0"/>
              </w:rPr>
            </w:pPr>
          </w:p>
          <w:p w14:paraId="7602DA96" w14:textId="78C12FED" w:rsidR="00D5162B" w:rsidRPr="00BF3D3D" w:rsidRDefault="00D5162B" w:rsidP="00D5162B"/>
        </w:tc>
        <w:tc>
          <w:tcPr>
            <w:tcW w:w="3543" w:type="dxa"/>
          </w:tcPr>
          <w:p w14:paraId="1203FD8B" w14:textId="2CBC3F07" w:rsidR="00D5162B" w:rsidRPr="00BF3D3D" w:rsidRDefault="00711618" w:rsidP="00711618">
            <w:pPr>
              <w:spacing w:line="260" w:lineRule="atLeast"/>
              <w:cnfStyle w:val="000000100000" w:firstRow="0" w:lastRow="0" w:firstColumn="0" w:lastColumn="0" w:oddVBand="0" w:evenVBand="0" w:oddHBand="1" w:evenHBand="0" w:firstRowFirstColumn="0" w:firstRowLastColumn="0" w:lastRowFirstColumn="0" w:lastRowLastColumn="0"/>
              <w:rPr>
                <w:rFonts w:eastAsia="Times New Roman" w:cs="Calibri"/>
              </w:rPr>
            </w:pPr>
            <w:r w:rsidRPr="00BF3D3D">
              <w:rPr>
                <w:rFonts w:eastAsia="Times New Roman" w:cs="Calibri"/>
              </w:rPr>
              <w:t xml:space="preserve">Throughout this topic students will build up their knowledge of biological molecules from monomers up to polymers. The initial teaching centres around what </w:t>
            </w:r>
            <w:proofErr w:type="gramStart"/>
            <w:r w:rsidRPr="00BF3D3D">
              <w:rPr>
                <w:rFonts w:eastAsia="Times New Roman" w:cs="Calibri"/>
              </w:rPr>
              <w:t>a monomers</w:t>
            </w:r>
            <w:proofErr w:type="gramEnd"/>
            <w:r w:rsidRPr="00BF3D3D">
              <w:rPr>
                <w:rFonts w:eastAsia="Times New Roman" w:cs="Calibri"/>
              </w:rPr>
              <w:t xml:space="preserve"> are. Once this definition is established, reactions that build and break polymers are generally studied before more specific bonds are discussed in relation to condensation reactions later in the topic.</w:t>
            </w:r>
          </w:p>
          <w:p w14:paraId="7F9F0BAE" w14:textId="5520F8A4" w:rsidR="00D5162B" w:rsidRPr="00BF3D3D" w:rsidRDefault="00711618" w:rsidP="00D5162B">
            <w:pPr>
              <w:spacing w:line="260" w:lineRule="atLeast"/>
              <w:cnfStyle w:val="000000100000" w:firstRow="0" w:lastRow="0" w:firstColumn="0" w:lastColumn="0" w:oddVBand="0" w:evenVBand="0" w:oddHBand="1" w:evenHBand="0" w:firstRowFirstColumn="0" w:firstRowLastColumn="0" w:lastRowFirstColumn="0" w:lastRowLastColumn="0"/>
              <w:rPr>
                <w:rFonts w:eastAsia="Times New Roman" w:cs="Calibri"/>
              </w:rPr>
            </w:pPr>
            <w:r w:rsidRPr="00BF3D3D">
              <w:rPr>
                <w:rFonts w:eastAsia="Times New Roman" w:cs="Calibri"/>
              </w:rPr>
              <w:t xml:space="preserve">Carbohydrates are considered first. Students will gain knowledge of the structure of glucose and be able to discuss how monosaccharides are joined by </w:t>
            </w:r>
            <w:proofErr w:type="spellStart"/>
            <w:r w:rsidRPr="00BF3D3D">
              <w:rPr>
                <w:rFonts w:eastAsia="Times New Roman" w:cs="Calibri"/>
              </w:rPr>
              <w:t>glyosidic</w:t>
            </w:r>
            <w:proofErr w:type="spellEnd"/>
            <w:r w:rsidRPr="00BF3D3D">
              <w:rPr>
                <w:rFonts w:eastAsia="Times New Roman" w:cs="Calibri"/>
              </w:rPr>
              <w:t xml:space="preserve"> bonds. Students will be able to recall the monomers that form the disaccharides maltose, sucrose and lactose. Linked to this, larger p</w:t>
            </w:r>
            <w:r w:rsidR="00D5162B" w:rsidRPr="00BF3D3D">
              <w:rPr>
                <w:rFonts w:eastAsia="Times New Roman" w:cs="Calibri"/>
              </w:rPr>
              <w:t>olysaccharides</w:t>
            </w:r>
            <w:r w:rsidRPr="00BF3D3D">
              <w:rPr>
                <w:rFonts w:eastAsia="Times New Roman" w:cs="Calibri"/>
              </w:rPr>
              <w:t xml:space="preserve"> are studied. </w:t>
            </w:r>
            <w:r w:rsidRPr="00020236">
              <w:rPr>
                <w:rFonts w:eastAsia="Times New Roman" w:cs="Calibri"/>
                <w:highlight w:val="yellow"/>
              </w:rPr>
              <w:t xml:space="preserve">The structure, function and adaptations of </w:t>
            </w:r>
            <w:r w:rsidR="00D5162B" w:rsidRPr="00020236">
              <w:rPr>
                <w:rFonts w:eastAsia="Times New Roman" w:cs="Calibri"/>
                <w:highlight w:val="yellow"/>
              </w:rPr>
              <w:t>glycoge</w:t>
            </w:r>
            <w:r w:rsidRPr="00020236">
              <w:rPr>
                <w:rFonts w:eastAsia="Times New Roman" w:cs="Calibri"/>
                <w:highlight w:val="yellow"/>
              </w:rPr>
              <w:t>n,</w:t>
            </w:r>
            <w:r w:rsidR="00D5162B" w:rsidRPr="00020236">
              <w:rPr>
                <w:rFonts w:eastAsia="Times New Roman" w:cs="Calibri"/>
                <w:highlight w:val="yellow"/>
              </w:rPr>
              <w:t xml:space="preserve"> starch </w:t>
            </w:r>
            <w:r w:rsidRPr="00020236">
              <w:rPr>
                <w:rFonts w:eastAsia="Times New Roman" w:cs="Calibri"/>
                <w:highlight w:val="yellow"/>
              </w:rPr>
              <w:t xml:space="preserve">and </w:t>
            </w:r>
            <w:r w:rsidRPr="00020236">
              <w:rPr>
                <w:rFonts w:eastAsia="Times New Roman" w:cs="Calibri"/>
                <w:highlight w:val="yellow"/>
              </w:rPr>
              <w:lastRenderedPageBreak/>
              <w:t>cellulose are explored</w:t>
            </w:r>
            <w:r w:rsidRPr="00BF3D3D">
              <w:rPr>
                <w:rFonts w:eastAsia="Times New Roman" w:cs="Calibri"/>
              </w:rPr>
              <w:t>. This will allow students to be able to compare the structure and function of the different polysaccharides. Students will also be able to explain how each polysaccharide is adapted to do its specific role.</w:t>
            </w:r>
            <w:r w:rsidR="00D5162B" w:rsidRPr="00BF3D3D">
              <w:rPr>
                <w:rFonts w:eastAsia="Times New Roman" w:cs="Calibri"/>
              </w:rPr>
              <w:t xml:space="preserve"> </w:t>
            </w:r>
            <w:r w:rsidR="000926F7" w:rsidRPr="00BF3D3D">
              <w:rPr>
                <w:rFonts w:eastAsia="Times New Roman" w:cs="Calibri"/>
              </w:rPr>
              <w:t>Tests to identify different substances will be carried out.</w:t>
            </w:r>
          </w:p>
          <w:p w14:paraId="5EDFB826" w14:textId="77F8D41A" w:rsidR="000926F7" w:rsidRPr="00BF3D3D" w:rsidRDefault="000926F7" w:rsidP="000926F7">
            <w:pPr>
              <w:spacing w:line="260" w:lineRule="atLeast"/>
              <w:cnfStyle w:val="000000100000" w:firstRow="0" w:lastRow="0" w:firstColumn="0" w:lastColumn="0" w:oddVBand="0" w:evenVBand="0" w:oddHBand="1" w:evenHBand="0" w:firstRowFirstColumn="0" w:firstRowLastColumn="0" w:lastRowFirstColumn="0" w:lastRowLastColumn="0"/>
              <w:rPr>
                <w:rFonts w:eastAsia="Times New Roman" w:cs="Calibri"/>
              </w:rPr>
            </w:pPr>
            <w:r w:rsidRPr="00BF3D3D">
              <w:rPr>
                <w:rFonts w:eastAsia="Times New Roman" w:cs="Calibri"/>
              </w:rPr>
              <w:t>Another polymer studied are proteins. Teaching this next allows similarities between proteins and polysaccharides to be drawn. Students learn the structure of amino acids, bonds formed in polypeptides and the test for proteins. The relationship between primary, secondary, tertiary and quaternary structure, and protein function is looked at. Students will be able to discuss the bonds and the importance of the shape of the protein in relation to its role.</w:t>
            </w:r>
          </w:p>
          <w:p w14:paraId="72225E25" w14:textId="5F4FFED0" w:rsidR="000926F7" w:rsidRPr="00BF3D3D" w:rsidRDefault="000926F7" w:rsidP="000926F7">
            <w:pPr>
              <w:spacing w:line="260" w:lineRule="atLeast"/>
              <w:cnfStyle w:val="000000100000" w:firstRow="0" w:lastRow="0" w:firstColumn="0" w:lastColumn="0" w:oddVBand="0" w:evenVBand="0" w:oddHBand="1" w:evenHBand="0" w:firstRowFirstColumn="0" w:firstRowLastColumn="0" w:lastRowFirstColumn="0" w:lastRowLastColumn="0"/>
              <w:rPr>
                <w:rFonts w:eastAsia="Times New Roman" w:cs="Calibri"/>
              </w:rPr>
            </w:pPr>
            <w:r w:rsidRPr="00BF3D3D">
              <w:rPr>
                <w:rFonts w:eastAsia="Times New Roman" w:cs="Calibri"/>
              </w:rPr>
              <w:t xml:space="preserve">Students should be able to relate the structure of proteins to properties of proteins named throughout the specification. Here the main focus is enzymes. Students will gain knowledge about how enzymes catalyse reactions, the importance of active site shape, factors effecting enzyme reactions and enzyme inhibition. </w:t>
            </w:r>
          </w:p>
          <w:p w14:paraId="7E8AB476" w14:textId="3D685E0B" w:rsidR="00D5162B" w:rsidRPr="00BF3D3D" w:rsidRDefault="00D5162B" w:rsidP="00D5162B">
            <w:pPr>
              <w:cnfStyle w:val="000000100000" w:firstRow="0" w:lastRow="0" w:firstColumn="0" w:lastColumn="0" w:oddVBand="0" w:evenVBand="0" w:oddHBand="1" w:evenHBand="0" w:firstRowFirstColumn="0" w:firstRowLastColumn="0" w:lastRowFirstColumn="0" w:lastRowLastColumn="0"/>
            </w:pPr>
            <w:r w:rsidRPr="00BF3D3D">
              <w:rPr>
                <w:rFonts w:eastAsia="Times New Roman" w:cs="Calibri"/>
              </w:rPr>
              <w:t xml:space="preserve">. </w:t>
            </w:r>
          </w:p>
        </w:tc>
        <w:tc>
          <w:tcPr>
            <w:tcW w:w="3544" w:type="dxa"/>
          </w:tcPr>
          <w:p w14:paraId="26054515" w14:textId="23E40087" w:rsidR="00A5663E" w:rsidRPr="00BF3D3D" w:rsidRDefault="00A5663E" w:rsidP="00D5162B">
            <w:pPr>
              <w:spacing w:line="260" w:lineRule="atLeast"/>
              <w:cnfStyle w:val="000000100000" w:firstRow="0" w:lastRow="0" w:firstColumn="0" w:lastColumn="0" w:oddVBand="0" w:evenVBand="0" w:oddHBand="1" w:evenHBand="0" w:firstRowFirstColumn="0" w:firstRowLastColumn="0" w:lastRowFirstColumn="0" w:lastRowLastColumn="0"/>
              <w:rPr>
                <w:rFonts w:eastAsia="Times New Roman" w:cs="Calibri"/>
              </w:rPr>
            </w:pPr>
            <w:r w:rsidRPr="00BF3D3D">
              <w:rPr>
                <w:rFonts w:eastAsia="Times New Roman" w:cs="Calibri"/>
              </w:rPr>
              <w:lastRenderedPageBreak/>
              <w:t xml:space="preserve">Nucleic acid is another polymer looked at in this unit. Students studying this next will gain be able to draw comparisons with other polymers. The structure and function of DNA and RNA will be looked at. From </w:t>
            </w:r>
            <w:proofErr w:type="gramStart"/>
            <w:r w:rsidRPr="00BF3D3D">
              <w:rPr>
                <w:rFonts w:eastAsia="Times New Roman" w:cs="Calibri"/>
              </w:rPr>
              <w:t>this students</w:t>
            </w:r>
            <w:proofErr w:type="gramEnd"/>
            <w:r w:rsidRPr="00BF3D3D">
              <w:rPr>
                <w:rFonts w:eastAsia="Times New Roman" w:cs="Calibri"/>
              </w:rPr>
              <w:t xml:space="preserve"> will be able to compare and contrast RNA and DNA and the different forms of RNA.  </w:t>
            </w:r>
            <w:r w:rsidRPr="00020236">
              <w:rPr>
                <w:rFonts w:eastAsia="Times New Roman" w:cs="Calibri"/>
                <w:highlight w:val="yellow"/>
              </w:rPr>
              <w:t xml:space="preserve">Building on this, an understanding of </w:t>
            </w:r>
            <w:r w:rsidR="00D5162B" w:rsidRPr="00020236">
              <w:rPr>
                <w:rFonts w:eastAsia="Times New Roman" w:cs="Calibri"/>
                <w:highlight w:val="yellow"/>
              </w:rPr>
              <w:t xml:space="preserve">semi-conservative replication </w:t>
            </w:r>
            <w:r w:rsidRPr="00020236">
              <w:rPr>
                <w:rFonts w:eastAsia="Times New Roman" w:cs="Calibri"/>
                <w:highlight w:val="yellow"/>
              </w:rPr>
              <w:t>is acquired. Detailing the stages, role of enzymes and being able to interpret experiments that highlighted the process as semi conservative.</w:t>
            </w:r>
          </w:p>
          <w:p w14:paraId="60195F10" w14:textId="6ABE91C1" w:rsidR="007B2708" w:rsidRPr="00BF3D3D" w:rsidRDefault="00D5162B" w:rsidP="007B2708">
            <w:pPr>
              <w:spacing w:line="260" w:lineRule="atLeast"/>
              <w:cnfStyle w:val="000000100000" w:firstRow="0" w:lastRow="0" w:firstColumn="0" w:lastColumn="0" w:oddVBand="0" w:evenVBand="0" w:oddHBand="1" w:evenHBand="0" w:firstRowFirstColumn="0" w:firstRowLastColumn="0" w:lastRowFirstColumn="0" w:lastRowLastColumn="0"/>
              <w:rPr>
                <w:rFonts w:eastAsia="Times New Roman" w:cs="Calibri"/>
              </w:rPr>
            </w:pPr>
            <w:r w:rsidRPr="00BF3D3D">
              <w:rPr>
                <w:rFonts w:eastAsia="Times New Roman" w:cs="Calibri"/>
              </w:rPr>
              <w:t>A single molecule of adenosine triphosphate (ATP) is a nucleotide derivative</w:t>
            </w:r>
            <w:r w:rsidR="00A5663E" w:rsidRPr="00BF3D3D">
              <w:rPr>
                <w:rFonts w:eastAsia="Times New Roman" w:cs="Calibri"/>
              </w:rPr>
              <w:t xml:space="preserve"> so this is introduced to students next. The structure and use of ATP </w:t>
            </w:r>
            <w:proofErr w:type="gramStart"/>
            <w:r w:rsidR="00A5663E" w:rsidRPr="00BF3D3D">
              <w:rPr>
                <w:rFonts w:eastAsia="Times New Roman" w:cs="Calibri"/>
              </w:rPr>
              <w:t>is</w:t>
            </w:r>
            <w:proofErr w:type="gramEnd"/>
            <w:r w:rsidR="00A5663E" w:rsidRPr="00BF3D3D">
              <w:rPr>
                <w:rFonts w:eastAsia="Times New Roman" w:cs="Calibri"/>
              </w:rPr>
              <w:t xml:space="preserve"> explored. </w:t>
            </w:r>
            <w:r w:rsidRPr="00BF3D3D">
              <w:rPr>
                <w:rFonts w:eastAsia="Times New Roman" w:cs="Calibri"/>
              </w:rPr>
              <w:t xml:space="preserve"> </w:t>
            </w:r>
          </w:p>
          <w:p w14:paraId="7B8D075D" w14:textId="2405DD41" w:rsidR="007B2708" w:rsidRPr="00BF3D3D" w:rsidRDefault="007B2708" w:rsidP="007B2708">
            <w:pPr>
              <w:spacing w:line="260" w:lineRule="atLeast"/>
              <w:cnfStyle w:val="000000100000" w:firstRow="0" w:lastRow="0" w:firstColumn="0" w:lastColumn="0" w:oddVBand="0" w:evenVBand="0" w:oddHBand="1" w:evenHBand="0" w:firstRowFirstColumn="0" w:firstRowLastColumn="0" w:lastRowFirstColumn="0" w:lastRowLastColumn="0"/>
              <w:rPr>
                <w:rFonts w:eastAsia="Times New Roman" w:cs="Calibri"/>
              </w:rPr>
            </w:pPr>
            <w:r w:rsidRPr="00BF3D3D">
              <w:rPr>
                <w:rFonts w:eastAsia="Times New Roman" w:cs="Calibri"/>
              </w:rPr>
              <w:lastRenderedPageBreak/>
              <w:t xml:space="preserve">Triglycerides and phospholipids are two groups of </w:t>
            </w:r>
            <w:proofErr w:type="gramStart"/>
            <w:r w:rsidRPr="00BF3D3D">
              <w:rPr>
                <w:rFonts w:eastAsia="Times New Roman" w:cs="Calibri"/>
              </w:rPr>
              <w:t>lipid</w:t>
            </w:r>
            <w:proofErr w:type="gramEnd"/>
            <w:r w:rsidRPr="00BF3D3D">
              <w:rPr>
                <w:rFonts w:eastAsia="Times New Roman" w:cs="Calibri"/>
              </w:rPr>
              <w:t xml:space="preserve"> which students will learn about next. The structure of triglycerides and phospholipids are learnt so students can compare and contrast the structures. The different properties of triglycerides and phospholipids related to their different structures can also be described by students. Students will also be able to recognise, from diagrams, saturated and unsaturated fatty acids.</w:t>
            </w:r>
          </w:p>
          <w:p w14:paraId="1005C482" w14:textId="356FDD13" w:rsidR="007B2708" w:rsidRPr="00BF3D3D" w:rsidRDefault="007B2708" w:rsidP="007B2708">
            <w:pPr>
              <w:spacing w:line="260" w:lineRule="atLeast"/>
              <w:cnfStyle w:val="000000100000" w:firstRow="0" w:lastRow="0" w:firstColumn="0" w:lastColumn="0" w:oddVBand="0" w:evenVBand="0" w:oddHBand="1" w:evenHBand="0" w:firstRowFirstColumn="0" w:firstRowLastColumn="0" w:lastRowFirstColumn="0" w:lastRowLastColumn="0"/>
              <w:rPr>
                <w:rFonts w:eastAsia="Times New Roman" w:cs="Calibri"/>
              </w:rPr>
            </w:pPr>
            <w:r w:rsidRPr="00BF3D3D">
              <w:rPr>
                <w:rFonts w:eastAsia="Times New Roman" w:cs="Calibri"/>
              </w:rPr>
              <w:t xml:space="preserve">The final two forms of biological molecules are introduced here, water and inorganic ions. Students will understand the importance of water. More context is gained in later stages in the course about the use of inorganic ions </w:t>
            </w:r>
            <w:proofErr w:type="gramStart"/>
            <w:r w:rsidRPr="00BF3D3D">
              <w:rPr>
                <w:rFonts w:eastAsia="Times New Roman" w:cs="Calibri"/>
              </w:rPr>
              <w:t>e.g.</w:t>
            </w:r>
            <w:proofErr w:type="gramEnd"/>
            <w:r w:rsidRPr="00BF3D3D">
              <w:rPr>
                <w:rFonts w:eastAsia="Times New Roman" w:cs="Calibri"/>
              </w:rPr>
              <w:t xml:space="preserve"> the use of ions in nerve impulses.</w:t>
            </w:r>
          </w:p>
          <w:p w14:paraId="2A3A140C" w14:textId="4C8D7B43" w:rsidR="00D5162B" w:rsidRPr="00BF3D3D" w:rsidRDefault="00D5162B" w:rsidP="007B2708">
            <w:pPr>
              <w:spacing w:line="260" w:lineRule="atLeast"/>
              <w:cnfStyle w:val="000000100000" w:firstRow="0" w:lastRow="0" w:firstColumn="0" w:lastColumn="0" w:oddVBand="0" w:evenVBand="0" w:oddHBand="1" w:evenHBand="0" w:firstRowFirstColumn="0" w:firstRowLastColumn="0" w:lastRowFirstColumn="0" w:lastRowLastColumn="0"/>
              <w:rPr>
                <w:rFonts w:eastAsia="Times New Roman" w:cs="Calibri"/>
              </w:rPr>
            </w:pPr>
          </w:p>
        </w:tc>
        <w:tc>
          <w:tcPr>
            <w:tcW w:w="3686" w:type="dxa"/>
          </w:tcPr>
          <w:p w14:paraId="17BE5919" w14:textId="69F94337" w:rsidR="008A3299" w:rsidRPr="00BF3D3D" w:rsidRDefault="00756003" w:rsidP="00722D04">
            <w:pPr>
              <w:spacing w:after="200" w:line="276" w:lineRule="auto"/>
              <w:cnfStyle w:val="000000100000" w:firstRow="0" w:lastRow="0" w:firstColumn="0" w:lastColumn="0" w:oddVBand="0" w:evenVBand="0" w:oddHBand="1" w:evenHBand="0" w:firstRowFirstColumn="0" w:firstRowLastColumn="0" w:lastRowFirstColumn="0" w:lastRowLastColumn="0"/>
              <w:rPr>
                <w:rFonts w:eastAsiaTheme="minorEastAsia" w:cs="Calibri"/>
                <w:lang w:eastAsia="en-GB"/>
              </w:rPr>
            </w:pPr>
            <w:r w:rsidRPr="00BF3D3D">
              <w:rPr>
                <w:rFonts w:eastAsiaTheme="minorEastAsia" w:cs="Calibri"/>
                <w:lang w:eastAsia="en-GB"/>
              </w:rPr>
              <w:lastRenderedPageBreak/>
              <w:t xml:space="preserve">To introduce this topic the general </w:t>
            </w:r>
            <w:r w:rsidR="00781EAF" w:rsidRPr="00BF3D3D">
              <w:rPr>
                <w:rFonts w:eastAsiaTheme="minorEastAsia" w:cs="Calibri"/>
                <w:lang w:eastAsia="en-GB"/>
              </w:rPr>
              <w:t>relationship between the size of an organism or structure and its surface area to volume ratio</w:t>
            </w:r>
            <w:r w:rsidRPr="00BF3D3D">
              <w:rPr>
                <w:rFonts w:eastAsiaTheme="minorEastAsia" w:cs="Calibri"/>
                <w:lang w:eastAsia="en-GB"/>
              </w:rPr>
              <w:t xml:space="preserve"> is introduced to students. This concept is then applied by students when studying </w:t>
            </w:r>
            <w:r w:rsidR="00781EAF" w:rsidRPr="00BF3D3D">
              <w:rPr>
                <w:rFonts w:eastAsiaTheme="minorEastAsia" w:cs="Calibri"/>
                <w:lang w:eastAsia="en-GB"/>
              </w:rPr>
              <w:t>gas exchange surfaces</w:t>
            </w:r>
            <w:r w:rsidRPr="00BF3D3D">
              <w:rPr>
                <w:rFonts w:eastAsiaTheme="minorEastAsia" w:cs="Calibri"/>
                <w:lang w:eastAsia="en-GB"/>
              </w:rPr>
              <w:t xml:space="preserve">. </w:t>
            </w:r>
            <w:r w:rsidR="008A3299" w:rsidRPr="00020236">
              <w:rPr>
                <w:rFonts w:eastAsiaTheme="minorEastAsia" w:cs="Calibri"/>
                <w:highlight w:val="yellow"/>
                <w:lang w:eastAsia="en-GB"/>
              </w:rPr>
              <w:t xml:space="preserve">Students will look at the adaptations </w:t>
            </w:r>
            <w:r w:rsidR="00781EAF" w:rsidRPr="00020236">
              <w:rPr>
                <w:rFonts w:eastAsiaTheme="minorEastAsia" w:cs="Calibri"/>
                <w:highlight w:val="yellow"/>
                <w:lang w:eastAsia="en-GB"/>
              </w:rPr>
              <w:t>shown by gas exchange</w:t>
            </w:r>
            <w:r w:rsidR="008A3299" w:rsidRPr="00020236">
              <w:rPr>
                <w:rFonts w:eastAsiaTheme="minorEastAsia" w:cs="Calibri"/>
                <w:highlight w:val="yellow"/>
                <w:lang w:eastAsia="en-GB"/>
              </w:rPr>
              <w:t xml:space="preserve"> surfaces in </w:t>
            </w:r>
            <w:r w:rsidR="00781EAF" w:rsidRPr="00020236">
              <w:rPr>
                <w:rFonts w:eastAsiaTheme="minorEastAsia" w:cs="Calibri"/>
                <w:highlight w:val="yellow"/>
                <w:lang w:eastAsia="en-GB"/>
              </w:rPr>
              <w:t>single-celled organism</w:t>
            </w:r>
            <w:r w:rsidR="008A3299" w:rsidRPr="00020236">
              <w:rPr>
                <w:rFonts w:eastAsiaTheme="minorEastAsia" w:cs="Calibri"/>
                <w:highlight w:val="yellow"/>
                <w:lang w:eastAsia="en-GB"/>
              </w:rPr>
              <w:t xml:space="preserve">, </w:t>
            </w:r>
            <w:r w:rsidR="00781EAF" w:rsidRPr="00020236">
              <w:rPr>
                <w:rFonts w:eastAsiaTheme="minorEastAsia" w:cs="Calibri"/>
                <w:highlight w:val="yellow"/>
                <w:lang w:eastAsia="en-GB"/>
              </w:rPr>
              <w:t>insect</w:t>
            </w:r>
            <w:r w:rsidR="008A3299" w:rsidRPr="00020236">
              <w:rPr>
                <w:rFonts w:eastAsiaTheme="minorEastAsia" w:cs="Calibri"/>
                <w:highlight w:val="yellow"/>
                <w:lang w:eastAsia="en-GB"/>
              </w:rPr>
              <w:t>s, fish, dicotyledonous plants and mammals.</w:t>
            </w:r>
            <w:r w:rsidR="008A3299" w:rsidRPr="00BF3D3D">
              <w:rPr>
                <w:rFonts w:eastAsiaTheme="minorEastAsia" w:cs="Calibri"/>
                <w:lang w:eastAsia="en-GB"/>
              </w:rPr>
              <w:t xml:space="preserve"> For each exchange surface studied students will be able to describe and explain the adaptations in relation to increased surface area, reduced diffusion pathways and how concentration gradients are maintained. The compromise </w:t>
            </w:r>
            <w:r w:rsidR="00781EAF" w:rsidRPr="00BF3D3D">
              <w:rPr>
                <w:rFonts w:eastAsiaTheme="minorEastAsia" w:cs="Calibri"/>
                <w:lang w:eastAsia="en-GB"/>
              </w:rPr>
              <w:t xml:space="preserve">between the opposing needs for efficient gas exchange and </w:t>
            </w:r>
            <w:r w:rsidR="00781EAF" w:rsidRPr="00BF3D3D">
              <w:rPr>
                <w:rFonts w:eastAsiaTheme="minorEastAsia" w:cs="Calibri"/>
                <w:lang w:eastAsia="en-GB"/>
              </w:rPr>
              <w:lastRenderedPageBreak/>
              <w:t>the limitation of water loss shown by terrestrial insects and xerophytic plants</w:t>
            </w:r>
            <w:r w:rsidR="008A3299" w:rsidRPr="00BF3D3D">
              <w:rPr>
                <w:rFonts w:eastAsiaTheme="minorEastAsia" w:cs="Calibri"/>
                <w:lang w:eastAsia="en-GB"/>
              </w:rPr>
              <w:t xml:space="preserve"> will also be explored. After gaining knowledge of the exchange surfaces s</w:t>
            </w:r>
            <w:r w:rsidR="00781EAF" w:rsidRPr="00BF3D3D">
              <w:rPr>
                <w:rFonts w:eastAsiaTheme="minorEastAsia" w:cs="Calibri"/>
                <w:lang w:eastAsia="en-GB"/>
              </w:rPr>
              <w:t>tudents should be able to</w:t>
            </w:r>
            <w:r w:rsidR="00AA3EF4" w:rsidRPr="00BF3D3D">
              <w:rPr>
                <w:rFonts w:eastAsiaTheme="minorEastAsia" w:cs="Calibri"/>
                <w:lang w:eastAsia="en-GB"/>
              </w:rPr>
              <w:t xml:space="preserve"> </w:t>
            </w:r>
            <w:r w:rsidR="00781EAF" w:rsidRPr="00BF3D3D">
              <w:rPr>
                <w:rFonts w:eastAsiaTheme="minorEastAsia" w:cs="Calibri"/>
                <w:lang w:eastAsia="en-GB"/>
              </w:rPr>
              <w:t>interpret information relating to the effects of lung disease on gas exchange and/or ventilation</w:t>
            </w:r>
            <w:r w:rsidR="00AA3EF4" w:rsidRPr="00BF3D3D">
              <w:rPr>
                <w:rFonts w:eastAsiaTheme="minorEastAsia" w:cs="Calibri"/>
                <w:lang w:eastAsia="en-GB"/>
              </w:rPr>
              <w:t>.</w:t>
            </w:r>
            <w:r w:rsidR="008A3299" w:rsidRPr="00BF3D3D">
              <w:rPr>
                <w:rFonts w:eastAsiaTheme="minorEastAsia" w:cs="Calibri"/>
                <w:lang w:eastAsia="en-GB"/>
              </w:rPr>
              <w:t xml:space="preserve"> They will also be able to</w:t>
            </w:r>
            <w:r w:rsidR="00AA3EF4" w:rsidRPr="00BF3D3D">
              <w:rPr>
                <w:rFonts w:eastAsiaTheme="minorEastAsia" w:cs="Calibri"/>
                <w:lang w:eastAsia="en-GB"/>
              </w:rPr>
              <w:t xml:space="preserve"> </w:t>
            </w:r>
            <w:r w:rsidR="00781EAF" w:rsidRPr="00BF3D3D">
              <w:rPr>
                <w:rFonts w:eastAsiaTheme="minorEastAsia" w:cs="Calibri"/>
                <w:lang w:eastAsia="en-GB"/>
              </w:rPr>
              <w:t>interpret data relating to the effects of pollution and smoking on the incidence of lung disease</w:t>
            </w:r>
            <w:r w:rsidR="00AA3EF4" w:rsidRPr="00BF3D3D">
              <w:rPr>
                <w:rFonts w:eastAsiaTheme="minorEastAsia" w:cs="Calibri"/>
                <w:lang w:eastAsia="en-GB"/>
              </w:rPr>
              <w:t xml:space="preserve">. </w:t>
            </w:r>
            <w:r w:rsidR="008A3299" w:rsidRPr="00BF3D3D">
              <w:rPr>
                <w:rFonts w:eastAsiaTheme="minorEastAsia" w:cs="Calibri"/>
                <w:lang w:eastAsia="en-GB"/>
              </w:rPr>
              <w:t xml:space="preserve">Leading on from this be able to </w:t>
            </w:r>
            <w:r w:rsidR="00781EAF" w:rsidRPr="00BF3D3D">
              <w:rPr>
                <w:rFonts w:eastAsiaTheme="minorEastAsia" w:cs="Calibri"/>
                <w:lang w:eastAsia="en-GB"/>
              </w:rPr>
              <w:t>analyse and interpret data associated with specific risk factors and the incidence of lung disease</w:t>
            </w:r>
            <w:r w:rsidR="008A3299" w:rsidRPr="00BF3D3D">
              <w:rPr>
                <w:rFonts w:eastAsiaTheme="minorEastAsia" w:cs="Calibri"/>
                <w:lang w:eastAsia="en-GB"/>
              </w:rPr>
              <w:t>. R</w:t>
            </w:r>
            <w:r w:rsidR="00781EAF" w:rsidRPr="00BF3D3D">
              <w:rPr>
                <w:rFonts w:eastAsiaTheme="minorEastAsia" w:cs="Calibri"/>
                <w:lang w:eastAsia="en-GB"/>
              </w:rPr>
              <w:t>ecognis</w:t>
            </w:r>
            <w:r w:rsidR="008A3299" w:rsidRPr="00BF3D3D">
              <w:rPr>
                <w:rFonts w:eastAsiaTheme="minorEastAsia" w:cs="Calibri"/>
                <w:lang w:eastAsia="en-GB"/>
              </w:rPr>
              <w:t xml:space="preserve">ing </w:t>
            </w:r>
            <w:r w:rsidR="00781EAF" w:rsidRPr="00BF3D3D">
              <w:rPr>
                <w:rFonts w:eastAsiaTheme="minorEastAsia" w:cs="Calibri"/>
                <w:lang w:eastAsia="en-GB"/>
              </w:rPr>
              <w:t>correlations and causal relationships.</w:t>
            </w:r>
            <w:r w:rsidR="00AA3EF4" w:rsidRPr="00BF3D3D">
              <w:rPr>
                <w:rFonts w:eastAsiaTheme="minorEastAsia" w:cs="Calibri"/>
                <w:lang w:eastAsia="en-GB"/>
              </w:rPr>
              <w:t xml:space="preserve"> </w:t>
            </w:r>
          </w:p>
          <w:p w14:paraId="111FC988" w14:textId="542CAE3E" w:rsidR="00D5162B" w:rsidRPr="00BF3D3D" w:rsidRDefault="008A3299" w:rsidP="00722D04">
            <w:pPr>
              <w:spacing w:after="200" w:line="276" w:lineRule="auto"/>
              <w:cnfStyle w:val="000000100000" w:firstRow="0" w:lastRow="0" w:firstColumn="0" w:lastColumn="0" w:oddVBand="0" w:evenVBand="0" w:oddHBand="1" w:evenHBand="0" w:firstRowFirstColumn="0" w:firstRowLastColumn="0" w:lastRowFirstColumn="0" w:lastRowLastColumn="0"/>
              <w:rPr>
                <w:rFonts w:eastAsiaTheme="minorEastAsia" w:cs="Calibri"/>
                <w:lang w:eastAsia="en-GB"/>
              </w:rPr>
            </w:pPr>
            <w:r w:rsidRPr="00BF3D3D">
              <w:rPr>
                <w:rFonts w:eastAsiaTheme="minorEastAsia" w:cs="Calibri"/>
                <w:lang w:eastAsia="en-GB"/>
              </w:rPr>
              <w:t>The theme of adaptations that maximise exchange such as large surface area and short diffusion pathway etc are now applied to the absorption in the digestive system. Students will learn why digestion is needed and the role of enzymes and organs in the digestive system. They will also be able to outline how different biological molecules are absorbed</w:t>
            </w:r>
          </w:p>
        </w:tc>
        <w:tc>
          <w:tcPr>
            <w:tcW w:w="3402" w:type="dxa"/>
          </w:tcPr>
          <w:p w14:paraId="3E5C2697" w14:textId="77777777" w:rsidR="00254119" w:rsidRPr="00BF3D3D" w:rsidRDefault="008A3299" w:rsidP="003C5819">
            <w:pPr>
              <w:spacing w:after="200" w:line="276" w:lineRule="auto"/>
              <w:cnfStyle w:val="000000100000" w:firstRow="0" w:lastRow="0" w:firstColumn="0" w:lastColumn="0" w:oddVBand="0" w:evenVBand="0" w:oddHBand="1" w:evenHBand="0" w:firstRowFirstColumn="0" w:firstRowLastColumn="0" w:lastRowFirstColumn="0" w:lastRowLastColumn="0"/>
              <w:rPr>
                <w:rFonts w:eastAsiaTheme="minorEastAsia" w:cs="Calibri"/>
                <w:lang w:eastAsia="en-GB"/>
              </w:rPr>
            </w:pPr>
            <w:r w:rsidRPr="00BF3D3D">
              <w:rPr>
                <w:rFonts w:eastAsiaTheme="minorEastAsia" w:cs="Calibri"/>
                <w:lang w:eastAsia="en-GB"/>
              </w:rPr>
              <w:lastRenderedPageBreak/>
              <w:t xml:space="preserve">Having consolidated their understanding of how substances are exchanges such as oxygen and nutrient students will now look at how they are transported around the body. </w:t>
            </w:r>
            <w:r w:rsidR="00AE6F24" w:rsidRPr="00020236">
              <w:rPr>
                <w:rFonts w:eastAsiaTheme="minorEastAsia" w:cs="Calibri"/>
                <w:highlight w:val="yellow"/>
                <w:lang w:eastAsia="en-GB"/>
              </w:rPr>
              <w:t xml:space="preserve">The </w:t>
            </w:r>
            <w:r w:rsidR="00254119" w:rsidRPr="00020236">
              <w:rPr>
                <w:rFonts w:eastAsiaTheme="minorEastAsia" w:cs="Calibri"/>
                <w:highlight w:val="yellow"/>
                <w:lang w:eastAsia="en-GB"/>
              </w:rPr>
              <w:t xml:space="preserve">structure and loading and unloading of </w:t>
            </w:r>
            <w:r w:rsidR="00AE6F24" w:rsidRPr="00020236">
              <w:rPr>
                <w:rFonts w:eastAsiaTheme="minorEastAsia" w:cs="Calibri"/>
                <w:highlight w:val="yellow"/>
                <w:lang w:eastAsia="en-GB"/>
              </w:rPr>
              <w:t>haemoglobin</w:t>
            </w:r>
            <w:r w:rsidR="00254119" w:rsidRPr="00020236">
              <w:rPr>
                <w:rFonts w:eastAsiaTheme="minorEastAsia" w:cs="Calibri"/>
                <w:highlight w:val="yellow"/>
                <w:lang w:eastAsia="en-GB"/>
              </w:rPr>
              <w:t xml:space="preserve"> </w:t>
            </w:r>
            <w:proofErr w:type="gramStart"/>
            <w:r w:rsidR="00254119" w:rsidRPr="00020236">
              <w:rPr>
                <w:rFonts w:eastAsiaTheme="minorEastAsia" w:cs="Calibri"/>
                <w:highlight w:val="yellow"/>
                <w:lang w:eastAsia="en-GB"/>
              </w:rPr>
              <w:t>is</w:t>
            </w:r>
            <w:proofErr w:type="gramEnd"/>
            <w:r w:rsidR="00254119" w:rsidRPr="00020236">
              <w:rPr>
                <w:rFonts w:eastAsiaTheme="minorEastAsia" w:cs="Calibri"/>
                <w:highlight w:val="yellow"/>
                <w:lang w:eastAsia="en-GB"/>
              </w:rPr>
              <w:t xml:space="preserve"> looked at primarily</w:t>
            </w:r>
            <w:r w:rsidR="00254119" w:rsidRPr="00BF3D3D">
              <w:rPr>
                <w:rFonts w:eastAsiaTheme="minorEastAsia" w:cs="Calibri"/>
                <w:lang w:eastAsia="en-GB"/>
              </w:rPr>
              <w:t xml:space="preserve">. Students will gain the ability to interpret graphs showing different haemoglobin type’s saturation in different oxygen concentration and when exposed to differing carbon dioxide levels. Students learn about the affinity of haemoglobins for oxygen and be able to apply this to different forms of </w:t>
            </w:r>
            <w:r w:rsidR="00254119" w:rsidRPr="00BF3D3D">
              <w:rPr>
                <w:rFonts w:eastAsiaTheme="minorEastAsia" w:cs="Calibri"/>
                <w:lang w:eastAsia="en-GB"/>
              </w:rPr>
              <w:lastRenderedPageBreak/>
              <w:t>haemoglobin or the presence of carbon dioxide.</w:t>
            </w:r>
          </w:p>
          <w:p w14:paraId="11B01B19" w14:textId="217364A5" w:rsidR="00D5162B" w:rsidRPr="00BF3D3D" w:rsidRDefault="00254119" w:rsidP="003C5819">
            <w:pPr>
              <w:spacing w:after="200" w:line="276" w:lineRule="auto"/>
              <w:cnfStyle w:val="000000100000" w:firstRow="0" w:lastRow="0" w:firstColumn="0" w:lastColumn="0" w:oddVBand="0" w:evenVBand="0" w:oddHBand="1" w:evenHBand="0" w:firstRowFirstColumn="0" w:firstRowLastColumn="0" w:lastRowFirstColumn="0" w:lastRowLastColumn="0"/>
              <w:rPr>
                <w:rFonts w:eastAsiaTheme="minorEastAsia" w:cs="Calibri"/>
                <w:lang w:eastAsia="en-GB"/>
              </w:rPr>
            </w:pPr>
            <w:r w:rsidRPr="00BF3D3D">
              <w:rPr>
                <w:rFonts w:eastAsiaTheme="minorEastAsia" w:cs="Calibri"/>
                <w:lang w:eastAsia="en-GB"/>
              </w:rPr>
              <w:t xml:space="preserve">How the haemoglobin is transported around the body is then looked at. Students will learn the main blood vessels and structure of the heart. </w:t>
            </w:r>
            <w:r w:rsidR="00AE6F24" w:rsidRPr="00BF3D3D">
              <w:rPr>
                <w:rFonts w:eastAsiaTheme="minorEastAsia" w:cs="Calibri"/>
                <w:lang w:eastAsia="en-GB"/>
              </w:rPr>
              <w:t xml:space="preserve"> </w:t>
            </w:r>
            <w:r w:rsidRPr="00BF3D3D">
              <w:rPr>
                <w:rFonts w:eastAsiaTheme="minorEastAsia" w:cs="Calibri"/>
                <w:lang w:eastAsia="en-GB"/>
              </w:rPr>
              <w:t>Students will then be able to discuss the p</w:t>
            </w:r>
            <w:r w:rsidR="00AE6F24" w:rsidRPr="00BF3D3D">
              <w:rPr>
                <w:rFonts w:eastAsiaTheme="minorEastAsia" w:cs="Calibri"/>
                <w:lang w:eastAsia="en-GB"/>
              </w:rPr>
              <w:t xml:space="preserve">ressure and volume changes </w:t>
            </w:r>
            <w:r w:rsidRPr="00BF3D3D">
              <w:rPr>
                <w:rFonts w:eastAsiaTheme="minorEastAsia" w:cs="Calibri"/>
                <w:lang w:eastAsia="en-GB"/>
              </w:rPr>
              <w:t>in the heart and apply this to the opening and closing of valves in the heart.</w:t>
            </w:r>
            <w:r w:rsidR="009C36F2" w:rsidRPr="00BF3D3D">
              <w:rPr>
                <w:rFonts w:eastAsiaTheme="minorEastAsia" w:cs="Calibri"/>
                <w:lang w:eastAsia="en-GB"/>
              </w:rPr>
              <w:t xml:space="preserve"> </w:t>
            </w:r>
            <w:r w:rsidR="00AE6F24" w:rsidRPr="00BF3D3D">
              <w:rPr>
                <w:rFonts w:eastAsiaTheme="minorEastAsia" w:cs="Calibri"/>
                <w:lang w:eastAsia="en-GB"/>
              </w:rPr>
              <w:t>The structure of arteries, arterioles and veins in relation to their function</w:t>
            </w:r>
            <w:r w:rsidRPr="00BF3D3D">
              <w:rPr>
                <w:rFonts w:eastAsiaTheme="minorEastAsia" w:cs="Calibri"/>
                <w:lang w:eastAsia="en-GB"/>
              </w:rPr>
              <w:t xml:space="preserve"> will then be revisited from GCSE knowledge</w:t>
            </w:r>
            <w:r w:rsidR="00AE6F24" w:rsidRPr="00BF3D3D">
              <w:rPr>
                <w:rFonts w:eastAsiaTheme="minorEastAsia" w:cs="Calibri"/>
                <w:lang w:eastAsia="en-GB"/>
              </w:rPr>
              <w:t>.</w:t>
            </w:r>
            <w:r w:rsidR="009C36F2" w:rsidRPr="00BF3D3D">
              <w:rPr>
                <w:rFonts w:eastAsiaTheme="minorEastAsia" w:cs="Calibri"/>
                <w:lang w:eastAsia="en-GB"/>
              </w:rPr>
              <w:t xml:space="preserve"> </w:t>
            </w:r>
            <w:r w:rsidR="00AE6F24" w:rsidRPr="00BF3D3D">
              <w:rPr>
                <w:rFonts w:eastAsiaTheme="minorEastAsia" w:cs="Calibri"/>
                <w:lang w:eastAsia="en-GB"/>
              </w:rPr>
              <w:t>The structure of capillaries and the importance of capillary beds as exchange surfaces</w:t>
            </w:r>
            <w:r w:rsidRPr="00BF3D3D">
              <w:rPr>
                <w:rFonts w:eastAsiaTheme="minorEastAsia" w:cs="Calibri"/>
                <w:lang w:eastAsia="en-GB"/>
              </w:rPr>
              <w:t xml:space="preserve"> will be learnt by students</w:t>
            </w:r>
            <w:r w:rsidR="00AE6F24" w:rsidRPr="00BF3D3D">
              <w:rPr>
                <w:rFonts w:eastAsiaTheme="minorEastAsia" w:cs="Calibri"/>
                <w:lang w:eastAsia="en-GB"/>
              </w:rPr>
              <w:t xml:space="preserve">. </w:t>
            </w:r>
            <w:r w:rsidRPr="00BF3D3D">
              <w:rPr>
                <w:rFonts w:eastAsiaTheme="minorEastAsia" w:cs="Calibri"/>
                <w:lang w:eastAsia="en-GB"/>
              </w:rPr>
              <w:t>Linked to this the</w:t>
            </w:r>
            <w:r w:rsidR="00AE6F24" w:rsidRPr="00BF3D3D">
              <w:rPr>
                <w:rFonts w:eastAsiaTheme="minorEastAsia" w:cs="Calibri"/>
                <w:lang w:eastAsia="en-GB"/>
              </w:rPr>
              <w:t xml:space="preserve"> formation of tissue fluid</w:t>
            </w:r>
            <w:r w:rsidRPr="00BF3D3D">
              <w:rPr>
                <w:rFonts w:eastAsiaTheme="minorEastAsia" w:cs="Calibri"/>
                <w:lang w:eastAsia="en-GB"/>
              </w:rPr>
              <w:t xml:space="preserve">. From this knowledge students will be able to </w:t>
            </w:r>
            <w:r w:rsidR="00AE6F24" w:rsidRPr="00BF3D3D">
              <w:rPr>
                <w:rFonts w:eastAsiaTheme="minorEastAsia" w:cs="Calibri"/>
                <w:lang w:eastAsia="en-GB"/>
              </w:rPr>
              <w:t>analyse and interpret data associated with specific risk factors and the incidence of cardiovascular disease</w:t>
            </w:r>
            <w:r w:rsidR="003C5819" w:rsidRPr="00BF3D3D">
              <w:rPr>
                <w:rFonts w:eastAsiaTheme="minorEastAsia" w:cs="Calibri"/>
                <w:lang w:eastAsia="en-GB"/>
              </w:rPr>
              <w:t xml:space="preserve">. </w:t>
            </w:r>
            <w:r w:rsidRPr="00BF3D3D">
              <w:rPr>
                <w:rFonts w:eastAsiaTheme="minorEastAsia" w:cs="Calibri"/>
                <w:lang w:eastAsia="en-GB"/>
              </w:rPr>
              <w:t xml:space="preserve">Also </w:t>
            </w:r>
            <w:r w:rsidR="00AE6F24" w:rsidRPr="00BF3D3D">
              <w:rPr>
                <w:rFonts w:eastAsiaTheme="minorEastAsia" w:cs="Calibri"/>
                <w:lang w:eastAsia="en-GB"/>
              </w:rPr>
              <w:t>evaluate conflicting evidence associated with risk factors affecting cardiovascular disease</w:t>
            </w:r>
            <w:r w:rsidR="003C5819" w:rsidRPr="00BF3D3D">
              <w:rPr>
                <w:rFonts w:eastAsiaTheme="minorEastAsia" w:cs="Calibri"/>
                <w:lang w:eastAsia="en-GB"/>
              </w:rPr>
              <w:t>.</w:t>
            </w:r>
            <w:r w:rsidRPr="00BF3D3D">
              <w:rPr>
                <w:rFonts w:eastAsiaTheme="minorEastAsia" w:cs="Calibri"/>
                <w:lang w:eastAsia="en-GB"/>
              </w:rPr>
              <w:t xml:space="preserve"> As with lung disease they will be able to </w:t>
            </w:r>
            <w:r w:rsidR="00AE6F24" w:rsidRPr="00BF3D3D">
              <w:rPr>
                <w:rFonts w:eastAsiaTheme="minorEastAsia" w:cs="Calibri"/>
                <w:lang w:eastAsia="en-GB"/>
              </w:rPr>
              <w:t>recognise correlations and causal relationships.</w:t>
            </w:r>
          </w:p>
          <w:p w14:paraId="3DEDD242" w14:textId="6DEA9135" w:rsidR="00CC4549" w:rsidRPr="00BF3D3D" w:rsidRDefault="00254119" w:rsidP="00CC4549">
            <w:pPr>
              <w:spacing w:after="200" w:line="276" w:lineRule="auto"/>
              <w:cnfStyle w:val="000000100000" w:firstRow="0" w:lastRow="0" w:firstColumn="0" w:lastColumn="0" w:oddVBand="0" w:evenVBand="0" w:oddHBand="1" w:evenHBand="0" w:firstRowFirstColumn="0" w:firstRowLastColumn="0" w:lastRowFirstColumn="0" w:lastRowLastColumn="0"/>
              <w:rPr>
                <w:rFonts w:eastAsiaTheme="minorEastAsia" w:cs="Calibri"/>
                <w:lang w:eastAsia="en-GB"/>
              </w:rPr>
            </w:pPr>
            <w:r w:rsidRPr="00BF3D3D">
              <w:rPr>
                <w:rFonts w:eastAsiaTheme="minorEastAsia" w:cs="Calibri"/>
                <w:lang w:eastAsia="en-GB"/>
              </w:rPr>
              <w:t>Plant transport will now be considered</w:t>
            </w:r>
            <w:r w:rsidR="00935D3E" w:rsidRPr="00BF3D3D">
              <w:rPr>
                <w:rFonts w:eastAsiaTheme="minorEastAsia" w:cs="Calibri"/>
                <w:lang w:eastAsia="en-GB"/>
              </w:rPr>
              <w:t>. T</w:t>
            </w:r>
            <w:r w:rsidR="00CC4549" w:rsidRPr="00BF3D3D">
              <w:rPr>
                <w:rFonts w:eastAsiaTheme="minorEastAsia" w:cs="Calibri"/>
                <w:lang w:eastAsia="en-GB"/>
              </w:rPr>
              <w:t>he cohesion-tension theory of water transport in the xylem</w:t>
            </w:r>
            <w:r w:rsidR="00935D3E" w:rsidRPr="00BF3D3D">
              <w:rPr>
                <w:rFonts w:eastAsiaTheme="minorEastAsia" w:cs="Calibri"/>
                <w:lang w:eastAsia="en-GB"/>
              </w:rPr>
              <w:t xml:space="preserve"> will be learnt</w:t>
            </w:r>
            <w:r w:rsidR="00CC4549" w:rsidRPr="00BF3D3D">
              <w:rPr>
                <w:rFonts w:eastAsiaTheme="minorEastAsia" w:cs="Calibri"/>
                <w:lang w:eastAsia="en-GB"/>
              </w:rPr>
              <w:t>.</w:t>
            </w:r>
            <w:r w:rsidR="00935D3E" w:rsidRPr="00BF3D3D">
              <w:rPr>
                <w:rFonts w:eastAsiaTheme="minorEastAsia" w:cs="Calibri"/>
                <w:lang w:eastAsia="en-GB"/>
              </w:rPr>
              <w:t xml:space="preserve"> Students will be able to interpret evidence related to transpiration. </w:t>
            </w:r>
            <w:r w:rsidR="00CC4549" w:rsidRPr="00BF3D3D">
              <w:rPr>
                <w:rFonts w:eastAsiaTheme="minorEastAsia" w:cs="Calibri"/>
                <w:lang w:eastAsia="en-GB"/>
              </w:rPr>
              <w:t>The mass flow hypothesis for the mechanism of translocation in plants</w:t>
            </w:r>
            <w:r w:rsidR="00935D3E" w:rsidRPr="00BF3D3D">
              <w:rPr>
                <w:rFonts w:eastAsiaTheme="minorEastAsia" w:cs="Calibri"/>
                <w:lang w:eastAsia="en-GB"/>
              </w:rPr>
              <w:t xml:space="preserve"> is next. Students will be introduced to t</w:t>
            </w:r>
            <w:r w:rsidR="00CC4549" w:rsidRPr="00BF3D3D">
              <w:rPr>
                <w:rFonts w:eastAsiaTheme="minorEastAsia" w:cs="Calibri"/>
                <w:lang w:eastAsia="en-GB"/>
              </w:rPr>
              <w:t>he use of tracers and ringing experiments to investigate transport in plants.</w:t>
            </w:r>
            <w:r w:rsidR="004F65FA" w:rsidRPr="00BF3D3D">
              <w:rPr>
                <w:rFonts w:eastAsiaTheme="minorEastAsia" w:cs="Calibri"/>
                <w:lang w:eastAsia="en-GB"/>
              </w:rPr>
              <w:t xml:space="preserve"> </w:t>
            </w:r>
          </w:p>
          <w:p w14:paraId="0B833097" w14:textId="4BDA5307" w:rsidR="00CC4549" w:rsidRPr="00BF3D3D" w:rsidRDefault="00CC4549" w:rsidP="003C5819">
            <w:pPr>
              <w:spacing w:after="200" w:line="276" w:lineRule="auto"/>
              <w:cnfStyle w:val="000000100000" w:firstRow="0" w:lastRow="0" w:firstColumn="0" w:lastColumn="0" w:oddVBand="0" w:evenVBand="0" w:oddHBand="1" w:evenHBand="0" w:firstRowFirstColumn="0" w:firstRowLastColumn="0" w:lastRowFirstColumn="0" w:lastRowLastColumn="0"/>
              <w:rPr>
                <w:rFonts w:cs="Arial"/>
              </w:rPr>
            </w:pPr>
          </w:p>
        </w:tc>
        <w:tc>
          <w:tcPr>
            <w:tcW w:w="3402" w:type="dxa"/>
          </w:tcPr>
          <w:p w14:paraId="7BBA332B" w14:textId="3EF310FB" w:rsidR="00D5162B" w:rsidRPr="00BF3D3D" w:rsidRDefault="00011163" w:rsidP="00D5162B">
            <w:pPr>
              <w:cnfStyle w:val="000000100000" w:firstRow="0" w:lastRow="0" w:firstColumn="0" w:lastColumn="0" w:oddVBand="0" w:evenVBand="0" w:oddHBand="1" w:evenHBand="0" w:firstRowFirstColumn="0" w:firstRowLastColumn="0" w:lastRowFirstColumn="0" w:lastRowLastColumn="0"/>
            </w:pPr>
            <w:r w:rsidRPr="00BF3D3D">
              <w:rPr>
                <w:rFonts w:cstheme="minorHAnsi"/>
              </w:rPr>
              <w:lastRenderedPageBreak/>
              <w:t>In this reteach phase of the course constant fact recall and different strategies used to make the learning stick will be used. Diagnostic mini assessments will allow reteach areas of weakness and gaps in knowledge.</w:t>
            </w:r>
          </w:p>
          <w:p w14:paraId="6AD0BBE0" w14:textId="3F980985" w:rsidR="00D5162B" w:rsidRPr="00BF3D3D" w:rsidRDefault="00D5162B" w:rsidP="003860A3">
            <w:pPr>
              <w:spacing w:line="260" w:lineRule="atLeast"/>
              <w:cnfStyle w:val="000000100000" w:firstRow="0" w:lastRow="0" w:firstColumn="0" w:lastColumn="0" w:oddVBand="0" w:evenVBand="0" w:oddHBand="1" w:evenHBand="0" w:firstRowFirstColumn="0" w:firstRowLastColumn="0" w:lastRowFirstColumn="0" w:lastRowLastColumn="0"/>
            </w:pPr>
          </w:p>
        </w:tc>
        <w:tc>
          <w:tcPr>
            <w:tcW w:w="3402" w:type="dxa"/>
          </w:tcPr>
          <w:p w14:paraId="69E98093" w14:textId="77777777" w:rsidR="00A81B5F" w:rsidRPr="00BF3D3D" w:rsidRDefault="00A81B5F" w:rsidP="00D15466">
            <w:pPr>
              <w:spacing w:after="200" w:line="260" w:lineRule="atLeast"/>
              <w:cnfStyle w:val="000000100000" w:firstRow="0" w:lastRow="0" w:firstColumn="0" w:lastColumn="0" w:oddVBand="0" w:evenVBand="0" w:oddHBand="1" w:evenHBand="0" w:firstRowFirstColumn="0" w:firstRowLastColumn="0" w:lastRowFirstColumn="0" w:lastRowLastColumn="0"/>
              <w:rPr>
                <w:rFonts w:eastAsia="Times New Roman" w:cs="Calibri"/>
                <w:lang w:eastAsia="en-GB"/>
              </w:rPr>
            </w:pPr>
            <w:r w:rsidRPr="00BF3D3D">
              <w:rPr>
                <w:rFonts w:eastAsia="Times New Roman" w:cs="Calibri"/>
                <w:lang w:eastAsia="en-GB"/>
              </w:rPr>
              <w:t xml:space="preserve">Students will first learn about the process of photosynthesis as this is how the energy from the sun is fixed for the ecosystem. Students will learn about the </w:t>
            </w:r>
            <w:r w:rsidR="00D15466" w:rsidRPr="00BF3D3D">
              <w:rPr>
                <w:rFonts w:eastAsia="Times New Roman" w:cs="Calibri"/>
                <w:lang w:eastAsia="en-GB"/>
              </w:rPr>
              <w:t>light-dependent reaction</w:t>
            </w:r>
            <w:r w:rsidRPr="00BF3D3D">
              <w:rPr>
                <w:rFonts w:eastAsia="Times New Roman" w:cs="Calibri"/>
                <w:lang w:eastAsia="en-GB"/>
              </w:rPr>
              <w:t xml:space="preserve"> discussing </w:t>
            </w:r>
            <w:proofErr w:type="spellStart"/>
            <w:r w:rsidRPr="00BF3D3D">
              <w:rPr>
                <w:rFonts w:eastAsia="Times New Roman" w:cs="Calibri"/>
                <w:lang w:eastAsia="en-GB"/>
              </w:rPr>
              <w:t>photoionisation</w:t>
            </w:r>
            <w:proofErr w:type="spellEnd"/>
            <w:r w:rsidRPr="00BF3D3D">
              <w:rPr>
                <w:rFonts w:eastAsia="Times New Roman" w:cs="Calibri"/>
                <w:lang w:eastAsia="en-GB"/>
              </w:rPr>
              <w:t xml:space="preserve">, the production of reduced NADP and </w:t>
            </w:r>
            <w:r w:rsidR="00D15466" w:rsidRPr="00BF3D3D">
              <w:rPr>
                <w:rFonts w:eastAsia="Times New Roman" w:cs="Calibri"/>
                <w:lang w:eastAsia="en-GB"/>
              </w:rPr>
              <w:t xml:space="preserve">the production of </w:t>
            </w:r>
            <w:r w:rsidRPr="00BF3D3D">
              <w:rPr>
                <w:rFonts w:eastAsia="Times New Roman" w:cs="Calibri"/>
                <w:lang w:eastAsia="en-GB"/>
              </w:rPr>
              <w:t xml:space="preserve">and </w:t>
            </w:r>
            <w:r w:rsidR="00D15466" w:rsidRPr="00BF3D3D">
              <w:rPr>
                <w:rFonts w:eastAsia="Times New Roman" w:cs="Calibri"/>
                <w:lang w:eastAsia="en-GB"/>
              </w:rPr>
              <w:t>photolysis</w:t>
            </w:r>
            <w:r w:rsidRPr="00BF3D3D">
              <w:rPr>
                <w:rFonts w:eastAsia="Times New Roman" w:cs="Calibri"/>
                <w:lang w:eastAsia="en-GB"/>
              </w:rPr>
              <w:t xml:space="preserve">. </w:t>
            </w:r>
          </w:p>
          <w:p w14:paraId="45397C7C" w14:textId="1DDA14B9" w:rsidR="00D5162B" w:rsidRPr="00BF3D3D" w:rsidRDefault="00A81B5F" w:rsidP="00A81B5F">
            <w:pPr>
              <w:spacing w:after="200" w:line="260" w:lineRule="atLeast"/>
              <w:cnfStyle w:val="000000100000" w:firstRow="0" w:lastRow="0" w:firstColumn="0" w:lastColumn="0" w:oddVBand="0" w:evenVBand="0" w:oddHBand="1" w:evenHBand="0" w:firstRowFirstColumn="0" w:firstRowLastColumn="0" w:lastRowFirstColumn="0" w:lastRowLastColumn="0"/>
            </w:pPr>
            <w:r w:rsidRPr="00BF3D3D">
              <w:rPr>
                <w:rFonts w:eastAsia="Times New Roman" w:cs="Calibri"/>
                <w:lang w:eastAsia="en-GB"/>
              </w:rPr>
              <w:t>This leads onto students learning about the next stage t</w:t>
            </w:r>
            <w:r w:rsidR="00D15466" w:rsidRPr="00BF3D3D">
              <w:rPr>
                <w:rFonts w:eastAsia="Times New Roman" w:cs="Calibri"/>
                <w:lang w:eastAsia="en-GB"/>
              </w:rPr>
              <w:t>he light-independent reaction</w:t>
            </w:r>
            <w:r w:rsidRPr="00BF3D3D">
              <w:rPr>
                <w:rFonts w:eastAsia="Times New Roman" w:cs="Calibri"/>
                <w:lang w:eastAsia="en-GB"/>
              </w:rPr>
              <w:t xml:space="preserve">. Students </w:t>
            </w:r>
            <w:proofErr w:type="spellStart"/>
            <w:r w:rsidRPr="00BF3D3D">
              <w:rPr>
                <w:rFonts w:eastAsia="Times New Roman" w:cs="Calibri"/>
                <w:lang w:eastAsia="en-GB"/>
              </w:rPr>
              <w:t>wil</w:t>
            </w:r>
            <w:proofErr w:type="spellEnd"/>
            <w:r w:rsidRPr="00BF3D3D">
              <w:rPr>
                <w:rFonts w:eastAsia="Times New Roman" w:cs="Calibri"/>
                <w:lang w:eastAsia="en-GB"/>
              </w:rPr>
              <w:t xml:space="preserve"> be able to recall the stages of the Calvin cycle and be able to explain when ATP and reduced NADP are used. In </w:t>
            </w:r>
            <w:proofErr w:type="gramStart"/>
            <w:r w:rsidRPr="00BF3D3D">
              <w:rPr>
                <w:rFonts w:eastAsia="Times New Roman" w:cs="Calibri"/>
                <w:lang w:eastAsia="en-GB"/>
              </w:rPr>
              <w:t>addition</w:t>
            </w:r>
            <w:proofErr w:type="gramEnd"/>
            <w:r w:rsidRPr="00BF3D3D">
              <w:rPr>
                <w:rFonts w:eastAsia="Times New Roman" w:cs="Calibri"/>
                <w:lang w:eastAsia="en-GB"/>
              </w:rPr>
              <w:t xml:space="preserve"> the role of rubisco in carboxylation will be looked at and prior knowledge of enzyme activity will support this.</w:t>
            </w:r>
          </w:p>
        </w:tc>
      </w:tr>
      <w:tr w:rsidR="00DB7D32" w:rsidRPr="00BF3D3D" w14:paraId="08A67C2E" w14:textId="49698AD8" w:rsidTr="00BA6311">
        <w:trPr>
          <w:trHeight w:val="460"/>
        </w:trPr>
        <w:tc>
          <w:tcPr>
            <w:cnfStyle w:val="001000000000" w:firstRow="0" w:lastRow="0" w:firstColumn="1" w:lastColumn="0" w:oddVBand="0" w:evenVBand="0" w:oddHBand="0" w:evenHBand="0" w:firstRowFirstColumn="0" w:firstRowLastColumn="0" w:lastRowFirstColumn="0" w:lastRowLastColumn="0"/>
            <w:tcW w:w="1844" w:type="dxa"/>
          </w:tcPr>
          <w:p w14:paraId="255D2E0A" w14:textId="77777777" w:rsidR="00D5162B" w:rsidRPr="00BF3D3D" w:rsidRDefault="00D5162B" w:rsidP="00D5162B">
            <w:r w:rsidRPr="00BF3D3D">
              <w:lastRenderedPageBreak/>
              <w:t>What pupils should already know</w:t>
            </w:r>
          </w:p>
          <w:p w14:paraId="02BC0A4E" w14:textId="77777777" w:rsidR="00D5162B" w:rsidRPr="00BF3D3D" w:rsidRDefault="00D5162B" w:rsidP="00D5162B">
            <w:r w:rsidRPr="00BF3D3D">
              <w:t>(</w:t>
            </w:r>
            <w:proofErr w:type="gramStart"/>
            <w:r w:rsidRPr="00BF3D3D">
              <w:t>prior</w:t>
            </w:r>
            <w:proofErr w:type="gramEnd"/>
            <w:r w:rsidRPr="00BF3D3D">
              <w:t xml:space="preserve"> learning components)</w:t>
            </w:r>
          </w:p>
          <w:p w14:paraId="02E40F8E" w14:textId="77777777" w:rsidR="00D5162B" w:rsidRPr="00BF3D3D" w:rsidRDefault="00D5162B" w:rsidP="00D5162B">
            <w:pPr>
              <w:rPr>
                <w:b w:val="0"/>
                <w:bCs w:val="0"/>
              </w:rPr>
            </w:pPr>
          </w:p>
          <w:p w14:paraId="7B654702" w14:textId="2658968D" w:rsidR="00D5162B" w:rsidRPr="00BF3D3D" w:rsidRDefault="00D5162B" w:rsidP="00D5162B"/>
        </w:tc>
        <w:tc>
          <w:tcPr>
            <w:tcW w:w="3543" w:type="dxa"/>
          </w:tcPr>
          <w:p w14:paraId="62DDEF0A" w14:textId="6C394DB5" w:rsidR="00D5162B" w:rsidRPr="00BF3D3D" w:rsidRDefault="00F065E0" w:rsidP="00D5162B">
            <w:pPr>
              <w:cnfStyle w:val="000000000000" w:firstRow="0" w:lastRow="0" w:firstColumn="0" w:lastColumn="0" w:oddVBand="0" w:evenVBand="0" w:oddHBand="0" w:evenHBand="0" w:firstRowFirstColumn="0" w:firstRowLastColumn="0" w:lastRowFirstColumn="0" w:lastRowLastColumn="0"/>
            </w:pPr>
            <w:r w:rsidRPr="00BF3D3D">
              <w:rPr>
                <w:rFonts w:cs="Calibri"/>
                <w:i/>
                <w:shd w:val="clear" w:color="auto" w:fill="FFFFFF"/>
              </w:rPr>
              <w:t xml:space="preserve">Triple students will have knowledge of polymers from GCSE. All students will have a brief knowledge of </w:t>
            </w:r>
            <w:r w:rsidR="008006CE" w:rsidRPr="00BF3D3D">
              <w:rPr>
                <w:rFonts w:cs="Calibri"/>
                <w:i/>
                <w:shd w:val="clear" w:color="auto" w:fill="FFFFFF"/>
              </w:rPr>
              <w:t>the role of different molecules. In particular nucleic acids will have been introduced in the genetic topic.</w:t>
            </w:r>
          </w:p>
        </w:tc>
        <w:tc>
          <w:tcPr>
            <w:tcW w:w="3544" w:type="dxa"/>
          </w:tcPr>
          <w:p w14:paraId="7728304A" w14:textId="2E2ACE7F" w:rsidR="00D5162B" w:rsidRPr="00BF3D3D" w:rsidRDefault="008006CE" w:rsidP="00D5162B">
            <w:pPr>
              <w:cnfStyle w:val="000000000000" w:firstRow="0" w:lastRow="0" w:firstColumn="0" w:lastColumn="0" w:oddVBand="0" w:evenVBand="0" w:oddHBand="0" w:evenHBand="0" w:firstRowFirstColumn="0" w:firstRowLastColumn="0" w:lastRowFirstColumn="0" w:lastRowLastColumn="0"/>
            </w:pPr>
            <w:r w:rsidRPr="00BF3D3D">
              <w:rPr>
                <w:rFonts w:cs="Calibri"/>
                <w:i/>
                <w:shd w:val="clear" w:color="auto" w:fill="FFFFFF"/>
              </w:rPr>
              <w:t>Triple students will have knowledge of polymers from GCSE. All students will have a brief knowledge of the role of different molecules. In particular nucleic acids will have been introduced in the genetic topic.</w:t>
            </w:r>
          </w:p>
        </w:tc>
        <w:tc>
          <w:tcPr>
            <w:tcW w:w="3686" w:type="dxa"/>
          </w:tcPr>
          <w:p w14:paraId="5BD18908" w14:textId="640CB612" w:rsidR="00D5162B" w:rsidRPr="00BF3D3D" w:rsidRDefault="00D31766" w:rsidP="00D5162B">
            <w:pPr>
              <w:cnfStyle w:val="000000000000" w:firstRow="0" w:lastRow="0" w:firstColumn="0" w:lastColumn="0" w:oddVBand="0" w:evenVBand="0" w:oddHBand="0" w:evenHBand="0" w:firstRowFirstColumn="0" w:firstRowLastColumn="0" w:lastRowFirstColumn="0" w:lastRowLastColumn="0"/>
            </w:pPr>
            <w:r w:rsidRPr="00BF3D3D">
              <w:rPr>
                <w:rFonts w:cs="Calibri"/>
                <w:i/>
                <w:shd w:val="clear" w:color="auto" w:fill="FFFFFF"/>
              </w:rPr>
              <w:t>Students can link the topics to GCSE</w:t>
            </w:r>
            <w:r w:rsidR="003A0B61" w:rsidRPr="00BF3D3D">
              <w:rPr>
                <w:rFonts w:cs="Calibri"/>
                <w:i/>
                <w:shd w:val="clear" w:color="auto" w:fill="FFFFFF"/>
              </w:rPr>
              <w:t xml:space="preserve"> where they have learnt the basic of gas exchange in the organisation topic. I</w:t>
            </w:r>
            <w:r w:rsidRPr="00BF3D3D">
              <w:rPr>
                <w:rFonts w:cs="Calibri"/>
                <w:i/>
                <w:shd w:val="clear" w:color="auto" w:fill="FFFFFF"/>
              </w:rPr>
              <w:t>n addition</w:t>
            </w:r>
            <w:r w:rsidR="003A0B61" w:rsidRPr="00BF3D3D">
              <w:rPr>
                <w:rFonts w:cs="Calibri"/>
                <w:i/>
                <w:shd w:val="clear" w:color="auto" w:fill="FFFFFF"/>
              </w:rPr>
              <w:t>, this topic links nicely with cells and how they form tissues.</w:t>
            </w:r>
            <w:r w:rsidR="00D23D5B" w:rsidRPr="00BF3D3D">
              <w:rPr>
                <w:rFonts w:cs="Calibri"/>
                <w:i/>
                <w:shd w:val="clear" w:color="auto" w:fill="FFFFFF"/>
              </w:rPr>
              <w:t xml:space="preserve"> Understanding biological molecules can support knowledge of digestion</w:t>
            </w:r>
            <w:r w:rsidR="003A0B61" w:rsidRPr="00BF3D3D">
              <w:rPr>
                <w:rFonts w:cs="Calibri"/>
                <w:i/>
                <w:shd w:val="clear" w:color="auto" w:fill="FFFFFF"/>
              </w:rPr>
              <w:t>, knowing the bonds broken and monomers formed in digestion. The importance of the structure of proteins is also revisited when looking at enzymes and the carrier proteins involved in digestion.</w:t>
            </w:r>
          </w:p>
        </w:tc>
        <w:tc>
          <w:tcPr>
            <w:tcW w:w="3402" w:type="dxa"/>
          </w:tcPr>
          <w:p w14:paraId="1082E561" w14:textId="7012AC81" w:rsidR="00D5162B" w:rsidRPr="00BF3D3D" w:rsidRDefault="003A0B61" w:rsidP="00D5162B">
            <w:pPr>
              <w:cnfStyle w:val="000000000000" w:firstRow="0" w:lastRow="0" w:firstColumn="0" w:lastColumn="0" w:oddVBand="0" w:evenVBand="0" w:oddHBand="0" w:evenHBand="0" w:firstRowFirstColumn="0" w:firstRowLastColumn="0" w:lastRowFirstColumn="0" w:lastRowLastColumn="0"/>
            </w:pPr>
            <w:r w:rsidRPr="00BF3D3D">
              <w:rPr>
                <w:rFonts w:cs="Calibri"/>
                <w:i/>
                <w:shd w:val="clear" w:color="auto" w:fill="FFFFFF"/>
              </w:rPr>
              <w:t xml:space="preserve">The structure of proteins from the biological </w:t>
            </w:r>
            <w:proofErr w:type="gramStart"/>
            <w:r w:rsidRPr="00BF3D3D">
              <w:rPr>
                <w:rFonts w:cs="Calibri"/>
                <w:i/>
                <w:shd w:val="clear" w:color="auto" w:fill="FFFFFF"/>
              </w:rPr>
              <w:t>molecules</w:t>
            </w:r>
            <w:proofErr w:type="gramEnd"/>
            <w:r w:rsidRPr="00BF3D3D">
              <w:rPr>
                <w:rFonts w:cs="Calibri"/>
                <w:i/>
                <w:shd w:val="clear" w:color="auto" w:fill="FFFFFF"/>
              </w:rPr>
              <w:t xml:space="preserve"> topic is vital for the understanding of the structure and affinity changes of haemoglobin. The basics of the circulatory system, transpiration and translocation will also have been covered by all students at GCSE so they will deepen their understanding of these processes at A level building onto their </w:t>
            </w:r>
            <w:proofErr w:type="gramStart"/>
            <w:r w:rsidRPr="00BF3D3D">
              <w:rPr>
                <w:rFonts w:cs="Calibri"/>
                <w:i/>
                <w:shd w:val="clear" w:color="auto" w:fill="FFFFFF"/>
              </w:rPr>
              <w:t>5 year</w:t>
            </w:r>
            <w:proofErr w:type="gramEnd"/>
            <w:r w:rsidRPr="00BF3D3D">
              <w:rPr>
                <w:rFonts w:cs="Calibri"/>
                <w:i/>
                <w:shd w:val="clear" w:color="auto" w:fill="FFFFFF"/>
              </w:rPr>
              <w:t xml:space="preserve"> learning journey.</w:t>
            </w:r>
          </w:p>
        </w:tc>
        <w:tc>
          <w:tcPr>
            <w:tcW w:w="3402" w:type="dxa"/>
          </w:tcPr>
          <w:p w14:paraId="61E17B5F" w14:textId="68EBDE57" w:rsidR="00D5162B" w:rsidRPr="00BF3D3D" w:rsidRDefault="00966935" w:rsidP="00D5162B">
            <w:pPr>
              <w:cnfStyle w:val="000000000000" w:firstRow="0" w:lastRow="0" w:firstColumn="0" w:lastColumn="0" w:oddVBand="0" w:evenVBand="0" w:oddHBand="0" w:evenHBand="0" w:firstRowFirstColumn="0" w:firstRowLastColumn="0" w:lastRowFirstColumn="0" w:lastRowLastColumn="0"/>
            </w:pPr>
            <w:r w:rsidRPr="00BF3D3D">
              <w:t xml:space="preserve">In this reteach block focus on </w:t>
            </w:r>
            <w:r w:rsidR="008C07E8" w:rsidRPr="00BF3D3D">
              <w:t>how the topics interlink and develop exam techniques and math skills</w:t>
            </w:r>
            <w:r w:rsidR="000839C5" w:rsidRPr="00BF3D3D">
              <w:t>.</w:t>
            </w:r>
          </w:p>
        </w:tc>
        <w:tc>
          <w:tcPr>
            <w:tcW w:w="3402" w:type="dxa"/>
          </w:tcPr>
          <w:p w14:paraId="71006C96" w14:textId="048F69EC" w:rsidR="00D5162B" w:rsidRPr="00BF3D3D" w:rsidRDefault="009F2F49" w:rsidP="00D5162B">
            <w:pPr>
              <w:cnfStyle w:val="000000000000" w:firstRow="0" w:lastRow="0" w:firstColumn="0" w:lastColumn="0" w:oddVBand="0" w:evenVBand="0" w:oddHBand="0" w:evenHBand="0" w:firstRowFirstColumn="0" w:firstRowLastColumn="0" w:lastRowFirstColumn="0" w:lastRowLastColumn="0"/>
            </w:pPr>
            <w:r w:rsidRPr="00BF3D3D">
              <w:rPr>
                <w:rFonts w:cs="Calibri"/>
                <w:i/>
                <w:shd w:val="clear" w:color="auto" w:fill="FFFFFF"/>
              </w:rPr>
              <w:t xml:space="preserve">Students </w:t>
            </w:r>
            <w:r w:rsidR="009964AD" w:rsidRPr="00BF3D3D">
              <w:rPr>
                <w:rFonts w:cs="Calibri"/>
                <w:i/>
                <w:shd w:val="clear" w:color="auto" w:fill="FFFFFF"/>
              </w:rPr>
              <w:t xml:space="preserve">have a sound understanding of plant cells and chloroplasts from topic 2. Biological molecules </w:t>
            </w:r>
            <w:r w:rsidR="00CB796F" w:rsidRPr="00BF3D3D">
              <w:rPr>
                <w:rFonts w:cs="Calibri"/>
                <w:i/>
                <w:shd w:val="clear" w:color="auto" w:fill="FFFFFF"/>
              </w:rPr>
              <w:t xml:space="preserve">knowledge </w:t>
            </w:r>
            <w:r w:rsidR="00C828DB" w:rsidRPr="00BF3D3D">
              <w:rPr>
                <w:rFonts w:cs="Calibri"/>
                <w:i/>
                <w:shd w:val="clear" w:color="auto" w:fill="FFFFFF"/>
              </w:rPr>
              <w:t xml:space="preserve">supports </w:t>
            </w:r>
            <w:r w:rsidR="00CB796F" w:rsidRPr="00BF3D3D">
              <w:rPr>
                <w:rFonts w:cs="Calibri"/>
                <w:i/>
                <w:shd w:val="clear" w:color="auto" w:fill="FFFFFF"/>
              </w:rPr>
              <w:t>understanding</w:t>
            </w:r>
            <w:r w:rsidR="00C828DB" w:rsidRPr="00BF3D3D">
              <w:rPr>
                <w:rFonts w:cs="Calibri"/>
                <w:i/>
                <w:shd w:val="clear" w:color="auto" w:fill="FFFFFF"/>
              </w:rPr>
              <w:t xml:space="preserve"> of the biochemistry of photosynthesis. The exchange of substances </w:t>
            </w:r>
            <w:r w:rsidR="00984890" w:rsidRPr="00BF3D3D">
              <w:rPr>
                <w:rFonts w:cs="Calibri"/>
                <w:i/>
                <w:shd w:val="clear" w:color="auto" w:fill="FFFFFF"/>
              </w:rPr>
              <w:t xml:space="preserve">can be used to </w:t>
            </w:r>
            <w:r w:rsidR="00F65817" w:rsidRPr="00BF3D3D">
              <w:rPr>
                <w:rFonts w:cs="Calibri"/>
                <w:i/>
                <w:shd w:val="clear" w:color="auto" w:fill="FFFFFF"/>
              </w:rPr>
              <w:t xml:space="preserve">explain how reactants and products of photosynthesis are </w:t>
            </w:r>
            <w:r w:rsidR="00D1102F" w:rsidRPr="00BF3D3D">
              <w:rPr>
                <w:rFonts w:cs="Calibri"/>
                <w:i/>
                <w:shd w:val="clear" w:color="auto" w:fill="FFFFFF"/>
              </w:rPr>
              <w:t xml:space="preserve">exchanged and </w:t>
            </w:r>
            <w:r w:rsidR="002B65EC" w:rsidRPr="00BF3D3D">
              <w:rPr>
                <w:rFonts w:cs="Calibri"/>
                <w:i/>
                <w:shd w:val="clear" w:color="auto" w:fill="FFFFFF"/>
              </w:rPr>
              <w:t>transported around the plant.</w:t>
            </w:r>
            <w:r w:rsidR="00C828DB" w:rsidRPr="00BF3D3D">
              <w:rPr>
                <w:rFonts w:cs="Calibri"/>
                <w:i/>
                <w:shd w:val="clear" w:color="auto" w:fill="FFFFFF"/>
              </w:rPr>
              <w:t xml:space="preserve"> </w:t>
            </w:r>
          </w:p>
        </w:tc>
      </w:tr>
      <w:tr w:rsidR="00BA6311" w:rsidRPr="00CA1561" w14:paraId="0089DC86" w14:textId="77777777" w:rsidTr="00BA631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844" w:type="dxa"/>
          </w:tcPr>
          <w:p w14:paraId="589CCF81" w14:textId="77777777" w:rsidR="00BA6311" w:rsidRPr="0000595F" w:rsidRDefault="00BA6311" w:rsidP="00D17C47">
            <w:pPr>
              <w:rPr>
                <w:rFonts w:cstheme="minorHAnsi"/>
              </w:rPr>
            </w:pPr>
            <w:r>
              <w:rPr>
                <w:rFonts w:cstheme="minorHAnsi"/>
              </w:rPr>
              <w:t>The importance of disciplinary knowledge and working scientifically</w:t>
            </w:r>
          </w:p>
        </w:tc>
        <w:tc>
          <w:tcPr>
            <w:tcW w:w="20979" w:type="dxa"/>
            <w:gridSpan w:val="6"/>
          </w:tcPr>
          <w:p w14:paraId="12D1714A" w14:textId="77777777" w:rsidR="00BA6311" w:rsidRPr="00CA1561" w:rsidRDefault="00BA6311" w:rsidP="00D17C4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noProof/>
              </w:rPr>
              <w:drawing>
                <wp:anchor distT="0" distB="0" distL="114300" distR="114300" simplePos="0" relativeHeight="251659264" behindDoc="1" locked="0" layoutInCell="1" allowOverlap="1" wp14:anchorId="43DDB79A" wp14:editId="2BD96E42">
                  <wp:simplePos x="0" y="0"/>
                  <wp:positionH relativeFrom="column">
                    <wp:posOffset>11348720</wp:posOffset>
                  </wp:positionH>
                  <wp:positionV relativeFrom="paragraph">
                    <wp:posOffset>81280</wp:posOffset>
                  </wp:positionV>
                  <wp:extent cx="768350" cy="841375"/>
                  <wp:effectExtent l="0" t="0" r="0" b="0"/>
                  <wp:wrapTight wrapText="bothSides">
                    <wp:wrapPolygon edited="0">
                      <wp:start x="8033" y="0"/>
                      <wp:lineTo x="5891" y="489"/>
                      <wp:lineTo x="0" y="6358"/>
                      <wp:lineTo x="0" y="15650"/>
                      <wp:lineTo x="4284" y="21029"/>
                      <wp:lineTo x="5355" y="21029"/>
                      <wp:lineTo x="16066" y="21029"/>
                      <wp:lineTo x="16602" y="21029"/>
                      <wp:lineTo x="20886" y="16139"/>
                      <wp:lineTo x="20886" y="5869"/>
                      <wp:lineTo x="16602" y="1467"/>
                      <wp:lineTo x="13388" y="0"/>
                      <wp:lineTo x="8033"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68350" cy="841375"/>
                          </a:xfrm>
                          <a:prstGeom prst="rect">
                            <a:avLst/>
                          </a:prstGeom>
                          <a:noFill/>
                        </pic:spPr>
                      </pic:pic>
                    </a:graphicData>
                  </a:graphic>
                </wp:anchor>
              </w:drawing>
            </w:r>
            <w:r>
              <w:rPr>
                <w:rFonts w:cstheme="minorHAnsi"/>
              </w:rPr>
              <w:t xml:space="preserve">‘Hands On Minds On’ is our SHC Science strategy to keep working scientifically in the forefront of student and staff minds. </w:t>
            </w:r>
            <w:r w:rsidRPr="00CA1561">
              <w:rPr>
                <w:rFonts w:cstheme="minorHAnsi"/>
              </w:rPr>
              <w:t>This is an approach to practical's whereby students are required to:</w:t>
            </w:r>
          </w:p>
          <w:p w14:paraId="07F3ED2B" w14:textId="77777777" w:rsidR="00BA6311" w:rsidRPr="00CA1561" w:rsidRDefault="00BA6311" w:rsidP="00BA6311">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rFonts w:cstheme="minorHAnsi"/>
              </w:rPr>
            </w:pPr>
            <w:r w:rsidRPr="00CA1561">
              <w:rPr>
                <w:rFonts w:cstheme="minorHAnsi"/>
              </w:rPr>
              <w:t>Engage with the practical on a more meaningful level</w:t>
            </w:r>
          </w:p>
          <w:p w14:paraId="33DE3076" w14:textId="77777777" w:rsidR="00BA6311" w:rsidRPr="00CA1561" w:rsidRDefault="00BA6311" w:rsidP="00BA6311">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rFonts w:cstheme="minorHAnsi"/>
              </w:rPr>
            </w:pPr>
            <w:r w:rsidRPr="00CA1561">
              <w:rPr>
                <w:rFonts w:cstheme="minorHAnsi"/>
              </w:rPr>
              <w:t>Make predictions and equipment choices</w:t>
            </w:r>
          </w:p>
          <w:p w14:paraId="6DF5EE4A" w14:textId="77777777" w:rsidR="00BA6311" w:rsidRPr="00CA1561" w:rsidRDefault="00BA6311" w:rsidP="00BA6311">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rFonts w:cstheme="minorHAnsi"/>
              </w:rPr>
            </w:pPr>
            <w:r w:rsidRPr="00CA1561">
              <w:rPr>
                <w:rFonts w:cstheme="minorHAnsi"/>
              </w:rPr>
              <w:t>Analyse results to develop a conclusion</w:t>
            </w:r>
          </w:p>
          <w:p w14:paraId="0EC37B68" w14:textId="77777777" w:rsidR="00BA6311" w:rsidRPr="00CA1561" w:rsidRDefault="00BA6311" w:rsidP="00BA6311">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rFonts w:cstheme="minorHAnsi"/>
              </w:rPr>
            </w:pPr>
            <w:r w:rsidRPr="00CA1561">
              <w:rPr>
                <w:rFonts w:cstheme="minorHAnsi"/>
              </w:rPr>
              <w:t>Develop their ability to work scientifically over time.</w:t>
            </w:r>
          </w:p>
          <w:p w14:paraId="7C61F542" w14:textId="77777777" w:rsidR="00BA6311" w:rsidRDefault="00BA6311" w:rsidP="00BA6311">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rFonts w:cstheme="minorHAnsi"/>
              </w:rPr>
            </w:pPr>
            <w:r w:rsidRPr="00CA1561">
              <w:rPr>
                <w:rFonts w:cstheme="minorHAnsi"/>
              </w:rPr>
              <w:t>Develop Disciplinary knowledge over time.</w:t>
            </w:r>
          </w:p>
          <w:p w14:paraId="550AD2D2" w14:textId="77777777" w:rsidR="00BA6311" w:rsidRDefault="00BA6311" w:rsidP="00D17C4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Our curriculum plans </w:t>
            </w:r>
            <w:r w:rsidRPr="00CA1561">
              <w:rPr>
                <w:rFonts w:cstheme="minorHAnsi"/>
              </w:rPr>
              <w:t xml:space="preserve">encourage the development of knowledge and understanding in </w:t>
            </w:r>
            <w:proofErr w:type="gramStart"/>
            <w:r>
              <w:rPr>
                <w:rFonts w:cstheme="minorHAnsi"/>
              </w:rPr>
              <w:t>S</w:t>
            </w:r>
            <w:r w:rsidRPr="00CA1561">
              <w:rPr>
                <w:rFonts w:cstheme="minorHAnsi"/>
              </w:rPr>
              <w:t>cience</w:t>
            </w:r>
            <w:proofErr w:type="gramEnd"/>
            <w:r w:rsidRPr="00CA1561">
              <w:rPr>
                <w:rFonts w:cstheme="minorHAnsi"/>
              </w:rPr>
              <w:t xml:space="preserve"> through </w:t>
            </w:r>
            <w:r>
              <w:rPr>
                <w:rFonts w:cstheme="minorHAnsi"/>
              </w:rPr>
              <w:t xml:space="preserve">many </w:t>
            </w:r>
            <w:r w:rsidRPr="00CA1561">
              <w:rPr>
                <w:rFonts w:cstheme="minorHAnsi"/>
              </w:rPr>
              <w:t xml:space="preserve">opportunities for working scientifically. Working scientifically is the sum of all the activities that scientists do. </w:t>
            </w:r>
            <w:r>
              <w:rPr>
                <w:rFonts w:cstheme="minorHAnsi"/>
              </w:rPr>
              <w:t>This disciplinary knowledge is woven into our curriculum plans in order to support with how students learn and remember the substantive knowledge.</w:t>
            </w:r>
          </w:p>
          <w:p w14:paraId="1B46A738" w14:textId="77777777" w:rsidR="00BA6311" w:rsidRPr="00CA1561" w:rsidRDefault="00BA6311" w:rsidP="00D17C4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As well as required </w:t>
            </w:r>
            <w:proofErr w:type="spellStart"/>
            <w:r>
              <w:rPr>
                <w:rFonts w:cstheme="minorHAnsi"/>
              </w:rPr>
              <w:t>practicals</w:t>
            </w:r>
            <w:proofErr w:type="spellEnd"/>
            <w:r>
              <w:rPr>
                <w:rFonts w:cstheme="minorHAnsi"/>
              </w:rPr>
              <w:t>, disciplinary knowledge is built into our curriculum plan components over time through the development of skills such as experimental skills, analysis and evaluation.</w:t>
            </w:r>
          </w:p>
        </w:tc>
      </w:tr>
      <w:tr w:rsidR="00DB7D32" w:rsidRPr="00BF3D3D" w14:paraId="07BCF150" w14:textId="3852BAD1" w:rsidTr="00BA6311">
        <w:trPr>
          <w:trHeight w:val="460"/>
        </w:trPr>
        <w:tc>
          <w:tcPr>
            <w:cnfStyle w:val="001000000000" w:firstRow="0" w:lastRow="0" w:firstColumn="1" w:lastColumn="0" w:oddVBand="0" w:evenVBand="0" w:oddHBand="0" w:evenHBand="0" w:firstRowFirstColumn="0" w:firstRowLastColumn="0" w:lastRowFirstColumn="0" w:lastRowLastColumn="0"/>
            <w:tcW w:w="1844" w:type="dxa"/>
          </w:tcPr>
          <w:p w14:paraId="1837FF2B" w14:textId="77777777" w:rsidR="00BA6311" w:rsidRPr="0000595F" w:rsidRDefault="00BA6311" w:rsidP="00BA6311">
            <w:pPr>
              <w:rPr>
                <w:rFonts w:cstheme="minorHAnsi"/>
                <w:b w:val="0"/>
                <w:bCs w:val="0"/>
              </w:rPr>
            </w:pPr>
            <w:r>
              <w:rPr>
                <w:rFonts w:cstheme="minorHAnsi"/>
              </w:rPr>
              <w:t>Disciplinary</w:t>
            </w:r>
            <w:r w:rsidRPr="0000595F">
              <w:rPr>
                <w:rFonts w:cstheme="minorHAnsi"/>
              </w:rPr>
              <w:t xml:space="preserve"> knowledge </w:t>
            </w:r>
            <w:r>
              <w:rPr>
                <w:rFonts w:cstheme="minorHAnsi"/>
              </w:rPr>
              <w:t>and working scientifically</w:t>
            </w:r>
          </w:p>
          <w:p w14:paraId="43CEDD54" w14:textId="77777777" w:rsidR="00D5162B" w:rsidRPr="00BF3D3D" w:rsidRDefault="00D5162B" w:rsidP="00D5162B">
            <w:pPr>
              <w:rPr>
                <w:b w:val="0"/>
                <w:bCs w:val="0"/>
              </w:rPr>
            </w:pPr>
          </w:p>
          <w:p w14:paraId="720DC843" w14:textId="77777777" w:rsidR="00D5162B" w:rsidRPr="00BF3D3D" w:rsidRDefault="00D5162B" w:rsidP="00D5162B">
            <w:pPr>
              <w:rPr>
                <w:b w:val="0"/>
                <w:bCs w:val="0"/>
              </w:rPr>
            </w:pPr>
          </w:p>
          <w:p w14:paraId="75F69E30" w14:textId="2F947804" w:rsidR="00D5162B" w:rsidRPr="00BF3D3D" w:rsidRDefault="00D5162B" w:rsidP="00D5162B"/>
        </w:tc>
        <w:tc>
          <w:tcPr>
            <w:tcW w:w="3543" w:type="dxa"/>
          </w:tcPr>
          <w:p w14:paraId="2C9E1284" w14:textId="70739E08" w:rsidR="00D5162B" w:rsidRPr="00BF3D3D" w:rsidRDefault="008006CE" w:rsidP="008006CE">
            <w:pPr>
              <w:cnfStyle w:val="000000000000" w:firstRow="0" w:lastRow="0" w:firstColumn="0" w:lastColumn="0" w:oddVBand="0" w:evenVBand="0" w:oddHBand="0" w:evenHBand="0" w:firstRowFirstColumn="0" w:firstRowLastColumn="0" w:lastRowFirstColumn="0" w:lastRowLastColumn="0"/>
              <w:rPr>
                <w:rFonts w:cs="Calibri"/>
              </w:rPr>
            </w:pPr>
            <w:r w:rsidRPr="00BF3D3D">
              <w:rPr>
                <w:rFonts w:cs="Calibri"/>
              </w:rPr>
              <w:t xml:space="preserve">Skills associated with testing for </w:t>
            </w:r>
            <w:r w:rsidR="00D5162B" w:rsidRPr="00BF3D3D">
              <w:rPr>
                <w:rFonts w:cs="Calibri"/>
              </w:rPr>
              <w:t>reducing sugars, non-reducing sugars and starch</w:t>
            </w:r>
            <w:r w:rsidRPr="00BF3D3D">
              <w:rPr>
                <w:rFonts w:cs="Calibri"/>
              </w:rPr>
              <w:t xml:space="preserve"> can be used in other </w:t>
            </w:r>
            <w:proofErr w:type="spellStart"/>
            <w:r w:rsidRPr="00BF3D3D">
              <w:rPr>
                <w:rFonts w:cs="Calibri"/>
              </w:rPr>
              <w:t>practicals</w:t>
            </w:r>
            <w:proofErr w:type="spellEnd"/>
            <w:r w:rsidRPr="00BF3D3D">
              <w:rPr>
                <w:rFonts w:cs="Calibri"/>
              </w:rPr>
              <w:t xml:space="preserve">. For </w:t>
            </w:r>
            <w:proofErr w:type="gramStart"/>
            <w:r w:rsidRPr="00BF3D3D">
              <w:rPr>
                <w:rFonts w:cs="Calibri"/>
              </w:rPr>
              <w:t>example</w:t>
            </w:r>
            <w:proofErr w:type="gramEnd"/>
            <w:r w:rsidRPr="00BF3D3D">
              <w:rPr>
                <w:rFonts w:cs="Calibri"/>
              </w:rPr>
              <w:t xml:space="preserve"> using equipment carefully.</w:t>
            </w:r>
          </w:p>
          <w:p w14:paraId="487057A7" w14:textId="793276CD" w:rsidR="00D5162B" w:rsidRPr="00BF3D3D" w:rsidRDefault="00D5162B" w:rsidP="00D5162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rPr>
            </w:pPr>
            <w:r w:rsidRPr="00BF3D3D">
              <w:rPr>
                <w:rFonts w:cs="Calibri"/>
              </w:rPr>
              <w:t>Students could use chromatography, with known standard solutions, to separate a mixture of monosaccharides and identify their components</w:t>
            </w:r>
            <w:r w:rsidR="008006CE" w:rsidRPr="00BF3D3D">
              <w:rPr>
                <w:rFonts w:cs="Calibri"/>
              </w:rPr>
              <w:t xml:space="preserve">. Chromatography is used in the energy topic to separate pigments in leaves. In </w:t>
            </w:r>
            <w:proofErr w:type="gramStart"/>
            <w:r w:rsidR="008006CE" w:rsidRPr="00BF3D3D">
              <w:rPr>
                <w:rFonts w:cs="Calibri"/>
              </w:rPr>
              <w:t>addition</w:t>
            </w:r>
            <w:proofErr w:type="gramEnd"/>
            <w:r w:rsidR="008006CE" w:rsidRPr="00BF3D3D">
              <w:rPr>
                <w:rFonts w:cs="Calibri"/>
              </w:rPr>
              <w:t xml:space="preserve"> students who take chemistry will be able to revisit these skills. </w:t>
            </w:r>
          </w:p>
          <w:p w14:paraId="2EA6630F" w14:textId="77777777" w:rsidR="00D5162B" w:rsidRPr="00BF3D3D" w:rsidRDefault="00D5162B" w:rsidP="00D5162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rPr>
            </w:pPr>
          </w:p>
          <w:p w14:paraId="06D44967" w14:textId="4F6882AD" w:rsidR="00E50C36" w:rsidRPr="00BF3D3D" w:rsidRDefault="008006CE" w:rsidP="00E50C3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rPr>
            </w:pPr>
            <w:r w:rsidRPr="00BF3D3D">
              <w:rPr>
                <w:rFonts w:eastAsia="Times New Roman" w:cs="Calibri"/>
              </w:rPr>
              <w:t xml:space="preserve">When carrying out required practical 1 on investigation into the effect of a named variable on the rate of an enzyme-controlled reaction student could develop many transferrable skills. For </w:t>
            </w:r>
            <w:proofErr w:type="gramStart"/>
            <w:r w:rsidRPr="00BF3D3D">
              <w:rPr>
                <w:rFonts w:eastAsia="Times New Roman" w:cs="Calibri"/>
              </w:rPr>
              <w:t>example</w:t>
            </w:r>
            <w:proofErr w:type="gramEnd"/>
            <w:r w:rsidRPr="00BF3D3D">
              <w:rPr>
                <w:rFonts w:eastAsia="Times New Roman" w:cs="Calibri"/>
              </w:rPr>
              <w:t xml:space="preserve"> following instructions safely, controlling variables, collecting and recording data in appropriate tables, drawing and interpreting graphs.</w:t>
            </w:r>
            <w:r w:rsidR="00E50C36" w:rsidRPr="00BF3D3D">
              <w:rPr>
                <w:rFonts w:cs="Calibri"/>
              </w:rPr>
              <w:t xml:space="preserve"> Students could use a tangent to find the initial rate of an enzyme-controlled reaction. A skill useful in both Biology and Chemistry.</w:t>
            </w:r>
          </w:p>
          <w:p w14:paraId="75BE6721" w14:textId="41801AEB" w:rsidR="00E50C36" w:rsidRPr="00BF3D3D" w:rsidRDefault="00E50C36" w:rsidP="00E50C3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rPr>
            </w:pPr>
            <w:r w:rsidRPr="00BF3D3D">
              <w:rPr>
                <w:rFonts w:cs="Calibri"/>
              </w:rPr>
              <w:t xml:space="preserve">Students could also calculate the uncertainty of their measurements </w:t>
            </w:r>
            <w:r w:rsidRPr="00BF3D3D">
              <w:rPr>
                <w:rFonts w:cs="Calibri"/>
              </w:rPr>
              <w:lastRenderedPageBreak/>
              <w:t>of the rate of reaction. This skill can be applied to other experiments not just in biology but all three sciences.</w:t>
            </w:r>
          </w:p>
          <w:p w14:paraId="4CA1B1B6" w14:textId="30A2EDAA" w:rsidR="008006CE" w:rsidRPr="00BF3D3D" w:rsidRDefault="008006CE" w:rsidP="008006CE">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rPr>
            </w:pPr>
            <w:r w:rsidRPr="00BF3D3D">
              <w:rPr>
                <w:rFonts w:cs="Calibri"/>
              </w:rPr>
              <w:t>Students could be given the hydrogen ion concentration of a solution in order to calculate its pH, using the formula. This will also link to the chemistry A level spec.</w:t>
            </w:r>
          </w:p>
          <w:p w14:paraId="6000A00E" w14:textId="5C4E4E6B" w:rsidR="00D5162B" w:rsidRPr="00BF3D3D" w:rsidRDefault="00D5162B" w:rsidP="00E50C3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rPr>
            </w:pPr>
          </w:p>
        </w:tc>
        <w:tc>
          <w:tcPr>
            <w:tcW w:w="3544" w:type="dxa"/>
          </w:tcPr>
          <w:p w14:paraId="6517B2C0" w14:textId="77777777" w:rsidR="008006CE" w:rsidRPr="00BF3D3D" w:rsidRDefault="008006CE" w:rsidP="00D5162B">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Calibri"/>
              </w:rPr>
            </w:pPr>
          </w:p>
          <w:p w14:paraId="6F9C4735" w14:textId="77777777" w:rsidR="008006CE" w:rsidRPr="00BF3D3D" w:rsidRDefault="008006CE" w:rsidP="008006CE">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rPr>
            </w:pPr>
            <w:r w:rsidRPr="00BF3D3D">
              <w:rPr>
                <w:rFonts w:cs="Calibri"/>
              </w:rPr>
              <w:t>Students could use, and interpret the results of, the emulsion test for lipids.</w:t>
            </w:r>
          </w:p>
          <w:p w14:paraId="5964B304" w14:textId="77777777" w:rsidR="008006CE" w:rsidRPr="00BF3D3D" w:rsidRDefault="008006CE" w:rsidP="008006CE">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rPr>
            </w:pPr>
            <w:r w:rsidRPr="00BF3D3D">
              <w:rPr>
                <w:rFonts w:cs="Calibri"/>
              </w:rPr>
              <w:t>Students could use, and interpret the results of, a biuret test for proteins.</w:t>
            </w:r>
          </w:p>
          <w:p w14:paraId="5664AF0C" w14:textId="77777777" w:rsidR="008006CE" w:rsidRPr="00BF3D3D" w:rsidRDefault="008006CE" w:rsidP="00D5162B">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Calibri"/>
              </w:rPr>
            </w:pPr>
          </w:p>
          <w:p w14:paraId="3DAD0811" w14:textId="5931610A" w:rsidR="00D5162B" w:rsidRPr="00BF3D3D" w:rsidRDefault="00D5162B" w:rsidP="00D5162B">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Calibri"/>
              </w:rPr>
            </w:pPr>
            <w:r w:rsidRPr="00BF3D3D">
              <w:rPr>
                <w:rFonts w:eastAsia="Times New Roman" w:cs="Calibri"/>
              </w:rPr>
              <w:t>Students could be given the hydrogen ion concentration of a solution in order to calculate its pH, using the formula:</w:t>
            </w:r>
          </w:p>
          <w:p w14:paraId="7BC4FEA7" w14:textId="16EFC2A8" w:rsidR="00D5162B" w:rsidRPr="00BF3D3D" w:rsidRDefault="00D5162B" w:rsidP="00D5162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rPr>
            </w:pPr>
          </w:p>
          <w:p w14:paraId="58374217" w14:textId="611694A8" w:rsidR="00D5162B" w:rsidRPr="00BF3D3D" w:rsidRDefault="00D5162B" w:rsidP="00D5162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rPr>
            </w:pPr>
            <w:r w:rsidRPr="00BF3D3D">
              <w:rPr>
                <w:rFonts w:cs="Calibri"/>
              </w:rPr>
              <w:t>Students could use incomplete information about the frequency of bases on DNA strands to find the frequency of other bases</w:t>
            </w:r>
          </w:p>
          <w:p w14:paraId="13093026" w14:textId="7FF6E49B" w:rsidR="00D5162B" w:rsidRPr="00BF3D3D" w:rsidRDefault="00D5162B" w:rsidP="00D5162B">
            <w:pPr>
              <w:cnfStyle w:val="000000000000" w:firstRow="0" w:lastRow="0" w:firstColumn="0" w:lastColumn="0" w:oddVBand="0" w:evenVBand="0" w:oddHBand="0" w:evenHBand="0" w:firstRowFirstColumn="0" w:firstRowLastColumn="0" w:lastRowFirstColumn="0" w:lastRowLastColumn="0"/>
            </w:pPr>
          </w:p>
        </w:tc>
        <w:tc>
          <w:tcPr>
            <w:tcW w:w="3686" w:type="dxa"/>
          </w:tcPr>
          <w:p w14:paraId="6955FCA0" w14:textId="77777777" w:rsidR="003D3949" w:rsidRPr="00BF3D3D" w:rsidRDefault="003D3949" w:rsidP="008F2064">
            <w:pPr>
              <w:spacing w:after="200" w:line="276" w:lineRule="auto"/>
              <w:cnfStyle w:val="000000000000" w:firstRow="0" w:lastRow="0" w:firstColumn="0" w:lastColumn="0" w:oddVBand="0" w:evenVBand="0" w:oddHBand="0" w:evenHBand="0" w:firstRowFirstColumn="0" w:firstRowLastColumn="0" w:lastRowFirstColumn="0" w:lastRowLastColumn="0"/>
              <w:rPr>
                <w:rFonts w:eastAsiaTheme="minorEastAsia" w:cs="Calibri"/>
                <w:b/>
                <w:lang w:eastAsia="en-GB"/>
              </w:rPr>
            </w:pPr>
            <w:r w:rsidRPr="00BF3D3D">
              <w:rPr>
                <w:rFonts w:eastAsiaTheme="minorEastAsia" w:cs="Calibri"/>
                <w:b/>
                <w:lang w:eastAsia="en-GB"/>
              </w:rPr>
              <w:t>Skills of biological drawing can be acquired when dissecting in RP 5, useful when studying any tissues.</w:t>
            </w:r>
          </w:p>
          <w:p w14:paraId="4B9B2975" w14:textId="77777777" w:rsidR="003D3949" w:rsidRPr="00BF3D3D" w:rsidRDefault="008F2064" w:rsidP="008F2064">
            <w:pPr>
              <w:spacing w:after="200" w:line="276" w:lineRule="auto"/>
              <w:cnfStyle w:val="000000000000" w:firstRow="0" w:lastRow="0" w:firstColumn="0" w:lastColumn="0" w:oddVBand="0" w:evenVBand="0" w:oddHBand="0" w:evenHBand="0" w:firstRowFirstColumn="0" w:firstRowLastColumn="0" w:lastRowFirstColumn="0" w:lastRowLastColumn="0"/>
              <w:rPr>
                <w:rFonts w:eastAsiaTheme="minorEastAsia" w:cs="Calibri"/>
                <w:lang w:eastAsia="en-GB"/>
              </w:rPr>
            </w:pPr>
            <w:r w:rsidRPr="00BF3D3D">
              <w:rPr>
                <w:rFonts w:eastAsiaTheme="minorEastAsia" w:cs="Calibri"/>
                <w:lang w:eastAsia="en-GB"/>
              </w:rPr>
              <w:t xml:space="preserve">Students could be given the dimensions of cells with different shapes from which to calculate the surface area to volume ratios of these </w:t>
            </w:r>
            <w:r w:rsidR="009F7EDE" w:rsidRPr="00BF3D3D">
              <w:rPr>
                <w:rFonts w:eastAsiaTheme="minorEastAsia" w:cs="Calibri"/>
                <w:lang w:eastAsia="en-GB"/>
              </w:rPr>
              <w:t>cells</w:t>
            </w:r>
            <w:r w:rsidR="0069133E" w:rsidRPr="00BF3D3D">
              <w:rPr>
                <w:rFonts w:eastAsiaTheme="minorEastAsia" w:cs="Calibri"/>
                <w:lang w:eastAsia="en-GB"/>
              </w:rPr>
              <w:t>.</w:t>
            </w:r>
            <w:r w:rsidR="009F7EDE" w:rsidRPr="00BF3D3D">
              <w:rPr>
                <w:rFonts w:eastAsiaTheme="minorEastAsia" w:cs="Calibri"/>
                <w:lang w:eastAsia="en-GB"/>
              </w:rPr>
              <w:t xml:space="preserve"> </w:t>
            </w:r>
            <w:r w:rsidR="003D3949" w:rsidRPr="00BF3D3D">
              <w:rPr>
                <w:rFonts w:eastAsiaTheme="minorEastAsia" w:cs="Calibri"/>
                <w:lang w:eastAsia="en-GB"/>
              </w:rPr>
              <w:t>This mathematical skill will be reoccurring throughout the course.</w:t>
            </w:r>
          </w:p>
          <w:p w14:paraId="2412068B" w14:textId="77777777" w:rsidR="003D3949" w:rsidRPr="00BF3D3D" w:rsidRDefault="003D3949" w:rsidP="008F2064">
            <w:pPr>
              <w:spacing w:after="200" w:line="276" w:lineRule="auto"/>
              <w:cnfStyle w:val="000000000000" w:firstRow="0" w:lastRow="0" w:firstColumn="0" w:lastColumn="0" w:oddVBand="0" w:evenVBand="0" w:oddHBand="0" w:evenHBand="0" w:firstRowFirstColumn="0" w:firstRowLastColumn="0" w:lastRowFirstColumn="0" w:lastRowLastColumn="0"/>
              <w:rPr>
                <w:rFonts w:eastAsiaTheme="minorEastAsia" w:cs="Calibri"/>
                <w:lang w:eastAsia="en-GB"/>
              </w:rPr>
            </w:pPr>
            <w:r w:rsidRPr="00BF3D3D">
              <w:rPr>
                <w:rFonts w:eastAsiaTheme="minorEastAsia" w:cs="Calibri"/>
                <w:lang w:eastAsia="en-GB"/>
              </w:rPr>
              <w:t>The skills to use and rearrange formulas will be practiced when looking at p</w:t>
            </w:r>
            <w:r w:rsidR="008F2064" w:rsidRPr="00BF3D3D">
              <w:rPr>
                <w:rFonts w:eastAsiaTheme="minorEastAsia" w:cs="Calibri"/>
                <w:lang w:eastAsia="en-GB"/>
              </w:rPr>
              <w:t>ulmonary ventilation rate (PVR)</w:t>
            </w:r>
          </w:p>
          <w:p w14:paraId="14D28994" w14:textId="1BC855E4" w:rsidR="008F2064" w:rsidRPr="00BF3D3D" w:rsidRDefault="003D3949" w:rsidP="008F2064">
            <w:pPr>
              <w:spacing w:after="200" w:line="276" w:lineRule="auto"/>
              <w:cnfStyle w:val="000000000000" w:firstRow="0" w:lastRow="0" w:firstColumn="0" w:lastColumn="0" w:oddVBand="0" w:evenVBand="0" w:oddHBand="0" w:evenHBand="0" w:firstRowFirstColumn="0" w:firstRowLastColumn="0" w:lastRowFirstColumn="0" w:lastRowLastColumn="0"/>
              <w:rPr>
                <w:rFonts w:eastAsiaTheme="minorEastAsia" w:cs="Calibri"/>
                <w:lang w:eastAsia="en-GB"/>
              </w:rPr>
            </w:pPr>
            <w:r w:rsidRPr="00BF3D3D">
              <w:rPr>
                <w:rFonts w:eastAsiaTheme="minorEastAsia" w:cs="Calibri"/>
                <w:lang w:eastAsia="en-GB"/>
              </w:rPr>
              <w:t>If students are allowed to plan and carry out i</w:t>
            </w:r>
            <w:r w:rsidR="008F2064" w:rsidRPr="00BF3D3D">
              <w:rPr>
                <w:rFonts w:eastAsiaTheme="minorEastAsia" w:cs="Calibri"/>
                <w:lang w:eastAsia="en-GB"/>
              </w:rPr>
              <w:t>nvestigations into the effect of a pH or bile salts on the rate of reaction catalysed by a digestive enzyme</w:t>
            </w:r>
            <w:r w:rsidR="003A0B61" w:rsidRPr="00BF3D3D">
              <w:rPr>
                <w:rFonts w:eastAsiaTheme="minorEastAsia" w:cs="Calibri"/>
                <w:lang w:eastAsia="en-GB"/>
              </w:rPr>
              <w:t xml:space="preserve"> students could also develop a number of skills. For </w:t>
            </w:r>
            <w:proofErr w:type="gramStart"/>
            <w:r w:rsidR="003A0B61" w:rsidRPr="00BF3D3D">
              <w:rPr>
                <w:rFonts w:eastAsiaTheme="minorEastAsia" w:cs="Calibri"/>
                <w:lang w:eastAsia="en-GB"/>
              </w:rPr>
              <w:t>example</w:t>
            </w:r>
            <w:proofErr w:type="gramEnd"/>
            <w:r w:rsidR="003A0B61" w:rsidRPr="00BF3D3D">
              <w:rPr>
                <w:rFonts w:eastAsiaTheme="minorEastAsia" w:cs="Calibri"/>
                <w:lang w:eastAsia="en-GB"/>
              </w:rPr>
              <w:t xml:space="preserve"> the need to control variables, recording and processing data and using equipment safely</w:t>
            </w:r>
            <w:r w:rsidR="008F2064" w:rsidRPr="00BF3D3D">
              <w:rPr>
                <w:rFonts w:eastAsiaTheme="minorEastAsia" w:cs="Calibri"/>
                <w:lang w:eastAsia="en-GB"/>
              </w:rPr>
              <w:t>.</w:t>
            </w:r>
          </w:p>
          <w:p w14:paraId="6BF4ADA8" w14:textId="77777777" w:rsidR="008F2064" w:rsidRPr="00BF3D3D" w:rsidRDefault="008F2064" w:rsidP="008F2064">
            <w:pPr>
              <w:spacing w:after="200" w:line="276" w:lineRule="auto"/>
              <w:cnfStyle w:val="000000000000" w:firstRow="0" w:lastRow="0" w:firstColumn="0" w:lastColumn="0" w:oddVBand="0" w:evenVBand="0" w:oddHBand="0" w:evenHBand="0" w:firstRowFirstColumn="0" w:firstRowLastColumn="0" w:lastRowFirstColumn="0" w:lastRowLastColumn="0"/>
              <w:rPr>
                <w:rFonts w:eastAsiaTheme="minorEastAsia" w:cs="Calibri"/>
                <w:lang w:eastAsia="en-GB"/>
              </w:rPr>
            </w:pPr>
          </w:p>
          <w:p w14:paraId="6288ED55" w14:textId="77777777" w:rsidR="00D5162B" w:rsidRPr="00BF3D3D" w:rsidRDefault="00D5162B" w:rsidP="00D5162B">
            <w:pPr>
              <w:cnfStyle w:val="000000000000" w:firstRow="0" w:lastRow="0" w:firstColumn="0" w:lastColumn="0" w:oddVBand="0" w:evenVBand="0" w:oddHBand="0" w:evenHBand="0" w:firstRowFirstColumn="0" w:firstRowLastColumn="0" w:lastRowFirstColumn="0" w:lastRowLastColumn="0"/>
            </w:pPr>
          </w:p>
        </w:tc>
        <w:tc>
          <w:tcPr>
            <w:tcW w:w="3402" w:type="dxa"/>
          </w:tcPr>
          <w:p w14:paraId="78348263" w14:textId="70C31B67" w:rsidR="00E422B6" w:rsidRPr="00BF3D3D" w:rsidRDefault="00E422B6" w:rsidP="00E422B6">
            <w:pPr>
              <w:spacing w:after="200" w:line="276" w:lineRule="auto"/>
              <w:cnfStyle w:val="000000000000" w:firstRow="0" w:lastRow="0" w:firstColumn="0" w:lastColumn="0" w:oddVBand="0" w:evenVBand="0" w:oddHBand="0" w:evenHBand="0" w:firstRowFirstColumn="0" w:firstRowLastColumn="0" w:lastRowFirstColumn="0" w:lastRowLastColumn="0"/>
              <w:rPr>
                <w:rFonts w:eastAsiaTheme="minorEastAsia" w:cs="Calibri"/>
                <w:lang w:eastAsia="en-GB"/>
              </w:rPr>
            </w:pPr>
            <w:r w:rsidRPr="00BF3D3D">
              <w:rPr>
                <w:rFonts w:eastAsiaTheme="minorEastAsia" w:cs="Calibri"/>
                <w:lang w:eastAsia="en-GB"/>
              </w:rPr>
              <w:t>Students could design and carry out an investigation into the effect of a named variable on human pulse rate or on the heart rate of an invertebrate, such as Daphnia.</w:t>
            </w:r>
            <w:r w:rsidR="003A0B61" w:rsidRPr="00BF3D3D">
              <w:rPr>
                <w:rFonts w:eastAsiaTheme="minorEastAsia" w:cs="Calibri"/>
                <w:lang w:eastAsia="en-GB"/>
              </w:rPr>
              <w:t xml:space="preserve"> This will develop skills for manipulating variables. </w:t>
            </w:r>
          </w:p>
          <w:p w14:paraId="45D97082" w14:textId="01AF9CFE" w:rsidR="00E422B6" w:rsidRPr="00BF3D3D" w:rsidRDefault="003A0B61" w:rsidP="00E422B6">
            <w:pPr>
              <w:spacing w:after="200" w:line="276" w:lineRule="auto"/>
              <w:cnfStyle w:val="000000000000" w:firstRow="0" w:lastRow="0" w:firstColumn="0" w:lastColumn="0" w:oddVBand="0" w:evenVBand="0" w:oddHBand="0" w:evenHBand="0" w:firstRowFirstColumn="0" w:firstRowLastColumn="0" w:lastRowFirstColumn="0" w:lastRowLastColumn="0"/>
              <w:rPr>
                <w:rFonts w:eastAsiaTheme="minorEastAsia" w:cs="Calibri"/>
                <w:lang w:eastAsia="en-GB"/>
              </w:rPr>
            </w:pPr>
            <w:r w:rsidRPr="00BF3D3D">
              <w:rPr>
                <w:rFonts w:eastAsiaTheme="minorEastAsia" w:cs="Calibri"/>
                <w:lang w:eastAsia="en-GB"/>
              </w:rPr>
              <w:t xml:space="preserve">The skills to use and rearrange formulas will be practiced when looking at </w:t>
            </w:r>
            <w:r w:rsidR="00E422B6" w:rsidRPr="00BF3D3D">
              <w:rPr>
                <w:rFonts w:eastAsiaTheme="minorEastAsia" w:cs="Calibri"/>
                <w:lang w:eastAsia="en-GB"/>
              </w:rPr>
              <w:t xml:space="preserve">cardiac output (CO) </w:t>
            </w:r>
          </w:p>
          <w:p w14:paraId="04506446" w14:textId="1B8B0599" w:rsidR="00D5162B" w:rsidRPr="00BF3D3D" w:rsidRDefault="00B60101" w:rsidP="00B60101">
            <w:pPr>
              <w:spacing w:after="200" w:line="276" w:lineRule="auto"/>
              <w:cnfStyle w:val="000000000000" w:firstRow="0" w:lastRow="0" w:firstColumn="0" w:lastColumn="0" w:oddVBand="0" w:evenVBand="0" w:oddHBand="0" w:evenHBand="0" w:firstRowFirstColumn="0" w:firstRowLastColumn="0" w:lastRowFirstColumn="0" w:lastRowLastColumn="0"/>
              <w:rPr>
                <w:rFonts w:eastAsiaTheme="minorEastAsia" w:cs="Calibri"/>
                <w:lang w:eastAsia="en-GB"/>
              </w:rPr>
            </w:pPr>
            <w:r w:rsidRPr="00BF3D3D">
              <w:rPr>
                <w:rFonts w:eastAsiaTheme="minorEastAsia" w:cs="Calibri"/>
                <w:lang w:eastAsia="en-GB"/>
              </w:rPr>
              <w:t>Students could set up and use a potometer to investigate the effect of a named environmental variable on the rate of transpiration</w:t>
            </w:r>
            <w:r w:rsidR="003A0B61" w:rsidRPr="00BF3D3D">
              <w:rPr>
                <w:rFonts w:eastAsiaTheme="minorEastAsia" w:cs="Calibri"/>
                <w:lang w:eastAsia="en-GB"/>
              </w:rPr>
              <w:t>. Skills acquired her</w:t>
            </w:r>
            <w:r w:rsidR="00FC6CF7" w:rsidRPr="00BF3D3D">
              <w:rPr>
                <w:rFonts w:eastAsiaTheme="minorEastAsia" w:cs="Calibri"/>
                <w:lang w:eastAsia="en-GB"/>
              </w:rPr>
              <w:t>e</w:t>
            </w:r>
            <w:r w:rsidR="003A0B61" w:rsidRPr="00BF3D3D">
              <w:rPr>
                <w:rFonts w:eastAsiaTheme="minorEastAsia" w:cs="Calibri"/>
                <w:lang w:eastAsia="en-GB"/>
              </w:rPr>
              <w:t xml:space="preserve"> could support y13 work as simila</w:t>
            </w:r>
            <w:r w:rsidR="00FC6CF7" w:rsidRPr="00BF3D3D">
              <w:rPr>
                <w:rFonts w:eastAsiaTheme="minorEastAsia" w:cs="Calibri"/>
                <w:lang w:eastAsia="en-GB"/>
              </w:rPr>
              <w:t xml:space="preserve">r measurements can be taken when looking at respiration </w:t>
            </w:r>
            <w:proofErr w:type="gramStart"/>
            <w:r w:rsidR="00FC6CF7" w:rsidRPr="00BF3D3D">
              <w:rPr>
                <w:rFonts w:eastAsiaTheme="minorEastAsia" w:cs="Calibri"/>
                <w:lang w:eastAsia="en-GB"/>
              </w:rPr>
              <w:t>i.e.</w:t>
            </w:r>
            <w:proofErr w:type="gramEnd"/>
            <w:r w:rsidR="00FC6CF7" w:rsidRPr="00BF3D3D">
              <w:rPr>
                <w:rFonts w:eastAsiaTheme="minorEastAsia" w:cs="Calibri"/>
                <w:lang w:eastAsia="en-GB"/>
              </w:rPr>
              <w:t xml:space="preserve"> measuring the distance the bubble moves. </w:t>
            </w:r>
          </w:p>
          <w:p w14:paraId="3A05B351" w14:textId="37F670C1" w:rsidR="003A0B61" w:rsidRPr="00BF3D3D" w:rsidRDefault="003A0B61" w:rsidP="00B60101">
            <w:pPr>
              <w:spacing w:after="200" w:line="276" w:lineRule="auto"/>
              <w:cnfStyle w:val="000000000000" w:firstRow="0" w:lastRow="0" w:firstColumn="0" w:lastColumn="0" w:oddVBand="0" w:evenVBand="0" w:oddHBand="0" w:evenHBand="0" w:firstRowFirstColumn="0" w:firstRowLastColumn="0" w:lastRowFirstColumn="0" w:lastRowLastColumn="0"/>
            </w:pPr>
          </w:p>
        </w:tc>
        <w:tc>
          <w:tcPr>
            <w:tcW w:w="3402" w:type="dxa"/>
          </w:tcPr>
          <w:p w14:paraId="7A74814D" w14:textId="43762D1F" w:rsidR="00D5162B" w:rsidRPr="00BF3D3D" w:rsidRDefault="000839C5" w:rsidP="00D5162B">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BF3D3D">
              <w:rPr>
                <w:rFonts w:eastAsia="Times New Roman" w:cstheme="minorHAnsi"/>
              </w:rPr>
              <w:t xml:space="preserve">Use this </w:t>
            </w:r>
            <w:r w:rsidR="00A657F9" w:rsidRPr="00BF3D3D">
              <w:rPr>
                <w:rFonts w:eastAsia="Times New Roman" w:cstheme="minorHAnsi"/>
              </w:rPr>
              <w:t xml:space="preserve">reteach period to </w:t>
            </w:r>
            <w:r w:rsidRPr="00BF3D3D">
              <w:rPr>
                <w:rFonts w:eastAsia="Times New Roman" w:cstheme="minorHAnsi"/>
              </w:rPr>
              <w:t xml:space="preserve">develop </w:t>
            </w:r>
            <w:r w:rsidR="00440A98" w:rsidRPr="00BF3D3D">
              <w:rPr>
                <w:rFonts w:eastAsia="Times New Roman" w:cstheme="minorHAnsi"/>
              </w:rPr>
              <w:t>maths and exam skill</w:t>
            </w:r>
            <w:r w:rsidR="009F2F49" w:rsidRPr="00BF3D3D">
              <w:rPr>
                <w:rFonts w:eastAsia="Times New Roman" w:cstheme="minorHAnsi"/>
              </w:rPr>
              <w:t>s.</w:t>
            </w:r>
          </w:p>
          <w:p w14:paraId="1443CEDF" w14:textId="77777777" w:rsidR="00D5162B" w:rsidRPr="00BF3D3D" w:rsidRDefault="00D5162B" w:rsidP="00D5162B">
            <w:pPr>
              <w:cnfStyle w:val="000000000000" w:firstRow="0" w:lastRow="0" w:firstColumn="0" w:lastColumn="0" w:oddVBand="0" w:evenVBand="0" w:oddHBand="0" w:evenHBand="0" w:firstRowFirstColumn="0" w:firstRowLastColumn="0" w:lastRowFirstColumn="0" w:lastRowLastColumn="0"/>
            </w:pPr>
          </w:p>
        </w:tc>
        <w:tc>
          <w:tcPr>
            <w:tcW w:w="3402" w:type="dxa"/>
          </w:tcPr>
          <w:p w14:paraId="19FF66F2" w14:textId="771CBB09" w:rsidR="007B6C51" w:rsidRPr="00BF3D3D" w:rsidRDefault="007B6C51" w:rsidP="007B6C51">
            <w:pPr>
              <w:spacing w:after="200" w:line="260" w:lineRule="atLeast"/>
              <w:cnfStyle w:val="000000000000" w:firstRow="0" w:lastRow="0" w:firstColumn="0" w:lastColumn="0" w:oddVBand="0" w:evenVBand="0" w:oddHBand="0" w:evenHBand="0" w:firstRowFirstColumn="0" w:firstRowLastColumn="0" w:lastRowFirstColumn="0" w:lastRowLastColumn="0"/>
              <w:rPr>
                <w:rFonts w:eastAsia="Times New Roman" w:cs="Calibri"/>
                <w:lang w:eastAsia="en-GB"/>
              </w:rPr>
            </w:pPr>
            <w:r w:rsidRPr="00BF3D3D">
              <w:rPr>
                <w:rFonts w:eastAsia="Times New Roman" w:cs="Calibri"/>
                <w:lang w:eastAsia="en-GB"/>
              </w:rPr>
              <w:t>Required practical 7</w:t>
            </w:r>
            <w:r w:rsidR="00A81B5F" w:rsidRPr="00BF3D3D">
              <w:rPr>
                <w:rFonts w:eastAsia="Times New Roman" w:cs="Calibri"/>
                <w:lang w:eastAsia="en-GB"/>
              </w:rPr>
              <w:t>, the u</w:t>
            </w:r>
            <w:r w:rsidRPr="00BF3D3D">
              <w:rPr>
                <w:rFonts w:eastAsia="Times New Roman" w:cs="Calibri"/>
                <w:lang w:eastAsia="en-GB"/>
              </w:rPr>
              <w:t xml:space="preserve">se of chromatography to investigate the pigments isolated from leaves </w:t>
            </w:r>
            <w:r w:rsidR="00A81B5F" w:rsidRPr="00BF3D3D">
              <w:rPr>
                <w:rFonts w:eastAsia="Times New Roman" w:cs="Calibri"/>
                <w:lang w:eastAsia="en-GB"/>
              </w:rPr>
              <w:t>again allows students to develop the skills to separate substances by chromatography. Useful in both Biology and Chemistry.</w:t>
            </w:r>
          </w:p>
          <w:p w14:paraId="54C60395" w14:textId="4AA2DC90" w:rsidR="007B6C51" w:rsidRPr="00BF3D3D" w:rsidRDefault="007B6C51" w:rsidP="007B6C51">
            <w:pPr>
              <w:spacing w:after="200" w:line="260" w:lineRule="atLeast"/>
              <w:cnfStyle w:val="000000000000" w:firstRow="0" w:lastRow="0" w:firstColumn="0" w:lastColumn="0" w:oddVBand="0" w:evenVBand="0" w:oddHBand="0" w:evenHBand="0" w:firstRowFirstColumn="0" w:firstRowLastColumn="0" w:lastRowFirstColumn="0" w:lastRowLastColumn="0"/>
              <w:rPr>
                <w:rFonts w:eastAsia="Times New Roman" w:cs="Calibri"/>
                <w:lang w:eastAsia="en-GB"/>
              </w:rPr>
            </w:pPr>
            <w:r w:rsidRPr="00BF3D3D">
              <w:rPr>
                <w:rFonts w:eastAsia="Times New Roman" w:cs="Calibri"/>
                <w:lang w:eastAsia="en-GB"/>
              </w:rPr>
              <w:t>Required practical 8</w:t>
            </w:r>
            <w:r w:rsidR="004E404B" w:rsidRPr="00BF3D3D">
              <w:rPr>
                <w:rFonts w:eastAsia="Times New Roman" w:cs="Calibri"/>
                <w:lang w:eastAsia="en-GB"/>
              </w:rPr>
              <w:t>, an</w:t>
            </w:r>
            <w:r w:rsidRPr="00BF3D3D">
              <w:rPr>
                <w:rFonts w:eastAsia="Times New Roman" w:cs="Calibri"/>
                <w:lang w:eastAsia="en-GB"/>
              </w:rPr>
              <w:t xml:space="preserve"> </w:t>
            </w:r>
            <w:r w:rsidR="004E404B" w:rsidRPr="00BF3D3D">
              <w:rPr>
                <w:rFonts w:eastAsia="Times New Roman" w:cs="Calibri"/>
                <w:lang w:eastAsia="en-GB"/>
              </w:rPr>
              <w:t>i</w:t>
            </w:r>
            <w:r w:rsidRPr="00BF3D3D">
              <w:rPr>
                <w:rFonts w:eastAsia="Times New Roman" w:cs="Calibri"/>
                <w:lang w:eastAsia="en-GB"/>
              </w:rPr>
              <w:t>nvestigation into the effect of a named factor on the rate of dehydrogenase activity in extracts of chloroplasts</w:t>
            </w:r>
            <w:r w:rsidR="004E404B" w:rsidRPr="00BF3D3D">
              <w:rPr>
                <w:rFonts w:eastAsia="Times New Roman" w:cs="Calibri"/>
                <w:lang w:eastAsia="en-GB"/>
              </w:rPr>
              <w:t>, supports the skills of observing and recording results as well as drawing valid conclusions.</w:t>
            </w:r>
          </w:p>
          <w:p w14:paraId="02C92C0E" w14:textId="6EDBD634" w:rsidR="00C549A4" w:rsidRPr="00BF3D3D" w:rsidRDefault="00C549A4" w:rsidP="00C549A4">
            <w:pPr>
              <w:autoSpaceDE w:val="0"/>
              <w:autoSpaceDN w:val="0"/>
              <w:adjustRightInd w:val="0"/>
              <w:spacing w:after="200" w:line="276" w:lineRule="auto"/>
              <w:cnfStyle w:val="000000000000" w:firstRow="0" w:lastRow="0" w:firstColumn="0" w:lastColumn="0" w:oddVBand="0" w:evenVBand="0" w:oddHBand="0" w:evenHBand="0" w:firstRowFirstColumn="0" w:firstRowLastColumn="0" w:lastRowFirstColumn="0" w:lastRowLastColumn="0"/>
              <w:rPr>
                <w:rFonts w:eastAsiaTheme="minorEastAsia" w:cs="Calibri"/>
                <w:lang w:eastAsia="en-GB"/>
              </w:rPr>
            </w:pPr>
            <w:r w:rsidRPr="00BF3D3D">
              <w:rPr>
                <w:rFonts w:eastAsiaTheme="minorEastAsia" w:cs="Calibri"/>
                <w:lang w:eastAsia="en-GB"/>
              </w:rPr>
              <w:t>Students could devise and carry out experiments to investigate the effect of named environmental variables on the rate of photosynthesis using aquatic plants, algae or immobilised algal beads.</w:t>
            </w:r>
            <w:r w:rsidR="004E404B" w:rsidRPr="00BF3D3D">
              <w:rPr>
                <w:rFonts w:eastAsiaTheme="minorEastAsia" w:cs="Calibri"/>
                <w:lang w:eastAsia="en-GB"/>
              </w:rPr>
              <w:t xml:space="preserve"> This will again develop planning skills and the skills associated with controlling and manipulating variables.</w:t>
            </w:r>
          </w:p>
          <w:p w14:paraId="58D5B55F" w14:textId="77777777" w:rsidR="00D5162B" w:rsidRPr="00BF3D3D" w:rsidRDefault="00D5162B" w:rsidP="00D5162B">
            <w:pPr>
              <w:cnfStyle w:val="000000000000" w:firstRow="0" w:lastRow="0" w:firstColumn="0" w:lastColumn="0" w:oddVBand="0" w:evenVBand="0" w:oddHBand="0" w:evenHBand="0" w:firstRowFirstColumn="0" w:firstRowLastColumn="0" w:lastRowFirstColumn="0" w:lastRowLastColumn="0"/>
            </w:pPr>
          </w:p>
        </w:tc>
      </w:tr>
      <w:tr w:rsidR="00DB7D32" w:rsidRPr="00BF3D3D" w14:paraId="4E89435C" w14:textId="199BE85D" w:rsidTr="00BA631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844" w:type="dxa"/>
          </w:tcPr>
          <w:p w14:paraId="4F1494A4" w14:textId="77777777" w:rsidR="00D5162B" w:rsidRPr="00BF3D3D" w:rsidRDefault="00D5162B" w:rsidP="00D5162B">
            <w:pPr>
              <w:rPr>
                <w:b w:val="0"/>
                <w:bCs w:val="0"/>
              </w:rPr>
            </w:pPr>
            <w:r w:rsidRPr="00BF3D3D">
              <w:t>Key vocabulary pupil will know and learn</w:t>
            </w:r>
          </w:p>
          <w:p w14:paraId="63972A99" w14:textId="77777777" w:rsidR="00D5162B" w:rsidRPr="00BF3D3D" w:rsidRDefault="00D5162B" w:rsidP="00D5162B"/>
          <w:p w14:paraId="76823717" w14:textId="30EBB942" w:rsidR="00D5162B" w:rsidRPr="00BF3D3D" w:rsidRDefault="00D5162B" w:rsidP="00DB7D32"/>
        </w:tc>
        <w:tc>
          <w:tcPr>
            <w:tcW w:w="3543" w:type="dxa"/>
          </w:tcPr>
          <w:p w14:paraId="5D769F70" w14:textId="77777777" w:rsidR="00D5162B" w:rsidRPr="00BF3D3D" w:rsidRDefault="00D5162B" w:rsidP="00D5162B">
            <w:pPr>
              <w:autoSpaceDE w:val="0"/>
              <w:autoSpaceDN w:val="0"/>
              <w:adjustRightInd w:val="0"/>
              <w:spacing w:before="120" w:after="200" w:line="276" w:lineRule="auto"/>
              <w:contextualSpacing/>
              <w:cnfStyle w:val="000000100000" w:firstRow="0" w:lastRow="0" w:firstColumn="0" w:lastColumn="0" w:oddVBand="0" w:evenVBand="0" w:oddHBand="1" w:evenHBand="0" w:firstRowFirstColumn="0" w:firstRowLastColumn="0" w:lastRowFirstColumn="0" w:lastRowLastColumn="0"/>
              <w:rPr>
                <w:rFonts w:eastAsiaTheme="minorEastAsia" w:cs="Arial"/>
                <w:lang w:eastAsia="en-GB"/>
              </w:rPr>
            </w:pPr>
            <w:r w:rsidRPr="00BF3D3D">
              <w:rPr>
                <w:rFonts w:eastAsiaTheme="minorEastAsia" w:cs="Arial"/>
                <w:lang w:eastAsia="en-GB"/>
              </w:rPr>
              <w:t>Carbohydrates</w:t>
            </w:r>
          </w:p>
          <w:p w14:paraId="2ACF79FC" w14:textId="77777777" w:rsidR="00D5162B" w:rsidRPr="00BF3D3D" w:rsidRDefault="00D5162B" w:rsidP="00D5162B">
            <w:pPr>
              <w:autoSpaceDE w:val="0"/>
              <w:autoSpaceDN w:val="0"/>
              <w:adjustRightInd w:val="0"/>
              <w:spacing w:before="120" w:after="200" w:line="276" w:lineRule="auto"/>
              <w:contextualSpacing/>
              <w:cnfStyle w:val="000000100000" w:firstRow="0" w:lastRow="0" w:firstColumn="0" w:lastColumn="0" w:oddVBand="0" w:evenVBand="0" w:oddHBand="1" w:evenHBand="0" w:firstRowFirstColumn="0" w:firstRowLastColumn="0" w:lastRowFirstColumn="0" w:lastRowLastColumn="0"/>
              <w:rPr>
                <w:rFonts w:eastAsiaTheme="minorEastAsia" w:cs="Arial"/>
                <w:lang w:eastAsia="en-GB"/>
              </w:rPr>
            </w:pPr>
            <w:r w:rsidRPr="00BF3D3D">
              <w:rPr>
                <w:rFonts w:eastAsiaTheme="minorEastAsia" w:cs="Arial"/>
                <w:lang w:eastAsia="en-GB"/>
              </w:rPr>
              <w:t>Lipids</w:t>
            </w:r>
          </w:p>
          <w:p w14:paraId="74877A68" w14:textId="63C697AA" w:rsidR="00D5162B" w:rsidRPr="00BF3D3D" w:rsidRDefault="00D5162B" w:rsidP="00D5162B">
            <w:pPr>
              <w:autoSpaceDE w:val="0"/>
              <w:autoSpaceDN w:val="0"/>
              <w:adjustRightInd w:val="0"/>
              <w:spacing w:before="120" w:after="200" w:line="276" w:lineRule="auto"/>
              <w:contextualSpacing/>
              <w:cnfStyle w:val="000000100000" w:firstRow="0" w:lastRow="0" w:firstColumn="0" w:lastColumn="0" w:oddVBand="0" w:evenVBand="0" w:oddHBand="1" w:evenHBand="0" w:firstRowFirstColumn="0" w:firstRowLastColumn="0" w:lastRowFirstColumn="0" w:lastRowLastColumn="0"/>
              <w:rPr>
                <w:rFonts w:eastAsiaTheme="minorEastAsia" w:cs="Arial"/>
                <w:lang w:eastAsia="en-GB"/>
              </w:rPr>
            </w:pPr>
            <w:r w:rsidRPr="00BF3D3D">
              <w:rPr>
                <w:rFonts w:eastAsiaTheme="minorEastAsia" w:cs="Arial"/>
                <w:lang w:eastAsia="en-GB"/>
              </w:rPr>
              <w:t>Proteins</w:t>
            </w:r>
          </w:p>
          <w:p w14:paraId="4636B057" w14:textId="77777777" w:rsidR="00E50C36" w:rsidRPr="00BF3D3D" w:rsidRDefault="00E50C36" w:rsidP="00E50C36">
            <w:pPr>
              <w:autoSpaceDE w:val="0"/>
              <w:autoSpaceDN w:val="0"/>
              <w:adjustRightInd w:val="0"/>
              <w:spacing w:before="120" w:after="200" w:line="276" w:lineRule="auto"/>
              <w:contextualSpacing/>
              <w:cnfStyle w:val="000000100000" w:firstRow="0" w:lastRow="0" w:firstColumn="0" w:lastColumn="0" w:oddVBand="0" w:evenVBand="0" w:oddHBand="1" w:evenHBand="0" w:firstRowFirstColumn="0" w:firstRowLastColumn="0" w:lastRowFirstColumn="0" w:lastRowLastColumn="0"/>
              <w:rPr>
                <w:rFonts w:eastAsiaTheme="minorEastAsia" w:cs="Arial"/>
                <w:lang w:eastAsia="en-GB"/>
              </w:rPr>
            </w:pPr>
            <w:r w:rsidRPr="00BF3D3D">
              <w:rPr>
                <w:rFonts w:eastAsiaTheme="minorEastAsia" w:cs="Arial"/>
                <w:lang w:eastAsia="en-GB"/>
              </w:rPr>
              <w:t>Enzyme action</w:t>
            </w:r>
          </w:p>
          <w:p w14:paraId="3B17CFD9" w14:textId="77777777" w:rsidR="00E50C36" w:rsidRPr="00BF3D3D" w:rsidRDefault="00E50C36" w:rsidP="00E50C36">
            <w:pPr>
              <w:autoSpaceDE w:val="0"/>
              <w:autoSpaceDN w:val="0"/>
              <w:adjustRightInd w:val="0"/>
              <w:spacing w:before="120" w:after="200" w:line="276" w:lineRule="auto"/>
              <w:contextualSpacing/>
              <w:cnfStyle w:val="000000100000" w:firstRow="0" w:lastRow="0" w:firstColumn="0" w:lastColumn="0" w:oddVBand="0" w:evenVBand="0" w:oddHBand="1" w:evenHBand="0" w:firstRowFirstColumn="0" w:firstRowLastColumn="0" w:lastRowFirstColumn="0" w:lastRowLastColumn="0"/>
              <w:rPr>
                <w:rFonts w:eastAsiaTheme="minorEastAsia" w:cs="Arial"/>
                <w:lang w:eastAsia="en-GB"/>
              </w:rPr>
            </w:pPr>
            <w:r w:rsidRPr="00BF3D3D">
              <w:rPr>
                <w:rFonts w:eastAsiaTheme="minorEastAsia" w:cs="Arial"/>
                <w:lang w:eastAsia="en-GB"/>
              </w:rPr>
              <w:t>Factors affecting enzyme action</w:t>
            </w:r>
          </w:p>
          <w:p w14:paraId="1B8D944C" w14:textId="77777777" w:rsidR="00E50C36" w:rsidRPr="00BF3D3D" w:rsidRDefault="00E50C36" w:rsidP="00E50C36">
            <w:pPr>
              <w:autoSpaceDE w:val="0"/>
              <w:autoSpaceDN w:val="0"/>
              <w:adjustRightInd w:val="0"/>
              <w:spacing w:before="120" w:after="200" w:line="276" w:lineRule="auto"/>
              <w:contextualSpacing/>
              <w:cnfStyle w:val="000000100000" w:firstRow="0" w:lastRow="0" w:firstColumn="0" w:lastColumn="0" w:oddVBand="0" w:evenVBand="0" w:oddHBand="1" w:evenHBand="0" w:firstRowFirstColumn="0" w:firstRowLastColumn="0" w:lastRowFirstColumn="0" w:lastRowLastColumn="0"/>
              <w:rPr>
                <w:rFonts w:eastAsiaTheme="minorEastAsia" w:cs="Arial"/>
                <w:lang w:eastAsia="en-GB"/>
              </w:rPr>
            </w:pPr>
            <w:r w:rsidRPr="00BF3D3D">
              <w:rPr>
                <w:rFonts w:eastAsiaTheme="minorEastAsia" w:cs="Arial"/>
                <w:lang w:eastAsia="en-GB"/>
              </w:rPr>
              <w:t>Enzyme controlled reactions</w:t>
            </w:r>
          </w:p>
          <w:p w14:paraId="258BCBAC" w14:textId="53CB7B24" w:rsidR="00D5162B" w:rsidRPr="00BF3D3D" w:rsidRDefault="00D5162B" w:rsidP="00D5162B">
            <w:pPr>
              <w:autoSpaceDE w:val="0"/>
              <w:autoSpaceDN w:val="0"/>
              <w:adjustRightInd w:val="0"/>
              <w:spacing w:before="120" w:after="200" w:line="276" w:lineRule="auto"/>
              <w:contextualSpacing/>
              <w:cnfStyle w:val="000000100000" w:firstRow="0" w:lastRow="0" w:firstColumn="0" w:lastColumn="0" w:oddVBand="0" w:evenVBand="0" w:oddHBand="1" w:evenHBand="0" w:firstRowFirstColumn="0" w:firstRowLastColumn="0" w:lastRowFirstColumn="0" w:lastRowLastColumn="0"/>
              <w:rPr>
                <w:rFonts w:cstheme="minorHAnsi"/>
              </w:rPr>
            </w:pPr>
            <w:r w:rsidRPr="00BF3D3D">
              <w:rPr>
                <w:rFonts w:cstheme="minorHAnsi"/>
              </w:rPr>
              <w:t>Condensation</w:t>
            </w:r>
          </w:p>
          <w:p w14:paraId="4FC6A107" w14:textId="64DB86C2" w:rsidR="00D5162B" w:rsidRPr="00BF3D3D" w:rsidRDefault="00D5162B" w:rsidP="00D5162B">
            <w:pPr>
              <w:autoSpaceDE w:val="0"/>
              <w:autoSpaceDN w:val="0"/>
              <w:adjustRightInd w:val="0"/>
              <w:spacing w:before="120" w:after="200" w:line="276" w:lineRule="auto"/>
              <w:contextualSpacing/>
              <w:cnfStyle w:val="000000100000" w:firstRow="0" w:lastRow="0" w:firstColumn="0" w:lastColumn="0" w:oddVBand="0" w:evenVBand="0" w:oddHBand="1" w:evenHBand="0" w:firstRowFirstColumn="0" w:firstRowLastColumn="0" w:lastRowFirstColumn="0" w:lastRowLastColumn="0"/>
              <w:rPr>
                <w:rFonts w:cstheme="minorHAnsi"/>
              </w:rPr>
            </w:pPr>
            <w:r w:rsidRPr="00BF3D3D">
              <w:rPr>
                <w:rFonts w:cstheme="minorHAnsi"/>
              </w:rPr>
              <w:t>Hydrolysis</w:t>
            </w:r>
          </w:p>
          <w:p w14:paraId="6346797E" w14:textId="6F44C41B" w:rsidR="00D5162B" w:rsidRPr="00BF3D3D" w:rsidRDefault="00D5162B" w:rsidP="00D5162B">
            <w:pPr>
              <w:autoSpaceDE w:val="0"/>
              <w:autoSpaceDN w:val="0"/>
              <w:adjustRightInd w:val="0"/>
              <w:spacing w:before="120" w:after="200" w:line="276" w:lineRule="auto"/>
              <w:contextualSpacing/>
              <w:cnfStyle w:val="000000100000" w:firstRow="0" w:lastRow="0" w:firstColumn="0" w:lastColumn="0" w:oddVBand="0" w:evenVBand="0" w:oddHBand="1" w:evenHBand="0" w:firstRowFirstColumn="0" w:firstRowLastColumn="0" w:lastRowFirstColumn="0" w:lastRowLastColumn="0"/>
              <w:rPr>
                <w:rFonts w:cstheme="minorHAnsi"/>
              </w:rPr>
            </w:pPr>
            <w:r w:rsidRPr="00BF3D3D">
              <w:rPr>
                <w:rFonts w:cstheme="minorHAnsi"/>
              </w:rPr>
              <w:t>Monomers</w:t>
            </w:r>
          </w:p>
          <w:p w14:paraId="66E9178D" w14:textId="2FB67A38" w:rsidR="00D5162B" w:rsidRPr="00BF3D3D" w:rsidRDefault="00D5162B" w:rsidP="00D5162B">
            <w:pPr>
              <w:autoSpaceDE w:val="0"/>
              <w:autoSpaceDN w:val="0"/>
              <w:adjustRightInd w:val="0"/>
              <w:spacing w:before="120" w:after="200" w:line="276" w:lineRule="auto"/>
              <w:contextualSpacing/>
              <w:cnfStyle w:val="000000100000" w:firstRow="0" w:lastRow="0" w:firstColumn="0" w:lastColumn="0" w:oddVBand="0" w:evenVBand="0" w:oddHBand="1" w:evenHBand="0" w:firstRowFirstColumn="0" w:firstRowLastColumn="0" w:lastRowFirstColumn="0" w:lastRowLastColumn="0"/>
              <w:rPr>
                <w:rFonts w:cstheme="minorHAnsi"/>
              </w:rPr>
            </w:pPr>
            <w:r w:rsidRPr="00BF3D3D">
              <w:rPr>
                <w:rFonts w:cstheme="minorHAnsi"/>
              </w:rPr>
              <w:t>Polymers</w:t>
            </w:r>
          </w:p>
          <w:p w14:paraId="23529A94" w14:textId="77777777" w:rsidR="00D5162B" w:rsidRPr="00BF3D3D" w:rsidRDefault="00D5162B" w:rsidP="00D5162B">
            <w:pPr>
              <w:autoSpaceDE w:val="0"/>
              <w:autoSpaceDN w:val="0"/>
              <w:adjustRightInd w:val="0"/>
              <w:spacing w:before="120" w:after="200" w:line="276" w:lineRule="auto"/>
              <w:contextualSpacing/>
              <w:cnfStyle w:val="000000100000" w:firstRow="0" w:lastRow="0" w:firstColumn="0" w:lastColumn="0" w:oddVBand="0" w:evenVBand="0" w:oddHBand="1" w:evenHBand="0" w:firstRowFirstColumn="0" w:firstRowLastColumn="0" w:lastRowFirstColumn="0" w:lastRowLastColumn="0"/>
              <w:rPr>
                <w:rFonts w:cstheme="minorHAnsi"/>
              </w:rPr>
            </w:pPr>
            <w:r w:rsidRPr="00BF3D3D">
              <w:rPr>
                <w:rFonts w:cstheme="minorHAnsi"/>
              </w:rPr>
              <w:t>Glycosidic bond</w:t>
            </w:r>
          </w:p>
          <w:p w14:paraId="7BE74DEE" w14:textId="19CB84E8" w:rsidR="00D5162B" w:rsidRPr="00BF3D3D" w:rsidRDefault="00D5162B" w:rsidP="00D5162B">
            <w:pPr>
              <w:autoSpaceDE w:val="0"/>
              <w:autoSpaceDN w:val="0"/>
              <w:adjustRightInd w:val="0"/>
              <w:spacing w:before="120" w:after="200" w:line="276" w:lineRule="auto"/>
              <w:contextualSpacing/>
              <w:cnfStyle w:val="000000100000" w:firstRow="0" w:lastRow="0" w:firstColumn="0" w:lastColumn="0" w:oddVBand="0" w:evenVBand="0" w:oddHBand="1" w:evenHBand="0" w:firstRowFirstColumn="0" w:firstRowLastColumn="0" w:lastRowFirstColumn="0" w:lastRowLastColumn="0"/>
              <w:rPr>
                <w:rFonts w:cstheme="minorHAnsi"/>
              </w:rPr>
            </w:pPr>
            <w:r w:rsidRPr="00BF3D3D">
              <w:rPr>
                <w:rFonts w:cstheme="minorHAnsi"/>
              </w:rPr>
              <w:t>Peptide bond</w:t>
            </w:r>
          </w:p>
        </w:tc>
        <w:tc>
          <w:tcPr>
            <w:tcW w:w="3544" w:type="dxa"/>
          </w:tcPr>
          <w:p w14:paraId="0D42DDAF" w14:textId="77777777" w:rsidR="00D5162B" w:rsidRPr="00BF3D3D" w:rsidRDefault="00D5162B" w:rsidP="00D5162B">
            <w:pPr>
              <w:autoSpaceDE w:val="0"/>
              <w:autoSpaceDN w:val="0"/>
              <w:adjustRightInd w:val="0"/>
              <w:spacing w:before="120" w:after="200" w:line="276" w:lineRule="auto"/>
              <w:ind w:left="360"/>
              <w:contextualSpacing/>
              <w:cnfStyle w:val="000000100000" w:firstRow="0" w:lastRow="0" w:firstColumn="0" w:lastColumn="0" w:oddVBand="0" w:evenVBand="0" w:oddHBand="1" w:evenHBand="0" w:firstRowFirstColumn="0" w:firstRowLastColumn="0" w:lastRowFirstColumn="0" w:lastRowLastColumn="0"/>
              <w:rPr>
                <w:rFonts w:eastAsiaTheme="minorEastAsia" w:cs="Arial"/>
                <w:lang w:eastAsia="en-GB"/>
              </w:rPr>
            </w:pPr>
            <w:r w:rsidRPr="00BF3D3D">
              <w:rPr>
                <w:rFonts w:eastAsiaTheme="minorEastAsia" w:cs="Arial"/>
                <w:lang w:eastAsia="en-GB"/>
              </w:rPr>
              <w:t>DNA and RNA</w:t>
            </w:r>
          </w:p>
          <w:p w14:paraId="593F4316" w14:textId="77777777" w:rsidR="00D5162B" w:rsidRPr="00BF3D3D" w:rsidRDefault="00D5162B" w:rsidP="00D5162B">
            <w:pPr>
              <w:autoSpaceDE w:val="0"/>
              <w:autoSpaceDN w:val="0"/>
              <w:adjustRightInd w:val="0"/>
              <w:spacing w:before="120" w:after="200" w:line="276" w:lineRule="auto"/>
              <w:ind w:left="360"/>
              <w:contextualSpacing/>
              <w:cnfStyle w:val="000000100000" w:firstRow="0" w:lastRow="0" w:firstColumn="0" w:lastColumn="0" w:oddVBand="0" w:evenVBand="0" w:oddHBand="1" w:evenHBand="0" w:firstRowFirstColumn="0" w:firstRowLastColumn="0" w:lastRowFirstColumn="0" w:lastRowLastColumn="0"/>
              <w:rPr>
                <w:rFonts w:eastAsiaTheme="minorEastAsia" w:cs="Arial"/>
                <w:lang w:eastAsia="en-GB"/>
              </w:rPr>
            </w:pPr>
            <w:r w:rsidRPr="00BF3D3D">
              <w:rPr>
                <w:rFonts w:eastAsiaTheme="minorEastAsia" w:cs="Arial"/>
                <w:lang w:eastAsia="en-GB"/>
              </w:rPr>
              <w:t>DNA replication</w:t>
            </w:r>
          </w:p>
          <w:p w14:paraId="6AFD8BE4" w14:textId="77777777" w:rsidR="00D5162B" w:rsidRPr="00BF3D3D" w:rsidRDefault="00D5162B" w:rsidP="00D5162B">
            <w:pPr>
              <w:autoSpaceDE w:val="0"/>
              <w:autoSpaceDN w:val="0"/>
              <w:adjustRightInd w:val="0"/>
              <w:spacing w:before="120" w:after="200" w:line="276" w:lineRule="auto"/>
              <w:ind w:left="360"/>
              <w:contextualSpacing/>
              <w:cnfStyle w:val="000000100000" w:firstRow="0" w:lastRow="0" w:firstColumn="0" w:lastColumn="0" w:oddVBand="0" w:evenVBand="0" w:oddHBand="1" w:evenHBand="0" w:firstRowFirstColumn="0" w:firstRowLastColumn="0" w:lastRowFirstColumn="0" w:lastRowLastColumn="0"/>
              <w:rPr>
                <w:rFonts w:eastAsiaTheme="minorEastAsia" w:cs="Arial"/>
                <w:lang w:eastAsia="en-GB"/>
              </w:rPr>
            </w:pPr>
            <w:r w:rsidRPr="00BF3D3D">
              <w:rPr>
                <w:rFonts w:eastAsiaTheme="minorEastAsia" w:cs="Arial"/>
                <w:lang w:eastAsia="en-GB"/>
              </w:rPr>
              <w:t>Water</w:t>
            </w:r>
          </w:p>
          <w:p w14:paraId="1BEC8F0F" w14:textId="77777777" w:rsidR="00D5162B" w:rsidRPr="00BF3D3D" w:rsidRDefault="00D5162B" w:rsidP="00D5162B">
            <w:pPr>
              <w:autoSpaceDE w:val="0"/>
              <w:autoSpaceDN w:val="0"/>
              <w:adjustRightInd w:val="0"/>
              <w:spacing w:before="120" w:after="200" w:line="276" w:lineRule="auto"/>
              <w:ind w:left="360"/>
              <w:contextualSpacing/>
              <w:cnfStyle w:val="000000100000" w:firstRow="0" w:lastRow="0" w:firstColumn="0" w:lastColumn="0" w:oddVBand="0" w:evenVBand="0" w:oddHBand="1" w:evenHBand="0" w:firstRowFirstColumn="0" w:firstRowLastColumn="0" w:lastRowFirstColumn="0" w:lastRowLastColumn="0"/>
              <w:rPr>
                <w:rFonts w:eastAsiaTheme="minorEastAsia" w:cs="Arial"/>
                <w:lang w:eastAsia="en-GB"/>
              </w:rPr>
            </w:pPr>
            <w:r w:rsidRPr="00BF3D3D">
              <w:rPr>
                <w:rFonts w:eastAsiaTheme="minorEastAsia" w:cs="Arial"/>
                <w:lang w:eastAsia="en-GB"/>
              </w:rPr>
              <w:t>ATP</w:t>
            </w:r>
          </w:p>
          <w:p w14:paraId="5D38F535" w14:textId="217EE0A2" w:rsidR="00D5162B" w:rsidRPr="00BF3D3D" w:rsidRDefault="00D5162B" w:rsidP="00D5162B">
            <w:pPr>
              <w:autoSpaceDE w:val="0"/>
              <w:autoSpaceDN w:val="0"/>
              <w:adjustRightInd w:val="0"/>
              <w:spacing w:before="120" w:after="200" w:line="276" w:lineRule="auto"/>
              <w:ind w:left="360"/>
              <w:contextualSpacing/>
              <w:cnfStyle w:val="000000100000" w:firstRow="0" w:lastRow="0" w:firstColumn="0" w:lastColumn="0" w:oddVBand="0" w:evenVBand="0" w:oddHBand="1" w:evenHBand="0" w:firstRowFirstColumn="0" w:firstRowLastColumn="0" w:lastRowFirstColumn="0" w:lastRowLastColumn="0"/>
              <w:rPr>
                <w:rFonts w:eastAsiaTheme="minorEastAsia" w:cs="Arial"/>
                <w:lang w:eastAsia="en-GB"/>
              </w:rPr>
            </w:pPr>
            <w:r w:rsidRPr="00BF3D3D">
              <w:rPr>
                <w:rFonts w:eastAsiaTheme="minorEastAsia" w:cs="Arial"/>
                <w:lang w:eastAsia="en-GB"/>
              </w:rPr>
              <w:t>Inorganic ions</w:t>
            </w:r>
          </w:p>
          <w:p w14:paraId="1B7C6319" w14:textId="521960E0" w:rsidR="00E50C36" w:rsidRPr="00BF3D3D" w:rsidRDefault="00E50C36" w:rsidP="00D5162B">
            <w:pPr>
              <w:autoSpaceDE w:val="0"/>
              <w:autoSpaceDN w:val="0"/>
              <w:adjustRightInd w:val="0"/>
              <w:spacing w:before="120" w:after="200" w:line="276" w:lineRule="auto"/>
              <w:ind w:left="360"/>
              <w:contextualSpacing/>
              <w:cnfStyle w:val="000000100000" w:firstRow="0" w:lastRow="0" w:firstColumn="0" w:lastColumn="0" w:oddVBand="0" w:evenVBand="0" w:oddHBand="1" w:evenHBand="0" w:firstRowFirstColumn="0" w:firstRowLastColumn="0" w:lastRowFirstColumn="0" w:lastRowLastColumn="0"/>
              <w:rPr>
                <w:rFonts w:eastAsiaTheme="minorEastAsia" w:cs="Arial"/>
                <w:lang w:eastAsia="en-GB"/>
              </w:rPr>
            </w:pPr>
            <w:r w:rsidRPr="00BF3D3D">
              <w:rPr>
                <w:rFonts w:eastAsiaTheme="minorEastAsia" w:cs="Arial"/>
                <w:lang w:eastAsia="en-GB"/>
              </w:rPr>
              <w:t xml:space="preserve">Lipids </w:t>
            </w:r>
          </w:p>
          <w:p w14:paraId="32A65E52" w14:textId="432E5C5E" w:rsidR="00E50C36" w:rsidRPr="00BF3D3D" w:rsidRDefault="00E50C36" w:rsidP="00D5162B">
            <w:pPr>
              <w:autoSpaceDE w:val="0"/>
              <w:autoSpaceDN w:val="0"/>
              <w:adjustRightInd w:val="0"/>
              <w:spacing w:before="120" w:after="200" w:line="276" w:lineRule="auto"/>
              <w:ind w:left="360"/>
              <w:contextualSpacing/>
              <w:cnfStyle w:val="000000100000" w:firstRow="0" w:lastRow="0" w:firstColumn="0" w:lastColumn="0" w:oddVBand="0" w:evenVBand="0" w:oddHBand="1" w:evenHBand="0" w:firstRowFirstColumn="0" w:firstRowLastColumn="0" w:lastRowFirstColumn="0" w:lastRowLastColumn="0"/>
              <w:rPr>
                <w:rFonts w:eastAsiaTheme="minorEastAsia" w:cs="Arial"/>
                <w:lang w:eastAsia="en-GB"/>
              </w:rPr>
            </w:pPr>
            <w:r w:rsidRPr="00BF3D3D">
              <w:rPr>
                <w:rFonts w:eastAsiaTheme="minorEastAsia" w:cs="Arial"/>
                <w:lang w:eastAsia="en-GB"/>
              </w:rPr>
              <w:t>Ester bond</w:t>
            </w:r>
          </w:p>
          <w:p w14:paraId="649A4F53" w14:textId="7CFBEF2F" w:rsidR="00E50C36" w:rsidRPr="00BF3D3D" w:rsidRDefault="00E50C36" w:rsidP="00D5162B">
            <w:pPr>
              <w:autoSpaceDE w:val="0"/>
              <w:autoSpaceDN w:val="0"/>
              <w:adjustRightInd w:val="0"/>
              <w:spacing w:before="120" w:after="200" w:line="276" w:lineRule="auto"/>
              <w:ind w:left="360"/>
              <w:contextualSpacing/>
              <w:cnfStyle w:val="000000100000" w:firstRow="0" w:lastRow="0" w:firstColumn="0" w:lastColumn="0" w:oddVBand="0" w:evenVBand="0" w:oddHBand="1" w:evenHBand="0" w:firstRowFirstColumn="0" w:firstRowLastColumn="0" w:lastRowFirstColumn="0" w:lastRowLastColumn="0"/>
              <w:rPr>
                <w:rFonts w:eastAsiaTheme="minorEastAsia" w:cs="Arial"/>
                <w:lang w:eastAsia="en-GB"/>
              </w:rPr>
            </w:pPr>
            <w:r w:rsidRPr="00BF3D3D">
              <w:rPr>
                <w:rFonts w:eastAsiaTheme="minorEastAsia" w:cs="Arial"/>
                <w:lang w:eastAsia="en-GB"/>
              </w:rPr>
              <w:t>Phosphodiester bond</w:t>
            </w:r>
          </w:p>
          <w:p w14:paraId="73A5987F" w14:textId="0CAA0F03" w:rsidR="00D5162B" w:rsidRPr="00BF3D3D" w:rsidRDefault="00D5162B" w:rsidP="00D5162B">
            <w:pPr>
              <w:cnfStyle w:val="000000100000" w:firstRow="0" w:lastRow="0" w:firstColumn="0" w:lastColumn="0" w:oddVBand="0" w:evenVBand="0" w:oddHBand="1" w:evenHBand="0" w:firstRowFirstColumn="0" w:firstRowLastColumn="0" w:lastRowFirstColumn="0" w:lastRowLastColumn="0"/>
            </w:pPr>
          </w:p>
        </w:tc>
        <w:tc>
          <w:tcPr>
            <w:tcW w:w="3686" w:type="dxa"/>
          </w:tcPr>
          <w:p w14:paraId="23C4276E" w14:textId="63A950C7" w:rsidR="009C02C6" w:rsidRPr="00BF3D3D" w:rsidRDefault="009C02C6" w:rsidP="005630D1">
            <w:pPr>
              <w:ind w:left="360"/>
              <w:cnfStyle w:val="000000100000" w:firstRow="0" w:lastRow="0" w:firstColumn="0" w:lastColumn="0" w:oddVBand="0" w:evenVBand="0" w:oddHBand="1" w:evenHBand="0" w:firstRowFirstColumn="0" w:firstRowLastColumn="0" w:lastRowFirstColumn="0" w:lastRowLastColumn="0"/>
              <w:rPr>
                <w:rFonts w:cs="Calibri"/>
              </w:rPr>
            </w:pPr>
            <w:r w:rsidRPr="00BF3D3D">
              <w:rPr>
                <w:rFonts w:cs="Calibri"/>
              </w:rPr>
              <w:t>Surface Area</w:t>
            </w:r>
          </w:p>
          <w:p w14:paraId="37295CD6" w14:textId="77777777" w:rsidR="009C02C6" w:rsidRPr="00BF3D3D" w:rsidRDefault="009C02C6" w:rsidP="005630D1">
            <w:pPr>
              <w:ind w:left="360"/>
              <w:cnfStyle w:val="000000100000" w:firstRow="0" w:lastRow="0" w:firstColumn="0" w:lastColumn="0" w:oddVBand="0" w:evenVBand="0" w:oddHBand="1" w:evenHBand="0" w:firstRowFirstColumn="0" w:firstRowLastColumn="0" w:lastRowFirstColumn="0" w:lastRowLastColumn="0"/>
              <w:rPr>
                <w:rFonts w:cs="Calibri"/>
                <w:b/>
              </w:rPr>
            </w:pPr>
            <w:r w:rsidRPr="00BF3D3D">
              <w:rPr>
                <w:rFonts w:cs="Calibri"/>
              </w:rPr>
              <w:t>Gas exchange</w:t>
            </w:r>
          </w:p>
          <w:p w14:paraId="1F6E7B51" w14:textId="64232FF8" w:rsidR="009C02C6" w:rsidRPr="00BF3D3D" w:rsidRDefault="0049019E" w:rsidP="005630D1">
            <w:pPr>
              <w:ind w:left="360"/>
              <w:cnfStyle w:val="000000100000" w:firstRow="0" w:lastRow="0" w:firstColumn="0" w:lastColumn="0" w:oddVBand="0" w:evenVBand="0" w:oddHBand="1" w:evenHBand="0" w:firstRowFirstColumn="0" w:firstRowLastColumn="0" w:lastRowFirstColumn="0" w:lastRowLastColumn="0"/>
              <w:rPr>
                <w:rFonts w:cs="Calibri"/>
                <w:b/>
              </w:rPr>
            </w:pPr>
            <w:r w:rsidRPr="00BF3D3D">
              <w:rPr>
                <w:rFonts w:cs="Calibri"/>
              </w:rPr>
              <w:t>L</w:t>
            </w:r>
            <w:r w:rsidR="009C02C6" w:rsidRPr="00BF3D3D">
              <w:rPr>
                <w:rFonts w:cs="Calibri"/>
              </w:rPr>
              <w:t>ung disease</w:t>
            </w:r>
          </w:p>
          <w:p w14:paraId="6C7D8646" w14:textId="25A9293A" w:rsidR="009C02C6" w:rsidRPr="00BF3D3D" w:rsidRDefault="0049019E" w:rsidP="005630D1">
            <w:pPr>
              <w:ind w:left="360"/>
              <w:cnfStyle w:val="000000100000" w:firstRow="0" w:lastRow="0" w:firstColumn="0" w:lastColumn="0" w:oddVBand="0" w:evenVBand="0" w:oddHBand="1" w:evenHBand="0" w:firstRowFirstColumn="0" w:firstRowLastColumn="0" w:lastRowFirstColumn="0" w:lastRowLastColumn="0"/>
              <w:rPr>
                <w:rFonts w:cs="Calibri"/>
              </w:rPr>
            </w:pPr>
            <w:r w:rsidRPr="00BF3D3D">
              <w:rPr>
                <w:rFonts w:cs="Calibri"/>
              </w:rPr>
              <w:t>Correlation</w:t>
            </w:r>
          </w:p>
          <w:p w14:paraId="3CD351FA" w14:textId="0B0C096C" w:rsidR="0049019E" w:rsidRPr="00BF3D3D" w:rsidRDefault="0049019E" w:rsidP="005630D1">
            <w:pPr>
              <w:ind w:left="360"/>
              <w:cnfStyle w:val="000000100000" w:firstRow="0" w:lastRow="0" w:firstColumn="0" w:lastColumn="0" w:oddVBand="0" w:evenVBand="0" w:oddHBand="1" w:evenHBand="0" w:firstRowFirstColumn="0" w:firstRowLastColumn="0" w:lastRowFirstColumn="0" w:lastRowLastColumn="0"/>
              <w:rPr>
                <w:rFonts w:cs="Calibri"/>
                <w:b/>
              </w:rPr>
            </w:pPr>
            <w:r w:rsidRPr="00BF3D3D">
              <w:rPr>
                <w:rFonts w:cs="Calibri"/>
                <w:b/>
              </w:rPr>
              <w:t xml:space="preserve">Causation </w:t>
            </w:r>
          </w:p>
          <w:p w14:paraId="125BAD5E" w14:textId="77777777" w:rsidR="0049019E" w:rsidRPr="00BF3D3D" w:rsidRDefault="009C02C6" w:rsidP="005630D1">
            <w:pPr>
              <w:ind w:left="360"/>
              <w:cnfStyle w:val="000000100000" w:firstRow="0" w:lastRow="0" w:firstColumn="0" w:lastColumn="0" w:oddVBand="0" w:evenVBand="0" w:oddHBand="1" w:evenHBand="0" w:firstRowFirstColumn="0" w:firstRowLastColumn="0" w:lastRowFirstColumn="0" w:lastRowLastColumn="0"/>
              <w:rPr>
                <w:rFonts w:cs="Calibri"/>
              </w:rPr>
            </w:pPr>
            <w:r w:rsidRPr="00BF3D3D">
              <w:rPr>
                <w:rFonts w:cs="Calibri"/>
              </w:rPr>
              <w:t xml:space="preserve">Digestion </w:t>
            </w:r>
          </w:p>
          <w:p w14:paraId="41F74BC6" w14:textId="574FD6E1" w:rsidR="009C02C6" w:rsidRPr="00BF3D3D" w:rsidRDefault="009C02C6" w:rsidP="005630D1">
            <w:pPr>
              <w:ind w:left="360"/>
              <w:cnfStyle w:val="000000100000" w:firstRow="0" w:lastRow="0" w:firstColumn="0" w:lastColumn="0" w:oddVBand="0" w:evenVBand="0" w:oddHBand="1" w:evenHBand="0" w:firstRowFirstColumn="0" w:firstRowLastColumn="0" w:lastRowFirstColumn="0" w:lastRowLastColumn="0"/>
              <w:rPr>
                <w:rFonts w:cs="Calibri"/>
                <w:b/>
              </w:rPr>
            </w:pPr>
            <w:r w:rsidRPr="00BF3D3D">
              <w:rPr>
                <w:rFonts w:cs="Calibri"/>
              </w:rPr>
              <w:t>Absorption</w:t>
            </w:r>
          </w:p>
          <w:p w14:paraId="32D835DA" w14:textId="1192CC80" w:rsidR="00D5162B" w:rsidRPr="00BF3D3D" w:rsidRDefault="00D5162B" w:rsidP="005630D1">
            <w:pPr>
              <w:cnfStyle w:val="000000100000" w:firstRow="0" w:lastRow="0" w:firstColumn="0" w:lastColumn="0" w:oddVBand="0" w:evenVBand="0" w:oddHBand="1" w:evenHBand="0" w:firstRowFirstColumn="0" w:firstRowLastColumn="0" w:lastRowFirstColumn="0" w:lastRowLastColumn="0"/>
              <w:rPr>
                <w:rFonts w:cstheme="minorHAnsi"/>
              </w:rPr>
            </w:pPr>
          </w:p>
        </w:tc>
        <w:tc>
          <w:tcPr>
            <w:tcW w:w="3402" w:type="dxa"/>
          </w:tcPr>
          <w:p w14:paraId="4B1CB8DA" w14:textId="77777777" w:rsidR="005630D1" w:rsidRPr="00BF3D3D" w:rsidRDefault="005630D1" w:rsidP="005630D1">
            <w:pPr>
              <w:ind w:left="360"/>
              <w:cnfStyle w:val="000000100000" w:firstRow="0" w:lastRow="0" w:firstColumn="0" w:lastColumn="0" w:oddVBand="0" w:evenVBand="0" w:oddHBand="1" w:evenHBand="0" w:firstRowFirstColumn="0" w:firstRowLastColumn="0" w:lastRowFirstColumn="0" w:lastRowLastColumn="0"/>
              <w:rPr>
                <w:rFonts w:cs="Calibri"/>
                <w:b/>
              </w:rPr>
            </w:pPr>
            <w:r w:rsidRPr="00BF3D3D">
              <w:rPr>
                <w:rFonts w:cs="Calibri"/>
              </w:rPr>
              <w:t>Haemoglobin</w:t>
            </w:r>
          </w:p>
          <w:p w14:paraId="27EC6E6B" w14:textId="77777777" w:rsidR="005630D1" w:rsidRPr="00BF3D3D" w:rsidRDefault="005630D1" w:rsidP="005630D1">
            <w:pPr>
              <w:ind w:left="360"/>
              <w:cnfStyle w:val="000000100000" w:firstRow="0" w:lastRow="0" w:firstColumn="0" w:lastColumn="0" w:oddVBand="0" w:evenVBand="0" w:oddHBand="1" w:evenHBand="0" w:firstRowFirstColumn="0" w:firstRowLastColumn="0" w:lastRowFirstColumn="0" w:lastRowLastColumn="0"/>
              <w:rPr>
                <w:rFonts w:cs="Calibri"/>
                <w:b/>
              </w:rPr>
            </w:pPr>
            <w:r w:rsidRPr="00BF3D3D">
              <w:rPr>
                <w:rFonts w:cs="Calibri"/>
              </w:rPr>
              <w:t>The circulatory system</w:t>
            </w:r>
          </w:p>
          <w:p w14:paraId="3454D5F0" w14:textId="77777777" w:rsidR="005630D1" w:rsidRPr="00BF3D3D" w:rsidRDefault="005630D1" w:rsidP="005630D1">
            <w:pPr>
              <w:ind w:left="360"/>
              <w:cnfStyle w:val="000000100000" w:firstRow="0" w:lastRow="0" w:firstColumn="0" w:lastColumn="0" w:oddVBand="0" w:evenVBand="0" w:oddHBand="1" w:evenHBand="0" w:firstRowFirstColumn="0" w:firstRowLastColumn="0" w:lastRowFirstColumn="0" w:lastRowLastColumn="0"/>
              <w:rPr>
                <w:rFonts w:cs="Calibri"/>
                <w:b/>
              </w:rPr>
            </w:pPr>
            <w:r w:rsidRPr="00BF3D3D">
              <w:rPr>
                <w:rFonts w:cs="Calibri"/>
              </w:rPr>
              <w:t>The Heart</w:t>
            </w:r>
          </w:p>
          <w:p w14:paraId="35A03493" w14:textId="77777777" w:rsidR="005630D1" w:rsidRPr="00BF3D3D" w:rsidRDefault="005630D1" w:rsidP="005630D1">
            <w:pPr>
              <w:ind w:left="360"/>
              <w:cnfStyle w:val="000000100000" w:firstRow="0" w:lastRow="0" w:firstColumn="0" w:lastColumn="0" w:oddVBand="0" w:evenVBand="0" w:oddHBand="1" w:evenHBand="0" w:firstRowFirstColumn="0" w:firstRowLastColumn="0" w:lastRowFirstColumn="0" w:lastRowLastColumn="0"/>
              <w:rPr>
                <w:rFonts w:cs="Calibri"/>
                <w:b/>
              </w:rPr>
            </w:pPr>
            <w:r w:rsidRPr="00BF3D3D">
              <w:rPr>
                <w:rFonts w:cs="Calibri"/>
              </w:rPr>
              <w:t>Cardiovascular Disease</w:t>
            </w:r>
          </w:p>
          <w:p w14:paraId="1BD83A3B" w14:textId="77777777" w:rsidR="001139E3" w:rsidRPr="00BF3D3D" w:rsidRDefault="005630D1" w:rsidP="005630D1">
            <w:pPr>
              <w:ind w:left="360"/>
              <w:cnfStyle w:val="000000100000" w:firstRow="0" w:lastRow="0" w:firstColumn="0" w:lastColumn="0" w:oddVBand="0" w:evenVBand="0" w:oddHBand="1" w:evenHBand="0" w:firstRowFirstColumn="0" w:firstRowLastColumn="0" w:lastRowFirstColumn="0" w:lastRowLastColumn="0"/>
              <w:rPr>
                <w:rFonts w:cs="Calibri"/>
              </w:rPr>
            </w:pPr>
            <w:r w:rsidRPr="00BF3D3D">
              <w:rPr>
                <w:rFonts w:cs="Calibri"/>
              </w:rPr>
              <w:t>Tran</w:t>
            </w:r>
            <w:r w:rsidR="001139E3" w:rsidRPr="00BF3D3D">
              <w:rPr>
                <w:rFonts w:cs="Calibri"/>
              </w:rPr>
              <w:t>spiration</w:t>
            </w:r>
          </w:p>
          <w:p w14:paraId="5E0DC3D1" w14:textId="3330DC04" w:rsidR="005630D1" w:rsidRPr="00BF3D3D" w:rsidRDefault="001139E3" w:rsidP="005630D1">
            <w:pPr>
              <w:ind w:left="360"/>
              <w:cnfStyle w:val="000000100000" w:firstRow="0" w:lastRow="0" w:firstColumn="0" w:lastColumn="0" w:oddVBand="0" w:evenVBand="0" w:oddHBand="1" w:evenHBand="0" w:firstRowFirstColumn="0" w:firstRowLastColumn="0" w:lastRowFirstColumn="0" w:lastRowLastColumn="0"/>
              <w:rPr>
                <w:rFonts w:cs="Calibri"/>
              </w:rPr>
            </w:pPr>
            <w:r w:rsidRPr="00BF3D3D">
              <w:rPr>
                <w:rFonts w:cs="Calibri"/>
              </w:rPr>
              <w:t>X</w:t>
            </w:r>
            <w:r w:rsidR="005630D1" w:rsidRPr="00BF3D3D">
              <w:rPr>
                <w:rFonts w:cs="Calibri"/>
              </w:rPr>
              <w:t>ylem</w:t>
            </w:r>
          </w:p>
          <w:p w14:paraId="613976B7" w14:textId="77777777" w:rsidR="001139E3" w:rsidRPr="00BF3D3D" w:rsidRDefault="001139E3" w:rsidP="001139E3">
            <w:pPr>
              <w:ind w:left="360"/>
              <w:cnfStyle w:val="000000100000" w:firstRow="0" w:lastRow="0" w:firstColumn="0" w:lastColumn="0" w:oddVBand="0" w:evenVBand="0" w:oddHBand="1" w:evenHBand="0" w:firstRowFirstColumn="0" w:firstRowLastColumn="0" w:lastRowFirstColumn="0" w:lastRowLastColumn="0"/>
              <w:rPr>
                <w:rFonts w:cs="Calibri"/>
              </w:rPr>
            </w:pPr>
            <w:r w:rsidRPr="00BF3D3D">
              <w:rPr>
                <w:rFonts w:cs="Calibri"/>
              </w:rPr>
              <w:t xml:space="preserve">Translocation </w:t>
            </w:r>
          </w:p>
          <w:p w14:paraId="511E0FA7" w14:textId="381D9066" w:rsidR="005630D1" w:rsidRPr="00BF3D3D" w:rsidRDefault="001139E3" w:rsidP="001139E3">
            <w:pPr>
              <w:ind w:left="360"/>
              <w:cnfStyle w:val="000000100000" w:firstRow="0" w:lastRow="0" w:firstColumn="0" w:lastColumn="0" w:oddVBand="0" w:evenVBand="0" w:oddHBand="1" w:evenHBand="0" w:firstRowFirstColumn="0" w:firstRowLastColumn="0" w:lastRowFirstColumn="0" w:lastRowLastColumn="0"/>
              <w:rPr>
                <w:rFonts w:cs="Calibri"/>
              </w:rPr>
            </w:pPr>
            <w:r w:rsidRPr="00BF3D3D">
              <w:rPr>
                <w:rFonts w:cs="Calibri"/>
              </w:rPr>
              <w:t>P</w:t>
            </w:r>
            <w:r w:rsidR="005630D1" w:rsidRPr="00BF3D3D">
              <w:rPr>
                <w:rFonts w:cs="Calibri"/>
              </w:rPr>
              <w:t>hloem</w:t>
            </w:r>
          </w:p>
          <w:p w14:paraId="2B96AD76" w14:textId="0436F334" w:rsidR="00D5162B" w:rsidRPr="00BF3D3D" w:rsidRDefault="00D5162B" w:rsidP="00D5162B">
            <w:pPr>
              <w:cnfStyle w:val="000000100000" w:firstRow="0" w:lastRow="0" w:firstColumn="0" w:lastColumn="0" w:oddVBand="0" w:evenVBand="0" w:oddHBand="1" w:evenHBand="0" w:firstRowFirstColumn="0" w:firstRowLastColumn="0" w:lastRowFirstColumn="0" w:lastRowLastColumn="0"/>
            </w:pPr>
          </w:p>
        </w:tc>
        <w:tc>
          <w:tcPr>
            <w:tcW w:w="3402" w:type="dxa"/>
          </w:tcPr>
          <w:p w14:paraId="6CCBB5C7" w14:textId="77777777" w:rsidR="00807CC7" w:rsidRPr="00BF3D3D" w:rsidRDefault="00807CC7" w:rsidP="00807CC7">
            <w:pPr>
              <w:ind w:left="360"/>
              <w:cnfStyle w:val="000000100000" w:firstRow="0" w:lastRow="0" w:firstColumn="0" w:lastColumn="0" w:oddVBand="0" w:evenVBand="0" w:oddHBand="1" w:evenHBand="0" w:firstRowFirstColumn="0" w:firstRowLastColumn="0" w:lastRowFirstColumn="0" w:lastRowLastColumn="0"/>
              <w:rPr>
                <w:rFonts w:cs="Calibri"/>
                <w:b/>
              </w:rPr>
            </w:pPr>
            <w:r w:rsidRPr="00BF3D3D">
              <w:rPr>
                <w:rFonts w:cs="Calibri"/>
              </w:rPr>
              <w:t>Haemoglobin</w:t>
            </w:r>
          </w:p>
          <w:p w14:paraId="5E0991EC" w14:textId="77777777" w:rsidR="00807CC7" w:rsidRPr="00BF3D3D" w:rsidRDefault="00807CC7" w:rsidP="00807CC7">
            <w:pPr>
              <w:ind w:left="360"/>
              <w:cnfStyle w:val="000000100000" w:firstRow="0" w:lastRow="0" w:firstColumn="0" w:lastColumn="0" w:oddVBand="0" w:evenVBand="0" w:oddHBand="1" w:evenHBand="0" w:firstRowFirstColumn="0" w:firstRowLastColumn="0" w:lastRowFirstColumn="0" w:lastRowLastColumn="0"/>
              <w:rPr>
                <w:rFonts w:cs="Calibri"/>
                <w:b/>
              </w:rPr>
            </w:pPr>
            <w:r w:rsidRPr="00BF3D3D">
              <w:rPr>
                <w:rFonts w:cs="Calibri"/>
              </w:rPr>
              <w:t>The circulatory system</w:t>
            </w:r>
          </w:p>
          <w:p w14:paraId="302FE3AD" w14:textId="77777777" w:rsidR="00807CC7" w:rsidRPr="00BF3D3D" w:rsidRDefault="00807CC7" w:rsidP="00807CC7">
            <w:pPr>
              <w:ind w:left="360"/>
              <w:cnfStyle w:val="000000100000" w:firstRow="0" w:lastRow="0" w:firstColumn="0" w:lastColumn="0" w:oddVBand="0" w:evenVBand="0" w:oddHBand="1" w:evenHBand="0" w:firstRowFirstColumn="0" w:firstRowLastColumn="0" w:lastRowFirstColumn="0" w:lastRowLastColumn="0"/>
              <w:rPr>
                <w:rFonts w:cs="Calibri"/>
                <w:b/>
              </w:rPr>
            </w:pPr>
            <w:r w:rsidRPr="00BF3D3D">
              <w:rPr>
                <w:rFonts w:cs="Calibri"/>
              </w:rPr>
              <w:t>The Heart</w:t>
            </w:r>
          </w:p>
          <w:p w14:paraId="383E2EA0" w14:textId="77777777" w:rsidR="00807CC7" w:rsidRPr="00BF3D3D" w:rsidRDefault="00807CC7" w:rsidP="00807CC7">
            <w:pPr>
              <w:ind w:left="360"/>
              <w:cnfStyle w:val="000000100000" w:firstRow="0" w:lastRow="0" w:firstColumn="0" w:lastColumn="0" w:oddVBand="0" w:evenVBand="0" w:oddHBand="1" w:evenHBand="0" w:firstRowFirstColumn="0" w:firstRowLastColumn="0" w:lastRowFirstColumn="0" w:lastRowLastColumn="0"/>
              <w:rPr>
                <w:rFonts w:cs="Calibri"/>
                <w:b/>
              </w:rPr>
            </w:pPr>
            <w:r w:rsidRPr="00BF3D3D">
              <w:rPr>
                <w:rFonts w:cs="Calibri"/>
              </w:rPr>
              <w:t>Cardiovascular Disease</w:t>
            </w:r>
          </w:p>
          <w:p w14:paraId="448F949B" w14:textId="77777777" w:rsidR="00807CC7" w:rsidRPr="00BF3D3D" w:rsidRDefault="00807CC7" w:rsidP="00807CC7">
            <w:pPr>
              <w:ind w:left="360"/>
              <w:cnfStyle w:val="000000100000" w:firstRow="0" w:lastRow="0" w:firstColumn="0" w:lastColumn="0" w:oddVBand="0" w:evenVBand="0" w:oddHBand="1" w:evenHBand="0" w:firstRowFirstColumn="0" w:firstRowLastColumn="0" w:lastRowFirstColumn="0" w:lastRowLastColumn="0"/>
              <w:rPr>
                <w:rFonts w:cs="Calibri"/>
              </w:rPr>
            </w:pPr>
            <w:r w:rsidRPr="00BF3D3D">
              <w:rPr>
                <w:rFonts w:cs="Calibri"/>
              </w:rPr>
              <w:t>Transpiration</w:t>
            </w:r>
          </w:p>
          <w:p w14:paraId="5344C80A" w14:textId="77777777" w:rsidR="00807CC7" w:rsidRPr="00BF3D3D" w:rsidRDefault="00807CC7" w:rsidP="00807CC7">
            <w:pPr>
              <w:ind w:left="360"/>
              <w:cnfStyle w:val="000000100000" w:firstRow="0" w:lastRow="0" w:firstColumn="0" w:lastColumn="0" w:oddVBand="0" w:evenVBand="0" w:oddHBand="1" w:evenHBand="0" w:firstRowFirstColumn="0" w:firstRowLastColumn="0" w:lastRowFirstColumn="0" w:lastRowLastColumn="0"/>
              <w:rPr>
                <w:rFonts w:cs="Calibri"/>
              </w:rPr>
            </w:pPr>
            <w:r w:rsidRPr="00BF3D3D">
              <w:rPr>
                <w:rFonts w:cs="Calibri"/>
              </w:rPr>
              <w:t>Xylem</w:t>
            </w:r>
          </w:p>
          <w:p w14:paraId="10BAF749" w14:textId="77777777" w:rsidR="00807CC7" w:rsidRPr="00BF3D3D" w:rsidRDefault="00807CC7" w:rsidP="00807CC7">
            <w:pPr>
              <w:ind w:left="360"/>
              <w:cnfStyle w:val="000000100000" w:firstRow="0" w:lastRow="0" w:firstColumn="0" w:lastColumn="0" w:oddVBand="0" w:evenVBand="0" w:oddHBand="1" w:evenHBand="0" w:firstRowFirstColumn="0" w:firstRowLastColumn="0" w:lastRowFirstColumn="0" w:lastRowLastColumn="0"/>
              <w:rPr>
                <w:rFonts w:cs="Calibri"/>
              </w:rPr>
            </w:pPr>
            <w:r w:rsidRPr="00BF3D3D">
              <w:rPr>
                <w:rFonts w:cs="Calibri"/>
              </w:rPr>
              <w:t xml:space="preserve">Translocation </w:t>
            </w:r>
          </w:p>
          <w:p w14:paraId="6FAD6237" w14:textId="77777777" w:rsidR="00807CC7" w:rsidRPr="00BF3D3D" w:rsidRDefault="00807CC7" w:rsidP="00807CC7">
            <w:pPr>
              <w:ind w:left="360"/>
              <w:cnfStyle w:val="000000100000" w:firstRow="0" w:lastRow="0" w:firstColumn="0" w:lastColumn="0" w:oddVBand="0" w:evenVBand="0" w:oddHBand="1" w:evenHBand="0" w:firstRowFirstColumn="0" w:firstRowLastColumn="0" w:lastRowFirstColumn="0" w:lastRowLastColumn="0"/>
              <w:rPr>
                <w:rFonts w:cs="Calibri"/>
              </w:rPr>
            </w:pPr>
            <w:r w:rsidRPr="00BF3D3D">
              <w:rPr>
                <w:rFonts w:cs="Calibri"/>
              </w:rPr>
              <w:t>Phloem</w:t>
            </w:r>
          </w:p>
          <w:p w14:paraId="01B4E266" w14:textId="2364598D" w:rsidR="00D5162B" w:rsidRPr="00BF3D3D" w:rsidRDefault="00D5162B" w:rsidP="00D5162B">
            <w:pPr>
              <w:cnfStyle w:val="000000100000" w:firstRow="0" w:lastRow="0" w:firstColumn="0" w:lastColumn="0" w:oddVBand="0" w:evenVBand="0" w:oddHBand="1" w:evenHBand="0" w:firstRowFirstColumn="0" w:firstRowLastColumn="0" w:lastRowFirstColumn="0" w:lastRowLastColumn="0"/>
              <w:rPr>
                <w:rFonts w:cstheme="minorHAnsi"/>
              </w:rPr>
            </w:pPr>
          </w:p>
        </w:tc>
        <w:tc>
          <w:tcPr>
            <w:tcW w:w="3402" w:type="dxa"/>
          </w:tcPr>
          <w:p w14:paraId="1720F018" w14:textId="77777777" w:rsidR="00C33304" w:rsidRPr="00BF3D3D" w:rsidRDefault="00C33304" w:rsidP="00C33304">
            <w:pPr>
              <w:autoSpaceDE w:val="0"/>
              <w:autoSpaceDN w:val="0"/>
              <w:adjustRightInd w:val="0"/>
              <w:spacing w:before="120" w:after="200" w:line="276" w:lineRule="auto"/>
              <w:ind w:left="360"/>
              <w:contextualSpacing/>
              <w:cnfStyle w:val="000000100000" w:firstRow="0" w:lastRow="0" w:firstColumn="0" w:lastColumn="0" w:oddVBand="0" w:evenVBand="0" w:oddHBand="1" w:evenHBand="0" w:firstRowFirstColumn="0" w:firstRowLastColumn="0" w:lastRowFirstColumn="0" w:lastRowLastColumn="0"/>
              <w:rPr>
                <w:rFonts w:eastAsiaTheme="minorEastAsia" w:cs="Times New Roman"/>
                <w:lang w:eastAsia="en-GB"/>
              </w:rPr>
            </w:pPr>
            <w:r w:rsidRPr="00BF3D3D">
              <w:rPr>
                <w:rFonts w:eastAsiaTheme="minorEastAsia" w:cs="Arial"/>
                <w:lang w:eastAsia="en-GB"/>
              </w:rPr>
              <w:t>Photosynthesis</w:t>
            </w:r>
          </w:p>
          <w:p w14:paraId="65A78C27" w14:textId="5B425F70" w:rsidR="00C33304" w:rsidRPr="00BF3D3D" w:rsidRDefault="00C33304" w:rsidP="00C33304">
            <w:pPr>
              <w:autoSpaceDE w:val="0"/>
              <w:autoSpaceDN w:val="0"/>
              <w:adjustRightInd w:val="0"/>
              <w:spacing w:before="120" w:after="200" w:line="276" w:lineRule="auto"/>
              <w:ind w:left="360"/>
              <w:contextualSpacing/>
              <w:cnfStyle w:val="000000100000" w:firstRow="0" w:lastRow="0" w:firstColumn="0" w:lastColumn="0" w:oddVBand="0" w:evenVBand="0" w:oddHBand="1" w:evenHBand="0" w:firstRowFirstColumn="0" w:firstRowLastColumn="0" w:lastRowFirstColumn="0" w:lastRowLastColumn="0"/>
              <w:rPr>
                <w:rFonts w:eastAsiaTheme="minorEastAsia" w:cs="Arial"/>
                <w:lang w:eastAsia="en-GB"/>
              </w:rPr>
            </w:pPr>
            <w:r w:rsidRPr="00BF3D3D">
              <w:rPr>
                <w:rFonts w:eastAsiaTheme="minorEastAsia" w:cs="Arial"/>
                <w:lang w:eastAsia="en-GB"/>
              </w:rPr>
              <w:t>Chromatography</w:t>
            </w:r>
          </w:p>
          <w:p w14:paraId="67FEC65C" w14:textId="5B8705EC" w:rsidR="00C33304" w:rsidRPr="00BF3D3D" w:rsidRDefault="00C33304" w:rsidP="00C33304">
            <w:pPr>
              <w:autoSpaceDE w:val="0"/>
              <w:autoSpaceDN w:val="0"/>
              <w:adjustRightInd w:val="0"/>
              <w:spacing w:before="120" w:after="200" w:line="276" w:lineRule="auto"/>
              <w:ind w:left="360"/>
              <w:contextualSpacing/>
              <w:cnfStyle w:val="000000100000" w:firstRow="0" w:lastRow="0" w:firstColumn="0" w:lastColumn="0" w:oddVBand="0" w:evenVBand="0" w:oddHBand="1" w:evenHBand="0" w:firstRowFirstColumn="0" w:firstRowLastColumn="0" w:lastRowFirstColumn="0" w:lastRowLastColumn="0"/>
              <w:rPr>
                <w:rFonts w:eastAsiaTheme="minorEastAsia" w:cs="Arial"/>
                <w:lang w:eastAsia="en-GB"/>
              </w:rPr>
            </w:pPr>
            <w:proofErr w:type="spellStart"/>
            <w:r w:rsidRPr="00BF3D3D">
              <w:rPr>
                <w:rFonts w:eastAsiaTheme="minorEastAsia" w:cs="Arial"/>
                <w:lang w:eastAsia="en-GB"/>
              </w:rPr>
              <w:t>Photoionisation</w:t>
            </w:r>
            <w:proofErr w:type="spellEnd"/>
          </w:p>
          <w:p w14:paraId="52F10F7A" w14:textId="7FE7213B" w:rsidR="00C33304" w:rsidRPr="00BF3D3D" w:rsidRDefault="006D18EE" w:rsidP="00C33304">
            <w:pPr>
              <w:autoSpaceDE w:val="0"/>
              <w:autoSpaceDN w:val="0"/>
              <w:adjustRightInd w:val="0"/>
              <w:spacing w:before="120" w:after="200" w:line="276" w:lineRule="auto"/>
              <w:ind w:left="360"/>
              <w:contextualSpacing/>
              <w:cnfStyle w:val="000000100000" w:firstRow="0" w:lastRow="0" w:firstColumn="0" w:lastColumn="0" w:oddVBand="0" w:evenVBand="0" w:oddHBand="1" w:evenHBand="0" w:firstRowFirstColumn="0" w:firstRowLastColumn="0" w:lastRowFirstColumn="0" w:lastRowLastColumn="0"/>
              <w:rPr>
                <w:rFonts w:eastAsiaTheme="minorEastAsia" w:cs="Arial"/>
                <w:lang w:eastAsia="en-GB"/>
              </w:rPr>
            </w:pPr>
            <w:r w:rsidRPr="00BF3D3D">
              <w:rPr>
                <w:rFonts w:eastAsiaTheme="minorEastAsia" w:cs="Arial"/>
                <w:lang w:eastAsia="en-GB"/>
              </w:rPr>
              <w:t>P</w:t>
            </w:r>
            <w:r w:rsidR="00C33304" w:rsidRPr="00BF3D3D">
              <w:rPr>
                <w:rFonts w:eastAsiaTheme="minorEastAsia" w:cs="Arial"/>
                <w:lang w:eastAsia="en-GB"/>
              </w:rPr>
              <w:t>hotophosph</w:t>
            </w:r>
            <w:r w:rsidRPr="00BF3D3D">
              <w:rPr>
                <w:rFonts w:eastAsiaTheme="minorEastAsia" w:cs="Arial"/>
                <w:lang w:eastAsia="en-GB"/>
              </w:rPr>
              <w:t>orylation</w:t>
            </w:r>
          </w:p>
          <w:p w14:paraId="132BE832" w14:textId="0CE69D34" w:rsidR="006D18EE" w:rsidRPr="00BF3D3D" w:rsidRDefault="006D18EE" w:rsidP="00C33304">
            <w:pPr>
              <w:autoSpaceDE w:val="0"/>
              <w:autoSpaceDN w:val="0"/>
              <w:adjustRightInd w:val="0"/>
              <w:spacing w:before="120" w:after="200" w:line="276" w:lineRule="auto"/>
              <w:ind w:left="360"/>
              <w:contextualSpacing/>
              <w:cnfStyle w:val="000000100000" w:firstRow="0" w:lastRow="0" w:firstColumn="0" w:lastColumn="0" w:oddVBand="0" w:evenVBand="0" w:oddHBand="1" w:evenHBand="0" w:firstRowFirstColumn="0" w:firstRowLastColumn="0" w:lastRowFirstColumn="0" w:lastRowLastColumn="0"/>
              <w:rPr>
                <w:rFonts w:eastAsiaTheme="minorEastAsia" w:cs="Times New Roman"/>
                <w:lang w:eastAsia="en-GB"/>
              </w:rPr>
            </w:pPr>
            <w:r w:rsidRPr="00BF3D3D">
              <w:rPr>
                <w:rFonts w:eastAsiaTheme="minorEastAsia" w:cs="Times New Roman"/>
                <w:lang w:eastAsia="en-GB"/>
              </w:rPr>
              <w:t>Photolysis</w:t>
            </w:r>
          </w:p>
          <w:p w14:paraId="20246286" w14:textId="168B5DB8" w:rsidR="006D18EE" w:rsidRPr="00BF3D3D" w:rsidRDefault="006D18EE" w:rsidP="00C33304">
            <w:pPr>
              <w:autoSpaceDE w:val="0"/>
              <w:autoSpaceDN w:val="0"/>
              <w:adjustRightInd w:val="0"/>
              <w:spacing w:before="120" w:after="200" w:line="276" w:lineRule="auto"/>
              <w:ind w:left="360"/>
              <w:contextualSpacing/>
              <w:cnfStyle w:val="000000100000" w:firstRow="0" w:lastRow="0" w:firstColumn="0" w:lastColumn="0" w:oddVBand="0" w:evenVBand="0" w:oddHBand="1" w:evenHBand="0" w:firstRowFirstColumn="0" w:firstRowLastColumn="0" w:lastRowFirstColumn="0" w:lastRowLastColumn="0"/>
              <w:rPr>
                <w:rFonts w:eastAsiaTheme="minorEastAsia" w:cs="Times New Roman"/>
                <w:lang w:eastAsia="en-GB"/>
              </w:rPr>
            </w:pPr>
            <w:r w:rsidRPr="00BF3D3D">
              <w:rPr>
                <w:rFonts w:eastAsiaTheme="minorEastAsia" w:cs="Times New Roman"/>
                <w:lang w:eastAsia="en-GB"/>
              </w:rPr>
              <w:t>Light dependent</w:t>
            </w:r>
          </w:p>
          <w:p w14:paraId="6F1398DC" w14:textId="3246E636" w:rsidR="006D18EE" w:rsidRPr="00BF3D3D" w:rsidRDefault="006D18EE" w:rsidP="00C33304">
            <w:pPr>
              <w:autoSpaceDE w:val="0"/>
              <w:autoSpaceDN w:val="0"/>
              <w:adjustRightInd w:val="0"/>
              <w:spacing w:before="120" w:after="200" w:line="276" w:lineRule="auto"/>
              <w:ind w:left="360"/>
              <w:contextualSpacing/>
              <w:cnfStyle w:val="000000100000" w:firstRow="0" w:lastRow="0" w:firstColumn="0" w:lastColumn="0" w:oddVBand="0" w:evenVBand="0" w:oddHBand="1" w:evenHBand="0" w:firstRowFirstColumn="0" w:firstRowLastColumn="0" w:lastRowFirstColumn="0" w:lastRowLastColumn="0"/>
              <w:rPr>
                <w:rFonts w:eastAsiaTheme="minorEastAsia" w:cs="Times New Roman"/>
                <w:lang w:eastAsia="en-GB"/>
              </w:rPr>
            </w:pPr>
            <w:r w:rsidRPr="00BF3D3D">
              <w:rPr>
                <w:rFonts w:eastAsiaTheme="minorEastAsia" w:cs="Times New Roman"/>
                <w:lang w:eastAsia="en-GB"/>
              </w:rPr>
              <w:t>Light independent reaction</w:t>
            </w:r>
          </w:p>
          <w:p w14:paraId="0D2DEC03" w14:textId="1F6F97D8" w:rsidR="00D5162B" w:rsidRPr="00BF3D3D" w:rsidRDefault="00D5162B" w:rsidP="006D18EE">
            <w:pPr>
              <w:autoSpaceDE w:val="0"/>
              <w:autoSpaceDN w:val="0"/>
              <w:adjustRightInd w:val="0"/>
              <w:spacing w:before="120" w:after="200" w:line="276" w:lineRule="auto"/>
              <w:ind w:left="360"/>
              <w:contextualSpacing/>
              <w:cnfStyle w:val="000000100000" w:firstRow="0" w:lastRow="0" w:firstColumn="0" w:lastColumn="0" w:oddVBand="0" w:evenVBand="0" w:oddHBand="1" w:evenHBand="0" w:firstRowFirstColumn="0" w:firstRowLastColumn="0" w:lastRowFirstColumn="0" w:lastRowLastColumn="0"/>
            </w:pPr>
          </w:p>
        </w:tc>
      </w:tr>
      <w:tr w:rsidR="00DB7D32" w:rsidRPr="00BF3D3D" w14:paraId="0B05F9B3" w14:textId="35C3F9B8" w:rsidTr="00BA6311">
        <w:trPr>
          <w:trHeight w:val="3114"/>
        </w:trPr>
        <w:tc>
          <w:tcPr>
            <w:cnfStyle w:val="001000000000" w:firstRow="0" w:lastRow="0" w:firstColumn="1" w:lastColumn="0" w:oddVBand="0" w:evenVBand="0" w:oddHBand="0" w:evenHBand="0" w:firstRowFirstColumn="0" w:firstRowLastColumn="0" w:lastRowFirstColumn="0" w:lastRowLastColumn="0"/>
            <w:tcW w:w="1844" w:type="dxa"/>
          </w:tcPr>
          <w:p w14:paraId="69D3B4D5" w14:textId="77777777" w:rsidR="00D5162B" w:rsidRPr="00BF3D3D" w:rsidRDefault="00D5162B" w:rsidP="00D5162B">
            <w:pPr>
              <w:rPr>
                <w:b w:val="0"/>
                <w:bCs w:val="0"/>
              </w:rPr>
            </w:pPr>
            <w:r w:rsidRPr="00BF3D3D">
              <w:t>Assessment activities</w:t>
            </w:r>
          </w:p>
          <w:p w14:paraId="79CD483C" w14:textId="77777777" w:rsidR="00D5162B" w:rsidRPr="00BF3D3D" w:rsidRDefault="00D5162B" w:rsidP="00D5162B"/>
          <w:p w14:paraId="53592579" w14:textId="77777777" w:rsidR="00D5162B" w:rsidRPr="00BF3D3D" w:rsidRDefault="00D5162B" w:rsidP="00D5162B">
            <w:pPr>
              <w:rPr>
                <w:b w:val="0"/>
                <w:bCs w:val="0"/>
              </w:rPr>
            </w:pPr>
          </w:p>
          <w:p w14:paraId="02EA02CF" w14:textId="69DE9FF7" w:rsidR="00D5162B" w:rsidRPr="00BF3D3D" w:rsidRDefault="00D5162B" w:rsidP="00D5162B"/>
        </w:tc>
        <w:tc>
          <w:tcPr>
            <w:tcW w:w="3543" w:type="dxa"/>
          </w:tcPr>
          <w:p w14:paraId="6C22D06D" w14:textId="6A042BD2" w:rsidR="00D5162B" w:rsidRPr="00BF3D3D" w:rsidRDefault="00D5162B" w:rsidP="00D5162B">
            <w:pPr>
              <w:cnfStyle w:val="000000000000" w:firstRow="0" w:lastRow="0" w:firstColumn="0" w:lastColumn="0" w:oddVBand="0" w:evenVBand="0" w:oddHBand="0" w:evenHBand="0" w:firstRowFirstColumn="0" w:firstRowLastColumn="0" w:lastRowFirstColumn="0" w:lastRowLastColumn="0"/>
              <w:rPr>
                <w:rFonts w:cstheme="minorHAnsi"/>
              </w:rPr>
            </w:pPr>
            <w:r w:rsidRPr="00BF3D3D">
              <w:rPr>
                <w:rFonts w:cstheme="minorHAnsi"/>
              </w:rPr>
              <w:t xml:space="preserve">Diagnostic assessment every lesson. </w:t>
            </w:r>
            <w:proofErr w:type="spellStart"/>
            <w:r w:rsidRPr="00BF3D3D">
              <w:rPr>
                <w:rFonts w:cstheme="minorHAnsi"/>
              </w:rPr>
              <w:t>Homeworks</w:t>
            </w:r>
            <w:proofErr w:type="spellEnd"/>
            <w:r w:rsidRPr="00BF3D3D">
              <w:rPr>
                <w:rFonts w:cstheme="minorHAnsi"/>
              </w:rPr>
              <w:t xml:space="preserve"> to include definitions tests, retains tasks and train exam questions. </w:t>
            </w:r>
          </w:p>
          <w:p w14:paraId="0098330A" w14:textId="77777777" w:rsidR="00D5162B" w:rsidRPr="00BF3D3D" w:rsidRDefault="00D5162B" w:rsidP="00D5162B">
            <w:pPr>
              <w:cnfStyle w:val="000000000000" w:firstRow="0" w:lastRow="0" w:firstColumn="0" w:lastColumn="0" w:oddVBand="0" w:evenVBand="0" w:oddHBand="0" w:evenHBand="0" w:firstRowFirstColumn="0" w:firstRowLastColumn="0" w:lastRowFirstColumn="0" w:lastRowLastColumn="0"/>
              <w:rPr>
                <w:rFonts w:cstheme="minorHAnsi"/>
              </w:rPr>
            </w:pPr>
            <w:r w:rsidRPr="00BF3D3D">
              <w:rPr>
                <w:rFonts w:cstheme="minorHAnsi"/>
              </w:rPr>
              <w:t>End of topic tests to diagnose gaps</w:t>
            </w:r>
          </w:p>
          <w:p w14:paraId="1393FAA9" w14:textId="58BCB20C" w:rsidR="00D5162B" w:rsidRDefault="00D5162B" w:rsidP="00D5162B">
            <w:pPr>
              <w:cnfStyle w:val="000000000000" w:firstRow="0" w:lastRow="0" w:firstColumn="0" w:lastColumn="0" w:oddVBand="0" w:evenVBand="0" w:oddHBand="0" w:evenHBand="0" w:firstRowFirstColumn="0" w:firstRowLastColumn="0" w:lastRowFirstColumn="0" w:lastRowLastColumn="0"/>
              <w:rPr>
                <w:rFonts w:cstheme="minorHAnsi"/>
              </w:rPr>
            </w:pPr>
            <w:r w:rsidRPr="00BF3D3D">
              <w:rPr>
                <w:rFonts w:cstheme="minorHAnsi"/>
              </w:rPr>
              <w:t>S:\Science\</w:t>
            </w:r>
            <w:r w:rsidR="00D40817" w:rsidRPr="00BF3D3D">
              <w:rPr>
                <w:rFonts w:cstheme="minorHAnsi"/>
              </w:rPr>
              <w:t>JRI</w:t>
            </w:r>
            <w:r w:rsidRPr="00BF3D3D">
              <w:rPr>
                <w:rFonts w:cstheme="minorHAnsi"/>
              </w:rPr>
              <w:t xml:space="preserve"> 2020-21\10a. A Level Assessments and Mark schemes\Biology\Assessments\End of topic tests and improvement tasks\biological molecules</w:t>
            </w:r>
          </w:p>
          <w:p w14:paraId="5A076494" w14:textId="68AA6305" w:rsidR="00BF3D3D" w:rsidRDefault="00BF3D3D" w:rsidP="00D5162B">
            <w:pPr>
              <w:cnfStyle w:val="000000000000" w:firstRow="0" w:lastRow="0" w:firstColumn="0" w:lastColumn="0" w:oddVBand="0" w:evenVBand="0" w:oddHBand="0" w:evenHBand="0" w:firstRowFirstColumn="0" w:firstRowLastColumn="0" w:lastRowFirstColumn="0" w:lastRowLastColumn="0"/>
              <w:rPr>
                <w:rFonts w:cstheme="minorHAnsi"/>
              </w:rPr>
            </w:pPr>
          </w:p>
          <w:p w14:paraId="3E31FB21" w14:textId="77777777" w:rsidR="00BF3D3D" w:rsidRDefault="00BF3D3D" w:rsidP="00BF3D3D">
            <w:pPr>
              <w:cnfStyle w:val="000000000000" w:firstRow="0" w:lastRow="0" w:firstColumn="0" w:lastColumn="0" w:oddVBand="0" w:evenVBand="0" w:oddHBand="0" w:evenHBand="0" w:firstRowFirstColumn="0" w:firstRowLastColumn="0" w:lastRowFirstColumn="0" w:lastRowLastColumn="0"/>
              <w:rPr>
                <w:rFonts w:cstheme="minorHAnsi"/>
              </w:rPr>
            </w:pPr>
          </w:p>
          <w:p w14:paraId="6D1DB088" w14:textId="77777777" w:rsidR="00BF3D3D" w:rsidRDefault="00BF3D3D" w:rsidP="00BF3D3D">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Year 12 Formal assessment 1 – October.</w:t>
            </w:r>
          </w:p>
          <w:p w14:paraId="1E7BF68F" w14:textId="2CFC7B94" w:rsidR="00BF3D3D" w:rsidRDefault="00BF3D3D" w:rsidP="00BF3D3D">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Pupils will complete a </w:t>
            </w:r>
            <w:proofErr w:type="gramStart"/>
            <w:r>
              <w:rPr>
                <w:rFonts w:cstheme="minorHAnsi"/>
              </w:rPr>
              <w:t>60 minute</w:t>
            </w:r>
            <w:proofErr w:type="gramEnd"/>
            <w:r>
              <w:rPr>
                <w:rFonts w:cstheme="minorHAnsi"/>
              </w:rPr>
              <w:t xml:space="preserve"> assessment paper that could involve any of the components referenced in the curriculum plan so far. </w:t>
            </w:r>
          </w:p>
          <w:p w14:paraId="14AE9010" w14:textId="77777777" w:rsidR="00BF3D3D" w:rsidRDefault="00BF3D3D" w:rsidP="00BF3D3D">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This assessment will include questions on recent components such as:</w:t>
            </w:r>
          </w:p>
          <w:p w14:paraId="07D96D90" w14:textId="3B952FF7" w:rsidR="00BF3D3D" w:rsidRPr="00B74895" w:rsidRDefault="00BF3D3D" w:rsidP="00BF3D3D">
            <w:pPr>
              <w:numPr>
                <w:ilvl w:val="0"/>
                <w:numId w:val="12"/>
              </w:numPr>
              <w:spacing w:line="256" w:lineRule="auto"/>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00B74895">
              <w:rPr>
                <w:rFonts w:cstheme="minorHAnsi"/>
                <w:color w:val="000000" w:themeColor="text1"/>
              </w:rPr>
              <w:t>Short answer questions on identifying the different parts of a cell</w:t>
            </w:r>
            <w:r w:rsidR="00564A32" w:rsidRPr="00B74895">
              <w:rPr>
                <w:rFonts w:cstheme="minorHAnsi"/>
                <w:color w:val="000000" w:themeColor="text1"/>
              </w:rPr>
              <w:t xml:space="preserve"> and their role</w:t>
            </w:r>
          </w:p>
          <w:p w14:paraId="3B4CE62F" w14:textId="789F6D67" w:rsidR="00BF3D3D" w:rsidRPr="00B74895" w:rsidRDefault="00BF3D3D" w:rsidP="00BF3D3D">
            <w:pPr>
              <w:numPr>
                <w:ilvl w:val="0"/>
                <w:numId w:val="12"/>
              </w:numPr>
              <w:spacing w:line="256" w:lineRule="auto"/>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00B74895">
              <w:rPr>
                <w:rFonts w:cstheme="minorHAnsi"/>
                <w:color w:val="000000" w:themeColor="text1"/>
              </w:rPr>
              <w:t xml:space="preserve">Longer answer questions on </w:t>
            </w:r>
            <w:r w:rsidR="00564A32" w:rsidRPr="00B74895">
              <w:rPr>
                <w:rFonts w:cstheme="minorHAnsi"/>
                <w:color w:val="000000" w:themeColor="text1"/>
              </w:rPr>
              <w:t xml:space="preserve">Comparing and contrasting the structure and function </w:t>
            </w:r>
            <w:proofErr w:type="gramStart"/>
            <w:r w:rsidR="00564A32" w:rsidRPr="00B74895">
              <w:rPr>
                <w:rFonts w:cstheme="minorHAnsi"/>
                <w:color w:val="000000" w:themeColor="text1"/>
              </w:rPr>
              <w:t>of  different</w:t>
            </w:r>
            <w:proofErr w:type="gramEnd"/>
            <w:r w:rsidR="00564A32" w:rsidRPr="00B74895">
              <w:rPr>
                <w:rFonts w:cstheme="minorHAnsi"/>
                <w:color w:val="000000" w:themeColor="text1"/>
              </w:rPr>
              <w:t xml:space="preserve"> polysaccharides (starch, glycogen and cellulose).</w:t>
            </w:r>
          </w:p>
          <w:p w14:paraId="10276DBF" w14:textId="77777777" w:rsidR="00BF3D3D" w:rsidRDefault="00BF3D3D" w:rsidP="00BF3D3D">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lastRenderedPageBreak/>
              <w:t xml:space="preserve">Teachers provide pupils with a component level analysis grid that highlights their areas of strength and areas for development. Teachers identify the components that their pupils are weakest on and prioritise these during a </w:t>
            </w:r>
            <w:proofErr w:type="gramStart"/>
            <w:r>
              <w:rPr>
                <w:rFonts w:cstheme="minorHAnsi"/>
              </w:rPr>
              <w:t>three lesson</w:t>
            </w:r>
            <w:proofErr w:type="gramEnd"/>
            <w:r>
              <w:rPr>
                <w:rFonts w:cstheme="minorHAnsi"/>
              </w:rPr>
              <w:t xml:space="preserve"> block of reteach following the assessment. </w:t>
            </w:r>
          </w:p>
          <w:p w14:paraId="439ABE0D" w14:textId="3C1211F3" w:rsidR="007A3AE1" w:rsidRPr="00BF3D3D" w:rsidRDefault="00BF3D3D" w:rsidP="00D5162B">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Pupils are given similar questions at the end of the reteach sequence to determine if they have improved. </w:t>
            </w:r>
          </w:p>
          <w:p w14:paraId="11784508" w14:textId="3666381A" w:rsidR="007A3AE1" w:rsidRPr="00BF3D3D" w:rsidRDefault="007A3AE1" w:rsidP="00D5162B">
            <w:pPr>
              <w:cnfStyle w:val="000000000000" w:firstRow="0" w:lastRow="0" w:firstColumn="0" w:lastColumn="0" w:oddVBand="0" w:evenVBand="0" w:oddHBand="0" w:evenHBand="0" w:firstRowFirstColumn="0" w:firstRowLastColumn="0" w:lastRowFirstColumn="0" w:lastRowLastColumn="0"/>
              <w:rPr>
                <w:rFonts w:cstheme="minorHAnsi"/>
              </w:rPr>
            </w:pPr>
          </w:p>
        </w:tc>
        <w:tc>
          <w:tcPr>
            <w:tcW w:w="3544" w:type="dxa"/>
          </w:tcPr>
          <w:p w14:paraId="3A0ADE5C" w14:textId="77777777" w:rsidR="00D5162B" w:rsidRPr="00BF3D3D" w:rsidRDefault="00D5162B" w:rsidP="00D5162B">
            <w:pPr>
              <w:cnfStyle w:val="000000000000" w:firstRow="0" w:lastRow="0" w:firstColumn="0" w:lastColumn="0" w:oddVBand="0" w:evenVBand="0" w:oddHBand="0" w:evenHBand="0" w:firstRowFirstColumn="0" w:firstRowLastColumn="0" w:lastRowFirstColumn="0" w:lastRowLastColumn="0"/>
              <w:rPr>
                <w:rFonts w:cstheme="minorHAnsi"/>
              </w:rPr>
            </w:pPr>
            <w:r w:rsidRPr="00BF3D3D">
              <w:rPr>
                <w:rFonts w:cstheme="minorHAnsi"/>
              </w:rPr>
              <w:lastRenderedPageBreak/>
              <w:t xml:space="preserve">Diagnostic assessment every lesson. </w:t>
            </w:r>
            <w:proofErr w:type="spellStart"/>
            <w:r w:rsidRPr="00BF3D3D">
              <w:rPr>
                <w:rFonts w:cstheme="minorHAnsi"/>
              </w:rPr>
              <w:t>Homeworks</w:t>
            </w:r>
            <w:proofErr w:type="spellEnd"/>
            <w:r w:rsidRPr="00BF3D3D">
              <w:rPr>
                <w:rFonts w:cstheme="minorHAnsi"/>
              </w:rPr>
              <w:t xml:space="preserve"> to include definitions tests, retains tasks and train exam questions. </w:t>
            </w:r>
          </w:p>
          <w:p w14:paraId="4E013BEC" w14:textId="77777777" w:rsidR="00D5162B" w:rsidRPr="00BF3D3D" w:rsidRDefault="00D5162B" w:rsidP="00D5162B">
            <w:pPr>
              <w:cnfStyle w:val="000000000000" w:firstRow="0" w:lastRow="0" w:firstColumn="0" w:lastColumn="0" w:oddVBand="0" w:evenVBand="0" w:oddHBand="0" w:evenHBand="0" w:firstRowFirstColumn="0" w:firstRowLastColumn="0" w:lastRowFirstColumn="0" w:lastRowLastColumn="0"/>
              <w:rPr>
                <w:rFonts w:cstheme="minorHAnsi"/>
              </w:rPr>
            </w:pPr>
            <w:r w:rsidRPr="00BF3D3D">
              <w:rPr>
                <w:rFonts w:cstheme="minorHAnsi"/>
              </w:rPr>
              <w:t>End of topic tests to diagnose gaps</w:t>
            </w:r>
          </w:p>
          <w:p w14:paraId="4DFCF4D5" w14:textId="4CBF275F" w:rsidR="00D5162B" w:rsidRPr="00BF3D3D" w:rsidRDefault="00D5162B" w:rsidP="00D5162B">
            <w:pPr>
              <w:cnfStyle w:val="000000000000" w:firstRow="0" w:lastRow="0" w:firstColumn="0" w:lastColumn="0" w:oddVBand="0" w:evenVBand="0" w:oddHBand="0" w:evenHBand="0" w:firstRowFirstColumn="0" w:firstRowLastColumn="0" w:lastRowFirstColumn="0" w:lastRowLastColumn="0"/>
            </w:pPr>
            <w:r w:rsidRPr="00BF3D3D">
              <w:rPr>
                <w:rFonts w:cstheme="minorHAnsi"/>
              </w:rPr>
              <w:t>S:\Science\</w:t>
            </w:r>
            <w:r w:rsidR="00D40817" w:rsidRPr="00BF3D3D">
              <w:rPr>
                <w:rFonts w:cstheme="minorHAnsi"/>
              </w:rPr>
              <w:t>JRI</w:t>
            </w:r>
            <w:r w:rsidRPr="00BF3D3D">
              <w:rPr>
                <w:rFonts w:cstheme="minorHAnsi"/>
              </w:rPr>
              <w:t xml:space="preserve"> 2020-21\10a. A Level Assessments and Mark schemes\Biology\Assessments\End of topic tests and improvement tasks\biological molecules</w:t>
            </w:r>
          </w:p>
        </w:tc>
        <w:tc>
          <w:tcPr>
            <w:tcW w:w="3686" w:type="dxa"/>
          </w:tcPr>
          <w:p w14:paraId="53296218" w14:textId="77777777" w:rsidR="0016368C" w:rsidRPr="00BF3D3D" w:rsidRDefault="0016368C" w:rsidP="0016368C">
            <w:pPr>
              <w:cnfStyle w:val="000000000000" w:firstRow="0" w:lastRow="0" w:firstColumn="0" w:lastColumn="0" w:oddVBand="0" w:evenVBand="0" w:oddHBand="0" w:evenHBand="0" w:firstRowFirstColumn="0" w:firstRowLastColumn="0" w:lastRowFirstColumn="0" w:lastRowLastColumn="0"/>
              <w:rPr>
                <w:rFonts w:cstheme="minorHAnsi"/>
              </w:rPr>
            </w:pPr>
            <w:r w:rsidRPr="00BF3D3D">
              <w:rPr>
                <w:rFonts w:cstheme="minorHAnsi"/>
              </w:rPr>
              <w:t xml:space="preserve">Diagnostic assessment every lesson. </w:t>
            </w:r>
            <w:proofErr w:type="spellStart"/>
            <w:r w:rsidRPr="00BF3D3D">
              <w:rPr>
                <w:rFonts w:cstheme="minorHAnsi"/>
              </w:rPr>
              <w:t>Homeworks</w:t>
            </w:r>
            <w:proofErr w:type="spellEnd"/>
            <w:r w:rsidRPr="00BF3D3D">
              <w:rPr>
                <w:rFonts w:cstheme="minorHAnsi"/>
              </w:rPr>
              <w:t xml:space="preserve"> to include definitions tests, retains tasks and train exam questions. </w:t>
            </w:r>
          </w:p>
          <w:p w14:paraId="75A5085C" w14:textId="77777777" w:rsidR="0016368C" w:rsidRPr="00BF3D3D" w:rsidRDefault="0016368C" w:rsidP="0016368C">
            <w:pPr>
              <w:cnfStyle w:val="000000000000" w:firstRow="0" w:lastRow="0" w:firstColumn="0" w:lastColumn="0" w:oddVBand="0" w:evenVBand="0" w:oddHBand="0" w:evenHBand="0" w:firstRowFirstColumn="0" w:firstRowLastColumn="0" w:lastRowFirstColumn="0" w:lastRowLastColumn="0"/>
              <w:rPr>
                <w:rFonts w:cstheme="minorHAnsi"/>
              </w:rPr>
            </w:pPr>
            <w:r w:rsidRPr="00BF3D3D">
              <w:rPr>
                <w:rFonts w:cstheme="minorHAnsi"/>
              </w:rPr>
              <w:t>End of topic tests to diagnose gaps</w:t>
            </w:r>
          </w:p>
          <w:p w14:paraId="33D1A0A5" w14:textId="26606E70" w:rsidR="00D5162B" w:rsidRDefault="0016368C" w:rsidP="0016368C">
            <w:pPr>
              <w:cnfStyle w:val="000000000000" w:firstRow="0" w:lastRow="0" w:firstColumn="0" w:lastColumn="0" w:oddVBand="0" w:evenVBand="0" w:oddHBand="0" w:evenHBand="0" w:firstRowFirstColumn="0" w:firstRowLastColumn="0" w:lastRowFirstColumn="0" w:lastRowLastColumn="0"/>
              <w:rPr>
                <w:rFonts w:cstheme="minorHAnsi"/>
              </w:rPr>
            </w:pPr>
            <w:r w:rsidRPr="00BF3D3D">
              <w:rPr>
                <w:rFonts w:cstheme="minorHAnsi"/>
              </w:rPr>
              <w:t>S:\Science\</w:t>
            </w:r>
            <w:r w:rsidR="00D40817" w:rsidRPr="00BF3D3D">
              <w:rPr>
                <w:rFonts w:cstheme="minorHAnsi"/>
              </w:rPr>
              <w:t>JRI</w:t>
            </w:r>
            <w:r w:rsidRPr="00BF3D3D">
              <w:rPr>
                <w:rFonts w:cstheme="minorHAnsi"/>
              </w:rPr>
              <w:t xml:space="preserve"> 2020-21\10a. A Level Assessments and Mark schemes\Biology\Assessments\End of topic tests and improvement tasks\</w:t>
            </w:r>
            <w:r w:rsidR="00F32A3A" w:rsidRPr="00BF3D3D">
              <w:rPr>
                <w:rFonts w:cstheme="minorHAnsi"/>
              </w:rPr>
              <w:t xml:space="preserve">exchange </w:t>
            </w:r>
            <w:r w:rsidR="00B91792" w:rsidRPr="00BF3D3D">
              <w:rPr>
                <w:rFonts w:cstheme="minorHAnsi"/>
              </w:rPr>
              <w:t>surfaces</w:t>
            </w:r>
          </w:p>
          <w:p w14:paraId="5C7980C6" w14:textId="3C4E0DB6" w:rsidR="00BF3D3D" w:rsidRDefault="00BF3D3D" w:rsidP="0016368C">
            <w:pPr>
              <w:cnfStyle w:val="000000000000" w:firstRow="0" w:lastRow="0" w:firstColumn="0" w:lastColumn="0" w:oddVBand="0" w:evenVBand="0" w:oddHBand="0" w:evenHBand="0" w:firstRowFirstColumn="0" w:firstRowLastColumn="0" w:lastRowFirstColumn="0" w:lastRowLastColumn="0"/>
              <w:rPr>
                <w:rFonts w:cstheme="minorHAnsi"/>
              </w:rPr>
            </w:pPr>
          </w:p>
          <w:p w14:paraId="197C5DF6" w14:textId="42606B0A" w:rsidR="00BF3D3D" w:rsidRDefault="00BF3D3D" w:rsidP="00BF3D3D">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Year 12 Formal assessment 2 – February.</w:t>
            </w:r>
          </w:p>
          <w:p w14:paraId="532D75F1" w14:textId="77777777" w:rsidR="00BF3D3D" w:rsidRDefault="00BF3D3D" w:rsidP="00BF3D3D">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Pupils will complete a </w:t>
            </w:r>
            <w:proofErr w:type="gramStart"/>
            <w:r>
              <w:rPr>
                <w:rFonts w:cstheme="minorHAnsi"/>
              </w:rPr>
              <w:t>60 minute</w:t>
            </w:r>
            <w:proofErr w:type="gramEnd"/>
            <w:r>
              <w:rPr>
                <w:rFonts w:cstheme="minorHAnsi"/>
              </w:rPr>
              <w:t xml:space="preserve"> assessment paper that could involve any of the components referenced in the curriculum plan so far. </w:t>
            </w:r>
          </w:p>
          <w:p w14:paraId="121274A6" w14:textId="77777777" w:rsidR="00BF3D3D" w:rsidRPr="00B74895" w:rsidRDefault="00BF3D3D" w:rsidP="00BF3D3D">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Pr>
                <w:rFonts w:cstheme="minorHAnsi"/>
              </w:rPr>
              <w:t xml:space="preserve">This assessment will include questions </w:t>
            </w:r>
            <w:r w:rsidRPr="00B74895">
              <w:rPr>
                <w:rFonts w:cstheme="minorHAnsi"/>
                <w:color w:val="000000" w:themeColor="text1"/>
              </w:rPr>
              <w:t>on recent components such as:</w:t>
            </w:r>
          </w:p>
          <w:p w14:paraId="6911AC77" w14:textId="63CFDDA3" w:rsidR="00BF3D3D" w:rsidRPr="00B74895" w:rsidRDefault="00BF3D3D" w:rsidP="00BF3D3D">
            <w:pPr>
              <w:numPr>
                <w:ilvl w:val="0"/>
                <w:numId w:val="12"/>
              </w:numPr>
              <w:spacing w:line="256" w:lineRule="auto"/>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00B74895">
              <w:rPr>
                <w:rFonts w:cstheme="minorHAnsi"/>
                <w:color w:val="000000" w:themeColor="text1"/>
              </w:rPr>
              <w:t>Short answer questions on</w:t>
            </w:r>
            <w:r w:rsidR="00564A32" w:rsidRPr="00B74895">
              <w:rPr>
                <w:rFonts w:cstheme="minorHAnsi"/>
                <w:color w:val="000000" w:themeColor="text1"/>
              </w:rPr>
              <w:t xml:space="preserve"> Transcription and translation</w:t>
            </w:r>
          </w:p>
          <w:p w14:paraId="661238DB" w14:textId="77777777" w:rsidR="00BF3D3D" w:rsidRPr="00B74895" w:rsidRDefault="00BF3D3D" w:rsidP="00BF3D3D">
            <w:pPr>
              <w:numPr>
                <w:ilvl w:val="0"/>
                <w:numId w:val="12"/>
              </w:numPr>
              <w:spacing w:line="256" w:lineRule="auto"/>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00B74895">
              <w:rPr>
                <w:rFonts w:cstheme="minorHAnsi"/>
                <w:color w:val="000000" w:themeColor="text1"/>
              </w:rPr>
              <w:t>Longer answer questions on the features of exchange surfaces</w:t>
            </w:r>
          </w:p>
          <w:p w14:paraId="641C0B6A" w14:textId="77777777" w:rsidR="00BF3D3D" w:rsidRDefault="00BF3D3D" w:rsidP="00BF3D3D">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Teachers provide pupils with a component level analysis grid that highlights their areas of strength and areas for development. Teachers identify the components that their pupils are weakest on and prioritise </w:t>
            </w:r>
            <w:r>
              <w:rPr>
                <w:rFonts w:cstheme="minorHAnsi"/>
              </w:rPr>
              <w:lastRenderedPageBreak/>
              <w:t xml:space="preserve">these during a </w:t>
            </w:r>
            <w:proofErr w:type="gramStart"/>
            <w:r>
              <w:rPr>
                <w:rFonts w:cstheme="minorHAnsi"/>
              </w:rPr>
              <w:t>three lesson</w:t>
            </w:r>
            <w:proofErr w:type="gramEnd"/>
            <w:r>
              <w:rPr>
                <w:rFonts w:cstheme="minorHAnsi"/>
              </w:rPr>
              <w:t xml:space="preserve"> block of reteach following the assessment. </w:t>
            </w:r>
          </w:p>
          <w:p w14:paraId="22EEC3E4" w14:textId="77777777" w:rsidR="00BF3D3D" w:rsidRDefault="00BF3D3D" w:rsidP="00BF3D3D">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Pupils are given similar questions at the end of the reteach sequence to determine if they have improved. </w:t>
            </w:r>
          </w:p>
          <w:p w14:paraId="1970DA88" w14:textId="77777777" w:rsidR="00BF3D3D" w:rsidRPr="00BF3D3D" w:rsidRDefault="00BF3D3D" w:rsidP="0016368C">
            <w:pPr>
              <w:cnfStyle w:val="000000000000" w:firstRow="0" w:lastRow="0" w:firstColumn="0" w:lastColumn="0" w:oddVBand="0" w:evenVBand="0" w:oddHBand="0" w:evenHBand="0" w:firstRowFirstColumn="0" w:firstRowLastColumn="0" w:lastRowFirstColumn="0" w:lastRowLastColumn="0"/>
              <w:rPr>
                <w:rFonts w:cstheme="minorHAnsi"/>
              </w:rPr>
            </w:pPr>
          </w:p>
          <w:p w14:paraId="5A44F056" w14:textId="77777777" w:rsidR="007A3AE1" w:rsidRPr="00BF3D3D" w:rsidRDefault="007A3AE1" w:rsidP="0016368C">
            <w:pPr>
              <w:cnfStyle w:val="000000000000" w:firstRow="0" w:lastRow="0" w:firstColumn="0" w:lastColumn="0" w:oddVBand="0" w:evenVBand="0" w:oddHBand="0" w:evenHBand="0" w:firstRowFirstColumn="0" w:firstRowLastColumn="0" w:lastRowFirstColumn="0" w:lastRowLastColumn="0"/>
              <w:rPr>
                <w:rFonts w:cstheme="minorHAnsi"/>
              </w:rPr>
            </w:pPr>
          </w:p>
          <w:p w14:paraId="7C4980AB" w14:textId="0A831604" w:rsidR="007A3AE1" w:rsidRPr="00BF3D3D" w:rsidRDefault="007A3AE1" w:rsidP="0016368C">
            <w:pPr>
              <w:cnfStyle w:val="000000000000" w:firstRow="0" w:lastRow="0" w:firstColumn="0" w:lastColumn="0" w:oddVBand="0" w:evenVBand="0" w:oddHBand="0" w:evenHBand="0" w:firstRowFirstColumn="0" w:firstRowLastColumn="0" w:lastRowFirstColumn="0" w:lastRowLastColumn="0"/>
              <w:rPr>
                <w:rFonts w:cstheme="minorHAnsi"/>
              </w:rPr>
            </w:pPr>
          </w:p>
        </w:tc>
        <w:tc>
          <w:tcPr>
            <w:tcW w:w="3402" w:type="dxa"/>
          </w:tcPr>
          <w:p w14:paraId="609C648B" w14:textId="77777777" w:rsidR="0016368C" w:rsidRPr="00BF3D3D" w:rsidRDefault="0016368C" w:rsidP="0016368C">
            <w:pPr>
              <w:cnfStyle w:val="000000000000" w:firstRow="0" w:lastRow="0" w:firstColumn="0" w:lastColumn="0" w:oddVBand="0" w:evenVBand="0" w:oddHBand="0" w:evenHBand="0" w:firstRowFirstColumn="0" w:firstRowLastColumn="0" w:lastRowFirstColumn="0" w:lastRowLastColumn="0"/>
              <w:rPr>
                <w:rFonts w:cstheme="minorHAnsi"/>
              </w:rPr>
            </w:pPr>
            <w:r w:rsidRPr="00BF3D3D">
              <w:rPr>
                <w:rFonts w:cstheme="minorHAnsi"/>
              </w:rPr>
              <w:lastRenderedPageBreak/>
              <w:t xml:space="preserve">Diagnostic assessment every lesson. </w:t>
            </w:r>
            <w:proofErr w:type="spellStart"/>
            <w:r w:rsidRPr="00BF3D3D">
              <w:rPr>
                <w:rFonts w:cstheme="minorHAnsi"/>
              </w:rPr>
              <w:t>Homeworks</w:t>
            </w:r>
            <w:proofErr w:type="spellEnd"/>
            <w:r w:rsidRPr="00BF3D3D">
              <w:rPr>
                <w:rFonts w:cstheme="minorHAnsi"/>
              </w:rPr>
              <w:t xml:space="preserve"> to include definitions tests, retains tasks and train exam questions. </w:t>
            </w:r>
          </w:p>
          <w:p w14:paraId="6ACA209B" w14:textId="77777777" w:rsidR="0016368C" w:rsidRPr="00BF3D3D" w:rsidRDefault="0016368C" w:rsidP="0016368C">
            <w:pPr>
              <w:cnfStyle w:val="000000000000" w:firstRow="0" w:lastRow="0" w:firstColumn="0" w:lastColumn="0" w:oddVBand="0" w:evenVBand="0" w:oddHBand="0" w:evenHBand="0" w:firstRowFirstColumn="0" w:firstRowLastColumn="0" w:lastRowFirstColumn="0" w:lastRowLastColumn="0"/>
              <w:rPr>
                <w:rFonts w:cstheme="minorHAnsi"/>
              </w:rPr>
            </w:pPr>
            <w:r w:rsidRPr="00BF3D3D">
              <w:rPr>
                <w:rFonts w:cstheme="minorHAnsi"/>
              </w:rPr>
              <w:t>End of topic tests to diagnose gaps</w:t>
            </w:r>
          </w:p>
          <w:p w14:paraId="2ADA128A" w14:textId="647C7E3B" w:rsidR="00D5162B" w:rsidRPr="00BF3D3D" w:rsidRDefault="0016368C" w:rsidP="0016368C">
            <w:pPr>
              <w:cnfStyle w:val="000000000000" w:firstRow="0" w:lastRow="0" w:firstColumn="0" w:lastColumn="0" w:oddVBand="0" w:evenVBand="0" w:oddHBand="0" w:evenHBand="0" w:firstRowFirstColumn="0" w:firstRowLastColumn="0" w:lastRowFirstColumn="0" w:lastRowLastColumn="0"/>
              <w:rPr>
                <w:rFonts w:cstheme="minorHAnsi"/>
              </w:rPr>
            </w:pPr>
            <w:r w:rsidRPr="00BF3D3D">
              <w:rPr>
                <w:rFonts w:cstheme="minorHAnsi"/>
              </w:rPr>
              <w:t>S:\Science\</w:t>
            </w:r>
            <w:r w:rsidR="00D40817" w:rsidRPr="00BF3D3D">
              <w:rPr>
                <w:rFonts w:cstheme="minorHAnsi"/>
              </w:rPr>
              <w:t>JRI</w:t>
            </w:r>
            <w:r w:rsidRPr="00BF3D3D">
              <w:rPr>
                <w:rFonts w:cstheme="minorHAnsi"/>
              </w:rPr>
              <w:t xml:space="preserve"> 2020-21\10a. A Level Assessments and Mark schemes\Biology\Assessments\End of topic tests and improvement tasks\</w:t>
            </w:r>
            <w:r w:rsidR="00B91792" w:rsidRPr="00BF3D3D">
              <w:rPr>
                <w:rFonts w:cstheme="minorHAnsi"/>
              </w:rPr>
              <w:t>exchange surfaces</w:t>
            </w:r>
          </w:p>
        </w:tc>
        <w:tc>
          <w:tcPr>
            <w:tcW w:w="3402" w:type="dxa"/>
          </w:tcPr>
          <w:p w14:paraId="674966AD" w14:textId="77777777" w:rsidR="00807CC7" w:rsidRPr="00BF3D3D" w:rsidRDefault="00807CC7" w:rsidP="00807CC7">
            <w:pPr>
              <w:cnfStyle w:val="000000000000" w:firstRow="0" w:lastRow="0" w:firstColumn="0" w:lastColumn="0" w:oddVBand="0" w:evenVBand="0" w:oddHBand="0" w:evenHBand="0" w:firstRowFirstColumn="0" w:firstRowLastColumn="0" w:lastRowFirstColumn="0" w:lastRowLastColumn="0"/>
              <w:rPr>
                <w:rFonts w:cstheme="minorHAnsi"/>
              </w:rPr>
            </w:pPr>
            <w:r w:rsidRPr="00BF3D3D">
              <w:rPr>
                <w:rFonts w:cstheme="minorHAnsi"/>
              </w:rPr>
              <w:t xml:space="preserve">Diagnostic assessment every lesson. </w:t>
            </w:r>
            <w:proofErr w:type="spellStart"/>
            <w:r w:rsidRPr="00BF3D3D">
              <w:rPr>
                <w:rFonts w:cstheme="minorHAnsi"/>
              </w:rPr>
              <w:t>Homeworks</w:t>
            </w:r>
            <w:proofErr w:type="spellEnd"/>
            <w:r w:rsidRPr="00BF3D3D">
              <w:rPr>
                <w:rFonts w:cstheme="minorHAnsi"/>
              </w:rPr>
              <w:t xml:space="preserve"> to include definitions tests, retains tasks and train exam questions. </w:t>
            </w:r>
          </w:p>
          <w:p w14:paraId="05F4DD15" w14:textId="77777777" w:rsidR="00807CC7" w:rsidRPr="00BF3D3D" w:rsidRDefault="00807CC7" w:rsidP="00807CC7">
            <w:pPr>
              <w:cnfStyle w:val="000000000000" w:firstRow="0" w:lastRow="0" w:firstColumn="0" w:lastColumn="0" w:oddVBand="0" w:evenVBand="0" w:oddHBand="0" w:evenHBand="0" w:firstRowFirstColumn="0" w:firstRowLastColumn="0" w:lastRowFirstColumn="0" w:lastRowLastColumn="0"/>
              <w:rPr>
                <w:rFonts w:cstheme="minorHAnsi"/>
              </w:rPr>
            </w:pPr>
            <w:r w:rsidRPr="00BF3D3D">
              <w:rPr>
                <w:rFonts w:cstheme="minorHAnsi"/>
              </w:rPr>
              <w:t>End of topic tests to diagnose gaps</w:t>
            </w:r>
          </w:p>
          <w:p w14:paraId="318C13A6" w14:textId="77777777" w:rsidR="00D5162B" w:rsidRDefault="00807CC7" w:rsidP="00807CC7">
            <w:pPr>
              <w:cnfStyle w:val="000000000000" w:firstRow="0" w:lastRow="0" w:firstColumn="0" w:lastColumn="0" w:oddVBand="0" w:evenVBand="0" w:oddHBand="0" w:evenHBand="0" w:firstRowFirstColumn="0" w:firstRowLastColumn="0" w:lastRowFirstColumn="0" w:lastRowLastColumn="0"/>
              <w:rPr>
                <w:rFonts w:cstheme="minorHAnsi"/>
              </w:rPr>
            </w:pPr>
            <w:r w:rsidRPr="00BF3D3D">
              <w:rPr>
                <w:rFonts w:cstheme="minorHAnsi"/>
              </w:rPr>
              <w:t>S:\Science\</w:t>
            </w:r>
            <w:r w:rsidR="00D40817" w:rsidRPr="00BF3D3D">
              <w:rPr>
                <w:rFonts w:cstheme="minorHAnsi"/>
              </w:rPr>
              <w:t>JRI</w:t>
            </w:r>
            <w:r w:rsidRPr="00BF3D3D">
              <w:rPr>
                <w:rFonts w:cstheme="minorHAnsi"/>
              </w:rPr>
              <w:t xml:space="preserve"> 2020-21\10a. A Level Assessments and Mark schemes\Biology\Assessments\End of topic tests and improvement tasks</w:t>
            </w:r>
          </w:p>
          <w:p w14:paraId="0D5F7165" w14:textId="77777777" w:rsidR="00BF3D3D" w:rsidRDefault="00BF3D3D" w:rsidP="00807CC7">
            <w:pPr>
              <w:cnfStyle w:val="000000000000" w:firstRow="0" w:lastRow="0" w:firstColumn="0" w:lastColumn="0" w:oddVBand="0" w:evenVBand="0" w:oddHBand="0" w:evenHBand="0" w:firstRowFirstColumn="0" w:firstRowLastColumn="0" w:lastRowFirstColumn="0" w:lastRowLastColumn="0"/>
            </w:pPr>
          </w:p>
          <w:p w14:paraId="218DEF9C" w14:textId="2FCC80B4" w:rsidR="00BF3D3D" w:rsidRDefault="00BF3D3D" w:rsidP="00BF3D3D">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Year 12 Formal assessment 3</w:t>
            </w:r>
            <w:r w:rsidR="003C2D28">
              <w:rPr>
                <w:rFonts w:cstheme="minorHAnsi"/>
              </w:rPr>
              <w:t xml:space="preserve"> (end of year assessment)</w:t>
            </w:r>
            <w:r>
              <w:rPr>
                <w:rFonts w:cstheme="minorHAnsi"/>
              </w:rPr>
              <w:t xml:space="preserve"> – May.</w:t>
            </w:r>
          </w:p>
          <w:p w14:paraId="5D2DE4D3" w14:textId="77777777" w:rsidR="00BF3D3D" w:rsidRDefault="00BF3D3D" w:rsidP="00BF3D3D">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Pupils will complete a </w:t>
            </w:r>
            <w:proofErr w:type="gramStart"/>
            <w:r>
              <w:rPr>
                <w:rFonts w:cstheme="minorHAnsi"/>
              </w:rPr>
              <w:t>60 minute</w:t>
            </w:r>
            <w:proofErr w:type="gramEnd"/>
            <w:r>
              <w:rPr>
                <w:rFonts w:cstheme="minorHAnsi"/>
              </w:rPr>
              <w:t xml:space="preserve"> assessment paper that could involve any of the components referenced in the curriculum plan so far. </w:t>
            </w:r>
          </w:p>
          <w:p w14:paraId="44B0527C" w14:textId="77777777" w:rsidR="00BF3D3D" w:rsidRPr="00B74895" w:rsidRDefault="00BF3D3D" w:rsidP="00BF3D3D">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Pr>
                <w:rFonts w:cstheme="minorHAnsi"/>
              </w:rPr>
              <w:t xml:space="preserve">This assessment will include questions on recent components </w:t>
            </w:r>
            <w:r w:rsidRPr="00B74895">
              <w:rPr>
                <w:rFonts w:cstheme="minorHAnsi"/>
                <w:color w:val="000000" w:themeColor="text1"/>
              </w:rPr>
              <w:t>such as:</w:t>
            </w:r>
          </w:p>
          <w:p w14:paraId="3B59451A" w14:textId="675C708E" w:rsidR="00BF3D3D" w:rsidRPr="00B74895" w:rsidRDefault="00BF3D3D" w:rsidP="00BF3D3D">
            <w:pPr>
              <w:numPr>
                <w:ilvl w:val="0"/>
                <w:numId w:val="12"/>
              </w:numPr>
              <w:spacing w:line="256" w:lineRule="auto"/>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00B74895">
              <w:rPr>
                <w:rFonts w:cstheme="minorHAnsi"/>
                <w:color w:val="000000" w:themeColor="text1"/>
              </w:rPr>
              <w:t xml:space="preserve">Short answer questions </w:t>
            </w:r>
            <w:proofErr w:type="gramStart"/>
            <w:r w:rsidRPr="00B74895">
              <w:rPr>
                <w:rFonts w:cstheme="minorHAnsi"/>
                <w:color w:val="000000" w:themeColor="text1"/>
              </w:rPr>
              <w:t xml:space="preserve">on </w:t>
            </w:r>
            <w:r w:rsidR="005C68BD" w:rsidRPr="00B74895">
              <w:rPr>
                <w:rFonts w:cstheme="minorHAnsi"/>
                <w:color w:val="000000" w:themeColor="text1"/>
              </w:rPr>
              <w:t xml:space="preserve"> haemoglobin</w:t>
            </w:r>
            <w:proofErr w:type="gramEnd"/>
            <w:r w:rsidR="005C68BD" w:rsidRPr="00B74895">
              <w:rPr>
                <w:rFonts w:cstheme="minorHAnsi"/>
                <w:color w:val="000000" w:themeColor="text1"/>
              </w:rPr>
              <w:t xml:space="preserve"> saturation curves.</w:t>
            </w:r>
          </w:p>
          <w:p w14:paraId="6ABCB90E" w14:textId="10DA1C50" w:rsidR="00BF3D3D" w:rsidRPr="00B74895" w:rsidRDefault="00BF3D3D" w:rsidP="00BF3D3D">
            <w:pPr>
              <w:numPr>
                <w:ilvl w:val="0"/>
                <w:numId w:val="12"/>
              </w:numPr>
              <w:spacing w:line="256" w:lineRule="auto"/>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00B74895">
              <w:rPr>
                <w:rFonts w:cstheme="minorHAnsi"/>
                <w:color w:val="000000" w:themeColor="text1"/>
              </w:rPr>
              <w:t xml:space="preserve">Longer answer questions on </w:t>
            </w:r>
            <w:r w:rsidR="005C68BD" w:rsidRPr="00B74895">
              <w:rPr>
                <w:rFonts w:cstheme="minorHAnsi"/>
                <w:color w:val="000000" w:themeColor="text1"/>
              </w:rPr>
              <w:t xml:space="preserve">the </w:t>
            </w:r>
            <w:proofErr w:type="gramStart"/>
            <w:r w:rsidR="005C68BD" w:rsidRPr="00B74895">
              <w:rPr>
                <w:rFonts w:cstheme="minorHAnsi"/>
                <w:color w:val="000000" w:themeColor="text1"/>
              </w:rPr>
              <w:t>process  of</w:t>
            </w:r>
            <w:proofErr w:type="gramEnd"/>
            <w:r w:rsidR="005C68BD" w:rsidRPr="00B74895">
              <w:rPr>
                <w:rFonts w:cstheme="minorHAnsi"/>
                <w:color w:val="000000" w:themeColor="text1"/>
              </w:rPr>
              <w:t xml:space="preserve"> translocation</w:t>
            </w:r>
          </w:p>
          <w:p w14:paraId="65143A48" w14:textId="77777777" w:rsidR="00BF3D3D" w:rsidRDefault="00BF3D3D" w:rsidP="00BF3D3D">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Teachers provide pupils with a component level analysis grid that highlights their areas of strength </w:t>
            </w:r>
            <w:r>
              <w:rPr>
                <w:rFonts w:cstheme="minorHAnsi"/>
              </w:rPr>
              <w:lastRenderedPageBreak/>
              <w:t xml:space="preserve">and areas for development. Teachers identify the components that their pupils are weakest on and prioritise these during a </w:t>
            </w:r>
            <w:proofErr w:type="gramStart"/>
            <w:r>
              <w:rPr>
                <w:rFonts w:cstheme="minorHAnsi"/>
              </w:rPr>
              <w:t>three lesson</w:t>
            </w:r>
            <w:proofErr w:type="gramEnd"/>
            <w:r>
              <w:rPr>
                <w:rFonts w:cstheme="minorHAnsi"/>
              </w:rPr>
              <w:t xml:space="preserve"> block of reteach following the assessment. </w:t>
            </w:r>
          </w:p>
          <w:p w14:paraId="1CC6C33F" w14:textId="18D8234E" w:rsidR="00BF3D3D" w:rsidRPr="00BA6311" w:rsidRDefault="00BF3D3D" w:rsidP="00807CC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Pupils are given similar questions at the end of the reteach sequence to determine if they have improved. </w:t>
            </w:r>
          </w:p>
        </w:tc>
        <w:tc>
          <w:tcPr>
            <w:tcW w:w="3402" w:type="dxa"/>
          </w:tcPr>
          <w:p w14:paraId="4E3EF7D9" w14:textId="77777777" w:rsidR="00901AD9" w:rsidRPr="00BF3D3D" w:rsidRDefault="00901AD9" w:rsidP="00901AD9">
            <w:pPr>
              <w:cnfStyle w:val="000000000000" w:firstRow="0" w:lastRow="0" w:firstColumn="0" w:lastColumn="0" w:oddVBand="0" w:evenVBand="0" w:oddHBand="0" w:evenHBand="0" w:firstRowFirstColumn="0" w:firstRowLastColumn="0" w:lastRowFirstColumn="0" w:lastRowLastColumn="0"/>
              <w:rPr>
                <w:rFonts w:cstheme="minorHAnsi"/>
              </w:rPr>
            </w:pPr>
            <w:r w:rsidRPr="00BF3D3D">
              <w:rPr>
                <w:rFonts w:cstheme="minorHAnsi"/>
              </w:rPr>
              <w:lastRenderedPageBreak/>
              <w:t xml:space="preserve">Diagnostic assessment every lesson. </w:t>
            </w:r>
            <w:proofErr w:type="spellStart"/>
            <w:r w:rsidRPr="00BF3D3D">
              <w:rPr>
                <w:rFonts w:cstheme="minorHAnsi"/>
              </w:rPr>
              <w:t>Homeworks</w:t>
            </w:r>
            <w:proofErr w:type="spellEnd"/>
            <w:r w:rsidRPr="00BF3D3D">
              <w:rPr>
                <w:rFonts w:cstheme="minorHAnsi"/>
              </w:rPr>
              <w:t xml:space="preserve"> to include definitions tests, retains tasks and train exam questions. </w:t>
            </w:r>
          </w:p>
          <w:p w14:paraId="60B71061" w14:textId="77777777" w:rsidR="00901AD9" w:rsidRPr="00BF3D3D" w:rsidRDefault="00901AD9" w:rsidP="00901AD9">
            <w:pPr>
              <w:cnfStyle w:val="000000000000" w:firstRow="0" w:lastRow="0" w:firstColumn="0" w:lastColumn="0" w:oddVBand="0" w:evenVBand="0" w:oddHBand="0" w:evenHBand="0" w:firstRowFirstColumn="0" w:firstRowLastColumn="0" w:lastRowFirstColumn="0" w:lastRowLastColumn="0"/>
              <w:rPr>
                <w:rFonts w:cstheme="minorHAnsi"/>
              </w:rPr>
            </w:pPr>
            <w:r w:rsidRPr="00BF3D3D">
              <w:rPr>
                <w:rFonts w:cstheme="minorHAnsi"/>
              </w:rPr>
              <w:t>End of topic tests to diagnose gaps</w:t>
            </w:r>
          </w:p>
          <w:p w14:paraId="46A54E6A" w14:textId="7E090EB2" w:rsidR="00D5162B" w:rsidRPr="00BF3D3D" w:rsidRDefault="00901AD9" w:rsidP="00901AD9">
            <w:pPr>
              <w:cnfStyle w:val="000000000000" w:firstRow="0" w:lastRow="0" w:firstColumn="0" w:lastColumn="0" w:oddVBand="0" w:evenVBand="0" w:oddHBand="0" w:evenHBand="0" w:firstRowFirstColumn="0" w:firstRowLastColumn="0" w:lastRowFirstColumn="0" w:lastRowLastColumn="0"/>
              <w:rPr>
                <w:rFonts w:cstheme="minorHAnsi"/>
              </w:rPr>
            </w:pPr>
            <w:r w:rsidRPr="00BF3D3D">
              <w:rPr>
                <w:rFonts w:cstheme="minorHAnsi"/>
              </w:rPr>
              <w:t>S:\Science\</w:t>
            </w:r>
            <w:r w:rsidR="00D40817" w:rsidRPr="00BF3D3D">
              <w:rPr>
                <w:rFonts w:cstheme="minorHAnsi"/>
              </w:rPr>
              <w:t>JRI</w:t>
            </w:r>
            <w:r w:rsidRPr="00BF3D3D">
              <w:rPr>
                <w:rFonts w:cstheme="minorHAnsi"/>
              </w:rPr>
              <w:t xml:space="preserve"> 2020-21\10a. A Level Assessments and Mark schemes\Biology\Assessments\End of topic tests and improvement tasks\e</w:t>
            </w:r>
            <w:r w:rsidR="00290898" w:rsidRPr="00BF3D3D">
              <w:rPr>
                <w:rFonts w:cstheme="minorHAnsi"/>
              </w:rPr>
              <w:t>nergy transfers</w:t>
            </w:r>
          </w:p>
          <w:p w14:paraId="6C6E1687" w14:textId="77777777" w:rsidR="007A3AE1" w:rsidRPr="00BF3D3D" w:rsidRDefault="007A3AE1" w:rsidP="00901AD9">
            <w:pPr>
              <w:cnfStyle w:val="000000000000" w:firstRow="0" w:lastRow="0" w:firstColumn="0" w:lastColumn="0" w:oddVBand="0" w:evenVBand="0" w:oddHBand="0" w:evenHBand="0" w:firstRowFirstColumn="0" w:firstRowLastColumn="0" w:lastRowFirstColumn="0" w:lastRowLastColumn="0"/>
            </w:pPr>
          </w:p>
          <w:p w14:paraId="3A4FDE63" w14:textId="61F03F63" w:rsidR="007A3AE1" w:rsidRPr="00BF3D3D" w:rsidRDefault="007A3AE1" w:rsidP="00901AD9">
            <w:pPr>
              <w:cnfStyle w:val="000000000000" w:firstRow="0" w:lastRow="0" w:firstColumn="0" w:lastColumn="0" w:oddVBand="0" w:evenVBand="0" w:oddHBand="0" w:evenHBand="0" w:firstRowFirstColumn="0" w:firstRowLastColumn="0" w:lastRowFirstColumn="0" w:lastRowLastColumn="0"/>
            </w:pPr>
          </w:p>
        </w:tc>
      </w:tr>
      <w:tr w:rsidR="00DB7D32" w:rsidRPr="00BF3D3D" w14:paraId="556A966E" w14:textId="25134DF0" w:rsidTr="00BA6311">
        <w:trPr>
          <w:cnfStyle w:val="000000100000" w:firstRow="0" w:lastRow="0" w:firstColumn="0" w:lastColumn="0" w:oddVBand="0" w:evenVBand="0" w:oddHBand="1" w:evenHBand="0" w:firstRowFirstColumn="0" w:firstRowLastColumn="0" w:lastRowFirstColumn="0" w:lastRowLastColumn="0"/>
          <w:trHeight w:val="75"/>
        </w:trPr>
        <w:tc>
          <w:tcPr>
            <w:cnfStyle w:val="001000000000" w:firstRow="0" w:lastRow="0" w:firstColumn="1" w:lastColumn="0" w:oddVBand="0" w:evenVBand="0" w:oddHBand="0" w:evenHBand="0" w:firstRowFirstColumn="0" w:firstRowLastColumn="0" w:lastRowFirstColumn="0" w:lastRowLastColumn="0"/>
            <w:tcW w:w="1844" w:type="dxa"/>
          </w:tcPr>
          <w:p w14:paraId="5784C82E" w14:textId="77777777" w:rsidR="00D5162B" w:rsidRPr="00BF3D3D" w:rsidRDefault="00D5162B" w:rsidP="00D5162B">
            <w:pPr>
              <w:rPr>
                <w:b w:val="0"/>
                <w:bCs w:val="0"/>
              </w:rPr>
            </w:pPr>
            <w:r w:rsidRPr="00BF3D3D">
              <w:t>Resources available</w:t>
            </w:r>
          </w:p>
          <w:p w14:paraId="1C007131" w14:textId="77777777" w:rsidR="00D5162B" w:rsidRPr="00BF3D3D" w:rsidRDefault="00D5162B" w:rsidP="00D5162B"/>
          <w:p w14:paraId="7F48F907" w14:textId="6DF47DA3" w:rsidR="00D5162B" w:rsidRPr="00BF3D3D" w:rsidRDefault="00D5162B" w:rsidP="00DB7D32">
            <w:pPr>
              <w:rPr>
                <w:b w:val="0"/>
                <w:bCs w:val="0"/>
              </w:rPr>
            </w:pPr>
          </w:p>
        </w:tc>
        <w:tc>
          <w:tcPr>
            <w:tcW w:w="3543" w:type="dxa"/>
          </w:tcPr>
          <w:p w14:paraId="4196764D" w14:textId="7BE4727D" w:rsidR="00D5162B" w:rsidRPr="00BF3D3D" w:rsidRDefault="00D5162B" w:rsidP="00D5162B">
            <w:pPr>
              <w:cnfStyle w:val="000000100000" w:firstRow="0" w:lastRow="0" w:firstColumn="0" w:lastColumn="0" w:oddVBand="0" w:evenVBand="0" w:oddHBand="1" w:evenHBand="0" w:firstRowFirstColumn="0" w:firstRowLastColumn="0" w:lastRowFirstColumn="0" w:lastRowLastColumn="0"/>
              <w:rPr>
                <w:rFonts w:cstheme="minorHAnsi"/>
              </w:rPr>
            </w:pPr>
            <w:r w:rsidRPr="00BF3D3D">
              <w:rPr>
                <w:rFonts w:cstheme="minorHAnsi"/>
              </w:rPr>
              <w:t>S:\Science\</w:t>
            </w:r>
            <w:r w:rsidR="00D40817" w:rsidRPr="00BF3D3D">
              <w:rPr>
                <w:rFonts w:cstheme="minorHAnsi"/>
              </w:rPr>
              <w:t>JRI</w:t>
            </w:r>
            <w:r w:rsidRPr="00BF3D3D">
              <w:rPr>
                <w:rFonts w:cstheme="minorHAnsi"/>
              </w:rPr>
              <w:t xml:space="preserve"> </w:t>
            </w:r>
            <w:r w:rsidR="002B02D9">
              <w:rPr>
                <w:rFonts w:cstheme="minorHAnsi"/>
              </w:rPr>
              <w:t>23-24</w:t>
            </w:r>
            <w:r w:rsidRPr="00BF3D3D">
              <w:rPr>
                <w:rFonts w:cstheme="minorHAnsi"/>
              </w:rPr>
              <w:t>\4. Resources A-Level\Biology</w:t>
            </w:r>
          </w:p>
        </w:tc>
        <w:tc>
          <w:tcPr>
            <w:tcW w:w="3544" w:type="dxa"/>
          </w:tcPr>
          <w:p w14:paraId="444530BA" w14:textId="281FE7EB" w:rsidR="00D5162B" w:rsidRPr="00BF3D3D" w:rsidRDefault="000C6D96" w:rsidP="00D5162B">
            <w:pPr>
              <w:cnfStyle w:val="000000100000" w:firstRow="0" w:lastRow="0" w:firstColumn="0" w:lastColumn="0" w:oddVBand="0" w:evenVBand="0" w:oddHBand="1" w:evenHBand="0" w:firstRowFirstColumn="0" w:firstRowLastColumn="0" w:lastRowFirstColumn="0" w:lastRowLastColumn="0"/>
            </w:pPr>
            <w:r w:rsidRPr="00BF3D3D">
              <w:rPr>
                <w:rFonts w:cstheme="minorHAnsi"/>
              </w:rPr>
              <w:t>S:\Science\</w:t>
            </w:r>
            <w:r w:rsidR="00D40817" w:rsidRPr="00BF3D3D">
              <w:rPr>
                <w:rFonts w:cstheme="minorHAnsi"/>
              </w:rPr>
              <w:t>JRI</w:t>
            </w:r>
            <w:r w:rsidRPr="00BF3D3D">
              <w:rPr>
                <w:rFonts w:cstheme="minorHAnsi"/>
              </w:rPr>
              <w:t xml:space="preserve"> </w:t>
            </w:r>
            <w:r w:rsidR="002B02D9">
              <w:rPr>
                <w:rFonts w:cstheme="minorHAnsi"/>
              </w:rPr>
              <w:t>23-24</w:t>
            </w:r>
            <w:r w:rsidRPr="00BF3D3D">
              <w:rPr>
                <w:rFonts w:cstheme="minorHAnsi"/>
              </w:rPr>
              <w:t>\4. Resources A-Level\Biology</w:t>
            </w:r>
          </w:p>
        </w:tc>
        <w:tc>
          <w:tcPr>
            <w:tcW w:w="3686" w:type="dxa"/>
          </w:tcPr>
          <w:p w14:paraId="2D6B37B9" w14:textId="042A267E" w:rsidR="00D5162B" w:rsidRPr="00BF3D3D" w:rsidRDefault="000C6D96" w:rsidP="00D5162B">
            <w:pPr>
              <w:cnfStyle w:val="000000100000" w:firstRow="0" w:lastRow="0" w:firstColumn="0" w:lastColumn="0" w:oddVBand="0" w:evenVBand="0" w:oddHBand="1" w:evenHBand="0" w:firstRowFirstColumn="0" w:firstRowLastColumn="0" w:lastRowFirstColumn="0" w:lastRowLastColumn="0"/>
            </w:pPr>
            <w:r w:rsidRPr="00BF3D3D">
              <w:rPr>
                <w:rFonts w:cstheme="minorHAnsi"/>
              </w:rPr>
              <w:t>S:\Science\</w:t>
            </w:r>
            <w:r w:rsidR="00D40817" w:rsidRPr="00BF3D3D">
              <w:rPr>
                <w:rFonts w:cstheme="minorHAnsi"/>
              </w:rPr>
              <w:t>JRI</w:t>
            </w:r>
            <w:r w:rsidRPr="00BF3D3D">
              <w:rPr>
                <w:rFonts w:cstheme="minorHAnsi"/>
              </w:rPr>
              <w:t xml:space="preserve"> </w:t>
            </w:r>
            <w:r w:rsidR="002B02D9">
              <w:rPr>
                <w:rFonts w:cstheme="minorHAnsi"/>
              </w:rPr>
              <w:t>23-24</w:t>
            </w:r>
            <w:r w:rsidRPr="00BF3D3D">
              <w:rPr>
                <w:rFonts w:cstheme="minorHAnsi"/>
              </w:rPr>
              <w:t>\4. Resources A-Level\Biology</w:t>
            </w:r>
          </w:p>
        </w:tc>
        <w:tc>
          <w:tcPr>
            <w:tcW w:w="3402" w:type="dxa"/>
          </w:tcPr>
          <w:p w14:paraId="05457A1E" w14:textId="646B8D8E" w:rsidR="00D5162B" w:rsidRPr="00BF3D3D" w:rsidRDefault="000C6D96" w:rsidP="00D5162B">
            <w:pPr>
              <w:cnfStyle w:val="000000100000" w:firstRow="0" w:lastRow="0" w:firstColumn="0" w:lastColumn="0" w:oddVBand="0" w:evenVBand="0" w:oddHBand="1" w:evenHBand="0" w:firstRowFirstColumn="0" w:firstRowLastColumn="0" w:lastRowFirstColumn="0" w:lastRowLastColumn="0"/>
            </w:pPr>
            <w:r w:rsidRPr="00BF3D3D">
              <w:rPr>
                <w:rFonts w:cstheme="minorHAnsi"/>
              </w:rPr>
              <w:t>S:\Science\</w:t>
            </w:r>
            <w:r w:rsidR="00D40817" w:rsidRPr="00BF3D3D">
              <w:rPr>
                <w:rFonts w:cstheme="minorHAnsi"/>
              </w:rPr>
              <w:t>JRI</w:t>
            </w:r>
            <w:r w:rsidRPr="00BF3D3D">
              <w:rPr>
                <w:rFonts w:cstheme="minorHAnsi"/>
              </w:rPr>
              <w:t xml:space="preserve"> </w:t>
            </w:r>
            <w:r w:rsidR="002B02D9">
              <w:rPr>
                <w:rFonts w:cstheme="minorHAnsi"/>
              </w:rPr>
              <w:t>23-24</w:t>
            </w:r>
            <w:r w:rsidRPr="00BF3D3D">
              <w:rPr>
                <w:rFonts w:cstheme="minorHAnsi"/>
              </w:rPr>
              <w:t>\4. Resources A-Level\Biology</w:t>
            </w:r>
          </w:p>
        </w:tc>
        <w:tc>
          <w:tcPr>
            <w:tcW w:w="3402" w:type="dxa"/>
          </w:tcPr>
          <w:p w14:paraId="0F0DEA41" w14:textId="7E2CA8A4" w:rsidR="00D5162B" w:rsidRPr="00BF3D3D" w:rsidRDefault="000C6D96" w:rsidP="00D5162B">
            <w:pPr>
              <w:cnfStyle w:val="000000100000" w:firstRow="0" w:lastRow="0" w:firstColumn="0" w:lastColumn="0" w:oddVBand="0" w:evenVBand="0" w:oddHBand="1" w:evenHBand="0" w:firstRowFirstColumn="0" w:firstRowLastColumn="0" w:lastRowFirstColumn="0" w:lastRowLastColumn="0"/>
            </w:pPr>
            <w:r w:rsidRPr="00BF3D3D">
              <w:rPr>
                <w:rFonts w:cstheme="minorHAnsi"/>
              </w:rPr>
              <w:t>S:\Science\</w:t>
            </w:r>
            <w:r w:rsidR="00D40817" w:rsidRPr="00BF3D3D">
              <w:rPr>
                <w:rFonts w:cstheme="minorHAnsi"/>
              </w:rPr>
              <w:t>JRI</w:t>
            </w:r>
            <w:r w:rsidRPr="00BF3D3D">
              <w:rPr>
                <w:rFonts w:cstheme="minorHAnsi"/>
              </w:rPr>
              <w:t xml:space="preserve"> </w:t>
            </w:r>
            <w:r w:rsidR="002B02D9">
              <w:rPr>
                <w:rFonts w:cstheme="minorHAnsi"/>
              </w:rPr>
              <w:t>23-24</w:t>
            </w:r>
            <w:r w:rsidRPr="00BF3D3D">
              <w:rPr>
                <w:rFonts w:cstheme="minorHAnsi"/>
              </w:rPr>
              <w:t>\4. Resources A-Level\Biology</w:t>
            </w:r>
          </w:p>
        </w:tc>
        <w:tc>
          <w:tcPr>
            <w:tcW w:w="3402" w:type="dxa"/>
          </w:tcPr>
          <w:p w14:paraId="70A1BF16" w14:textId="6A6AF40B" w:rsidR="00D5162B" w:rsidRPr="00BF3D3D" w:rsidRDefault="000C6D96" w:rsidP="00D5162B">
            <w:pPr>
              <w:cnfStyle w:val="000000100000" w:firstRow="0" w:lastRow="0" w:firstColumn="0" w:lastColumn="0" w:oddVBand="0" w:evenVBand="0" w:oddHBand="1" w:evenHBand="0" w:firstRowFirstColumn="0" w:firstRowLastColumn="0" w:lastRowFirstColumn="0" w:lastRowLastColumn="0"/>
            </w:pPr>
            <w:r w:rsidRPr="00BF3D3D">
              <w:rPr>
                <w:rFonts w:cstheme="minorHAnsi"/>
              </w:rPr>
              <w:t>S:\Science\</w:t>
            </w:r>
            <w:r w:rsidR="00D40817" w:rsidRPr="00BF3D3D">
              <w:rPr>
                <w:rFonts w:cstheme="minorHAnsi"/>
              </w:rPr>
              <w:t>JRI</w:t>
            </w:r>
            <w:r w:rsidRPr="00BF3D3D">
              <w:rPr>
                <w:rFonts w:cstheme="minorHAnsi"/>
              </w:rPr>
              <w:t xml:space="preserve"> </w:t>
            </w:r>
            <w:r w:rsidR="002B02D9">
              <w:rPr>
                <w:rFonts w:cstheme="minorHAnsi"/>
              </w:rPr>
              <w:t>23-24</w:t>
            </w:r>
            <w:r w:rsidRPr="00BF3D3D">
              <w:rPr>
                <w:rFonts w:cstheme="minorHAnsi"/>
              </w:rPr>
              <w:t>\4. Resources A-Level\Biology</w:t>
            </w:r>
          </w:p>
        </w:tc>
      </w:tr>
      <w:tr w:rsidR="00DB7D32" w:rsidRPr="00BF3D3D" w14:paraId="3D947E55" w14:textId="082C931A" w:rsidTr="00BA6311">
        <w:trPr>
          <w:trHeight w:val="460"/>
        </w:trPr>
        <w:tc>
          <w:tcPr>
            <w:cnfStyle w:val="001000000000" w:firstRow="0" w:lastRow="0" w:firstColumn="1" w:lastColumn="0" w:oddVBand="0" w:evenVBand="0" w:oddHBand="0" w:evenHBand="0" w:firstRowFirstColumn="0" w:firstRowLastColumn="0" w:lastRowFirstColumn="0" w:lastRowLastColumn="0"/>
            <w:tcW w:w="1844" w:type="dxa"/>
          </w:tcPr>
          <w:p w14:paraId="0D1CE70F" w14:textId="77777777" w:rsidR="00D5162B" w:rsidRPr="00BF3D3D" w:rsidRDefault="00D5162B" w:rsidP="00D5162B">
            <w:pPr>
              <w:rPr>
                <w:bCs w:val="0"/>
              </w:rPr>
            </w:pPr>
            <w:r w:rsidRPr="00BF3D3D">
              <w:rPr>
                <w:b w:val="0"/>
              </w:rPr>
              <w:t>Notes</w:t>
            </w:r>
          </w:p>
          <w:p w14:paraId="28D8E126" w14:textId="77777777" w:rsidR="00D5162B" w:rsidRPr="00BF3D3D" w:rsidRDefault="00D5162B" w:rsidP="00D5162B">
            <w:pPr>
              <w:rPr>
                <w:b w:val="0"/>
                <w:bCs w:val="0"/>
              </w:rPr>
            </w:pPr>
          </w:p>
          <w:p w14:paraId="23423936" w14:textId="77777777" w:rsidR="00D5162B" w:rsidRPr="00BF3D3D" w:rsidRDefault="00D5162B" w:rsidP="00D5162B">
            <w:pPr>
              <w:rPr>
                <w:b w:val="0"/>
                <w:bCs w:val="0"/>
              </w:rPr>
            </w:pPr>
            <w:r w:rsidRPr="00BF3D3D">
              <w:t>Why this topic is important…</w:t>
            </w:r>
          </w:p>
          <w:p w14:paraId="3E998E41" w14:textId="77777777" w:rsidR="00D5162B" w:rsidRPr="00BF3D3D" w:rsidRDefault="00D5162B" w:rsidP="00D5162B">
            <w:pPr>
              <w:rPr>
                <w:b w:val="0"/>
                <w:bCs w:val="0"/>
              </w:rPr>
            </w:pPr>
          </w:p>
          <w:p w14:paraId="58FA1875" w14:textId="1CABB627" w:rsidR="00D5162B" w:rsidRPr="00BF3D3D" w:rsidRDefault="00D5162B" w:rsidP="00D5162B"/>
        </w:tc>
        <w:tc>
          <w:tcPr>
            <w:tcW w:w="3543" w:type="dxa"/>
          </w:tcPr>
          <w:p w14:paraId="0D8927E9" w14:textId="3178BCD8" w:rsidR="00D5162B" w:rsidRPr="00BF3D3D" w:rsidRDefault="00D5162B" w:rsidP="00D5162B">
            <w:pPr>
              <w:cnfStyle w:val="000000000000" w:firstRow="0" w:lastRow="0" w:firstColumn="0" w:lastColumn="0" w:oddVBand="0" w:evenVBand="0" w:oddHBand="0" w:evenHBand="0" w:firstRowFirstColumn="0" w:firstRowLastColumn="0" w:lastRowFirstColumn="0" w:lastRowLastColumn="0"/>
            </w:pPr>
            <w:r w:rsidRPr="00BF3D3D">
              <w:t>An understanding of the structure and functions of biological molecules is fundamental to support the understanding of the processes in cells and the organism as a whole.</w:t>
            </w:r>
            <w:r w:rsidR="00E50C36" w:rsidRPr="00BF3D3D">
              <w:t xml:space="preserve"> This topic could lead to students aspiring to study biochemistry at university. There are also lots of transferrable skills from the </w:t>
            </w:r>
            <w:proofErr w:type="spellStart"/>
            <w:r w:rsidR="00E50C36" w:rsidRPr="00BF3D3D">
              <w:t>practicals</w:t>
            </w:r>
            <w:proofErr w:type="spellEnd"/>
            <w:r w:rsidR="00E50C36" w:rsidRPr="00BF3D3D">
              <w:t xml:space="preserve"> undertaken. Throughout the course we revisit the themes introduced here such as the use of nucleic acids in genetics and the importance of shapes of proteins such as </w:t>
            </w:r>
            <w:proofErr w:type="gramStart"/>
            <w:r w:rsidR="00E50C36" w:rsidRPr="00BF3D3D">
              <w:t>haemoglobin,  antibodies</w:t>
            </w:r>
            <w:proofErr w:type="gramEnd"/>
            <w:r w:rsidR="00E50C36" w:rsidRPr="00BF3D3D">
              <w:t>, carrier and receptor proteins</w:t>
            </w:r>
          </w:p>
        </w:tc>
        <w:tc>
          <w:tcPr>
            <w:tcW w:w="3544" w:type="dxa"/>
          </w:tcPr>
          <w:p w14:paraId="61CCBC3B" w14:textId="61A339EA" w:rsidR="00D5162B" w:rsidRPr="00BF3D3D" w:rsidRDefault="00E50C36" w:rsidP="00D5162B">
            <w:pPr>
              <w:cnfStyle w:val="000000000000" w:firstRow="0" w:lastRow="0" w:firstColumn="0" w:lastColumn="0" w:oddVBand="0" w:evenVBand="0" w:oddHBand="0" w:evenHBand="0" w:firstRowFirstColumn="0" w:firstRowLastColumn="0" w:lastRowFirstColumn="0" w:lastRowLastColumn="0"/>
            </w:pPr>
            <w:r w:rsidRPr="00BF3D3D">
              <w:t xml:space="preserve">An understanding of the structure and functions of biological molecules is fundamental to support the understanding of the processes in cells and the organism as a whole. This topic could lead to students aspiring to study biochemistry at university. There are also lots of transferrable skills from the </w:t>
            </w:r>
            <w:proofErr w:type="spellStart"/>
            <w:r w:rsidRPr="00BF3D3D">
              <w:t>practicals</w:t>
            </w:r>
            <w:proofErr w:type="spellEnd"/>
            <w:r w:rsidRPr="00BF3D3D">
              <w:t xml:space="preserve"> undertaken. Throughout the course we revisit the themes introduced here such as the use of nucleic acids in genetics and the importance of shapes of proteins such as </w:t>
            </w:r>
            <w:proofErr w:type="gramStart"/>
            <w:r w:rsidRPr="00BF3D3D">
              <w:t>haemoglobin,  antibodies</w:t>
            </w:r>
            <w:proofErr w:type="gramEnd"/>
            <w:r w:rsidRPr="00BF3D3D">
              <w:t>, carrier and receptor proteins</w:t>
            </w:r>
          </w:p>
        </w:tc>
        <w:tc>
          <w:tcPr>
            <w:tcW w:w="3686" w:type="dxa"/>
          </w:tcPr>
          <w:p w14:paraId="065E122E" w14:textId="62166011" w:rsidR="00D5162B" w:rsidRPr="00BF3D3D" w:rsidRDefault="00026367" w:rsidP="00D5162B">
            <w:pPr>
              <w:cnfStyle w:val="000000000000" w:firstRow="0" w:lastRow="0" w:firstColumn="0" w:lastColumn="0" w:oddVBand="0" w:evenVBand="0" w:oddHBand="0" w:evenHBand="0" w:firstRowFirstColumn="0" w:firstRowLastColumn="0" w:lastRowFirstColumn="0" w:lastRowLastColumn="0"/>
            </w:pPr>
            <w:r w:rsidRPr="00BF3D3D">
              <w:t xml:space="preserve">An understanding of the key exchange processes </w:t>
            </w:r>
            <w:r w:rsidR="008453EA" w:rsidRPr="00BF3D3D">
              <w:t xml:space="preserve">is important to ensure the wider </w:t>
            </w:r>
            <w:r w:rsidR="008101A5" w:rsidRPr="00BF3D3D">
              <w:t>understanding of how organisms function as a whole.</w:t>
            </w:r>
          </w:p>
        </w:tc>
        <w:tc>
          <w:tcPr>
            <w:tcW w:w="3402" w:type="dxa"/>
          </w:tcPr>
          <w:p w14:paraId="61EC3405" w14:textId="20433F60" w:rsidR="00D5162B" w:rsidRPr="00BF3D3D" w:rsidRDefault="008101A5" w:rsidP="00D5162B">
            <w:pPr>
              <w:cnfStyle w:val="000000000000" w:firstRow="0" w:lastRow="0" w:firstColumn="0" w:lastColumn="0" w:oddVBand="0" w:evenVBand="0" w:oddHBand="0" w:evenHBand="0" w:firstRowFirstColumn="0" w:firstRowLastColumn="0" w:lastRowFirstColumn="0" w:lastRowLastColumn="0"/>
            </w:pPr>
            <w:r w:rsidRPr="00BF3D3D">
              <w:t>An understanding of the key exchange processes is important to ensure the wider understanding of how organisms function as a whole.</w:t>
            </w:r>
          </w:p>
        </w:tc>
        <w:tc>
          <w:tcPr>
            <w:tcW w:w="3402" w:type="dxa"/>
          </w:tcPr>
          <w:p w14:paraId="73B4D626" w14:textId="010548DB" w:rsidR="00D5162B" w:rsidRPr="00BF3D3D" w:rsidRDefault="00174810" w:rsidP="00D5162B">
            <w:pPr>
              <w:cnfStyle w:val="000000000000" w:firstRow="0" w:lastRow="0" w:firstColumn="0" w:lastColumn="0" w:oddVBand="0" w:evenVBand="0" w:oddHBand="0" w:evenHBand="0" w:firstRowFirstColumn="0" w:firstRowLastColumn="0" w:lastRowFirstColumn="0" w:lastRowLastColumn="0"/>
            </w:pPr>
            <w:r w:rsidRPr="00BF3D3D">
              <w:t xml:space="preserve">Consolidating the topics of cells, biological molecules, </w:t>
            </w:r>
            <w:r w:rsidR="00C61221" w:rsidRPr="00BF3D3D">
              <w:t xml:space="preserve">genetics and exchange are essential </w:t>
            </w:r>
            <w:r w:rsidR="00DC78E7" w:rsidRPr="00BF3D3D">
              <w:t xml:space="preserve">to build the deepened understanding needed for </w:t>
            </w:r>
            <w:r w:rsidR="00561447" w:rsidRPr="00BF3D3D">
              <w:t xml:space="preserve">y13 topics. In </w:t>
            </w:r>
            <w:proofErr w:type="gramStart"/>
            <w:r w:rsidR="00561447" w:rsidRPr="00BF3D3D">
              <w:t>addition</w:t>
            </w:r>
            <w:proofErr w:type="gramEnd"/>
            <w:r w:rsidR="00561447" w:rsidRPr="00BF3D3D">
              <w:t xml:space="preserve"> knowledge of the links between topics is important to </w:t>
            </w:r>
            <w:r w:rsidR="00406A1F" w:rsidRPr="00BF3D3D">
              <w:t xml:space="preserve">enable </w:t>
            </w:r>
            <w:r w:rsidR="008C7350" w:rsidRPr="00BF3D3D">
              <w:t>successful responses</w:t>
            </w:r>
            <w:r w:rsidR="00406A1F" w:rsidRPr="00BF3D3D">
              <w:t xml:space="preserve"> to extended answers and in particular the essay in paper 3.</w:t>
            </w:r>
          </w:p>
        </w:tc>
        <w:tc>
          <w:tcPr>
            <w:tcW w:w="3402" w:type="dxa"/>
          </w:tcPr>
          <w:p w14:paraId="3113F356" w14:textId="3E2867B7" w:rsidR="00D5162B" w:rsidRPr="00BF3D3D" w:rsidRDefault="00572628" w:rsidP="00D5162B">
            <w:pPr>
              <w:cnfStyle w:val="000000000000" w:firstRow="0" w:lastRow="0" w:firstColumn="0" w:lastColumn="0" w:oddVBand="0" w:evenVBand="0" w:oddHBand="0" w:evenHBand="0" w:firstRowFirstColumn="0" w:firstRowLastColumn="0" w:lastRowFirstColumn="0" w:lastRowLastColumn="0"/>
            </w:pPr>
            <w:r w:rsidRPr="00BF3D3D">
              <w:t xml:space="preserve">An understanding of photosynthesis is important in understanding </w:t>
            </w:r>
            <w:r w:rsidR="007F6191" w:rsidRPr="00BF3D3D">
              <w:t>for the ecology topics and productivity</w:t>
            </w:r>
            <w:r w:rsidR="004E404B" w:rsidRPr="00BF3D3D">
              <w:t xml:space="preserve"> that follow this topic. Students find this topic very inspiring if looking to </w:t>
            </w:r>
            <w:proofErr w:type="gramStart"/>
            <w:r w:rsidR="004E404B" w:rsidRPr="00BF3D3D">
              <w:t>do  biochemistry</w:t>
            </w:r>
            <w:proofErr w:type="gramEnd"/>
            <w:r w:rsidR="004E404B" w:rsidRPr="00BF3D3D">
              <w:t xml:space="preserve"> degree.</w:t>
            </w:r>
          </w:p>
        </w:tc>
      </w:tr>
    </w:tbl>
    <w:p w14:paraId="7519E960" w14:textId="76AEA6FA" w:rsidR="00FC2FAB" w:rsidRPr="00BF3D3D" w:rsidRDefault="00FC2FAB" w:rsidP="00FC2FAB"/>
    <w:p w14:paraId="71628407" w14:textId="77777777" w:rsidR="00ED09C7" w:rsidRPr="00BF3D3D" w:rsidRDefault="00ED09C7" w:rsidP="00ED09C7">
      <w:pPr>
        <w:rPr>
          <w:b/>
        </w:rPr>
      </w:pPr>
      <w:r w:rsidRPr="00BF3D3D">
        <w:rPr>
          <w:b/>
        </w:rPr>
        <w:t>Share Multi Academy Trust</w:t>
      </w:r>
    </w:p>
    <w:p w14:paraId="6B6FF92D" w14:textId="77777777" w:rsidR="00ED09C7" w:rsidRPr="00BF3D3D" w:rsidRDefault="00ED09C7" w:rsidP="00ED09C7">
      <w:pPr>
        <w:rPr>
          <w:b/>
        </w:rPr>
      </w:pPr>
      <w:r w:rsidRPr="00BF3D3D">
        <w:rPr>
          <w:b/>
        </w:rPr>
        <w:t>Curriculum Planning Template</w:t>
      </w:r>
    </w:p>
    <w:tbl>
      <w:tblPr>
        <w:tblStyle w:val="GridTable4"/>
        <w:tblW w:w="0" w:type="auto"/>
        <w:tblInd w:w="-5" w:type="dxa"/>
        <w:tblLook w:val="04A0" w:firstRow="1" w:lastRow="0" w:firstColumn="1" w:lastColumn="0" w:noHBand="0" w:noVBand="1"/>
      </w:tblPr>
      <w:tblGrid>
        <w:gridCol w:w="1129"/>
        <w:gridCol w:w="2552"/>
        <w:gridCol w:w="912"/>
        <w:gridCol w:w="2126"/>
        <w:gridCol w:w="1276"/>
        <w:gridCol w:w="1417"/>
      </w:tblGrid>
      <w:tr w:rsidR="00ED09C7" w:rsidRPr="00BF3D3D" w14:paraId="523BB80E" w14:textId="77777777" w:rsidTr="00021488">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41B71E45" w14:textId="77777777" w:rsidR="00ED09C7" w:rsidRPr="00BF3D3D" w:rsidRDefault="00ED09C7" w:rsidP="00021488">
            <w:pPr>
              <w:rPr>
                <w:color w:val="auto"/>
              </w:rPr>
            </w:pPr>
            <w:r w:rsidRPr="00BF3D3D">
              <w:rPr>
                <w:color w:val="auto"/>
              </w:rPr>
              <w:t>Subject:</w:t>
            </w:r>
          </w:p>
        </w:tc>
        <w:tc>
          <w:tcPr>
            <w:tcW w:w="2552" w:type="dxa"/>
          </w:tcPr>
          <w:p w14:paraId="29111EB3" w14:textId="77777777" w:rsidR="00ED09C7" w:rsidRPr="00BF3D3D" w:rsidRDefault="00ED09C7" w:rsidP="00021488">
            <w:pPr>
              <w:cnfStyle w:val="100000000000" w:firstRow="1" w:lastRow="0" w:firstColumn="0" w:lastColumn="0" w:oddVBand="0" w:evenVBand="0" w:oddHBand="0" w:evenHBand="0" w:firstRowFirstColumn="0" w:firstRowLastColumn="0" w:lastRowFirstColumn="0" w:lastRowLastColumn="0"/>
              <w:rPr>
                <w:color w:val="auto"/>
              </w:rPr>
            </w:pPr>
            <w:r w:rsidRPr="00BF3D3D">
              <w:rPr>
                <w:color w:val="auto"/>
              </w:rPr>
              <w:t>Biology</w:t>
            </w:r>
          </w:p>
        </w:tc>
        <w:tc>
          <w:tcPr>
            <w:tcW w:w="801" w:type="dxa"/>
          </w:tcPr>
          <w:p w14:paraId="10D38682" w14:textId="19F01BA5" w:rsidR="00ED09C7" w:rsidRPr="00BF3D3D" w:rsidRDefault="00ED09C7" w:rsidP="00021488">
            <w:pPr>
              <w:cnfStyle w:val="100000000000" w:firstRow="1" w:lastRow="0" w:firstColumn="0" w:lastColumn="0" w:oddVBand="0" w:evenVBand="0" w:oddHBand="0" w:evenHBand="0" w:firstRowFirstColumn="0" w:firstRowLastColumn="0" w:lastRowFirstColumn="0" w:lastRowLastColumn="0"/>
              <w:rPr>
                <w:color w:val="auto"/>
              </w:rPr>
            </w:pPr>
            <w:r w:rsidRPr="00BF3D3D">
              <w:rPr>
                <w:color w:val="auto"/>
              </w:rPr>
              <w:t>Year:12</w:t>
            </w:r>
          </w:p>
        </w:tc>
        <w:tc>
          <w:tcPr>
            <w:tcW w:w="2126" w:type="dxa"/>
          </w:tcPr>
          <w:p w14:paraId="4E854D74" w14:textId="4A80B180" w:rsidR="00ED09C7" w:rsidRPr="00BF3D3D" w:rsidRDefault="00ED09C7" w:rsidP="00021488">
            <w:pPr>
              <w:cnfStyle w:val="100000000000" w:firstRow="1" w:lastRow="0" w:firstColumn="0" w:lastColumn="0" w:oddVBand="0" w:evenVBand="0" w:oddHBand="0" w:evenHBand="0" w:firstRowFirstColumn="0" w:firstRowLastColumn="0" w:lastRowFirstColumn="0" w:lastRowLastColumn="0"/>
              <w:rPr>
                <w:b w:val="0"/>
                <w:bCs w:val="0"/>
              </w:rPr>
            </w:pPr>
            <w:r w:rsidRPr="00BF3D3D">
              <w:rPr>
                <w:b w:val="0"/>
                <w:bCs w:val="0"/>
              </w:rPr>
              <w:t>Teacher 2</w:t>
            </w:r>
          </w:p>
          <w:p w14:paraId="1DDBD5A9" w14:textId="2B614AF4" w:rsidR="00ED09C7" w:rsidRPr="00BF3D3D" w:rsidRDefault="00ED09C7" w:rsidP="00021488">
            <w:pPr>
              <w:cnfStyle w:val="100000000000" w:firstRow="1" w:lastRow="0" w:firstColumn="0" w:lastColumn="0" w:oddVBand="0" w:evenVBand="0" w:oddHBand="0" w:evenHBand="0" w:firstRowFirstColumn="0" w:firstRowLastColumn="0" w:lastRowFirstColumn="0" w:lastRowLastColumn="0"/>
              <w:rPr>
                <w:color w:val="auto"/>
              </w:rPr>
            </w:pPr>
          </w:p>
        </w:tc>
        <w:tc>
          <w:tcPr>
            <w:tcW w:w="1276" w:type="dxa"/>
          </w:tcPr>
          <w:p w14:paraId="15A08339" w14:textId="77777777" w:rsidR="00ED09C7" w:rsidRPr="00BF3D3D" w:rsidRDefault="00ED09C7" w:rsidP="00021488">
            <w:pPr>
              <w:cnfStyle w:val="100000000000" w:firstRow="1" w:lastRow="0" w:firstColumn="0" w:lastColumn="0" w:oddVBand="0" w:evenVBand="0" w:oddHBand="0" w:evenHBand="0" w:firstRowFirstColumn="0" w:firstRowLastColumn="0" w:lastRowFirstColumn="0" w:lastRowLastColumn="0"/>
              <w:rPr>
                <w:color w:val="auto"/>
              </w:rPr>
            </w:pPr>
            <w:r w:rsidRPr="00BF3D3D">
              <w:rPr>
                <w:color w:val="auto"/>
              </w:rPr>
              <w:t>Ability: All</w:t>
            </w:r>
          </w:p>
        </w:tc>
        <w:tc>
          <w:tcPr>
            <w:tcW w:w="1417" w:type="dxa"/>
          </w:tcPr>
          <w:p w14:paraId="49D6D87B" w14:textId="77777777" w:rsidR="00ED09C7" w:rsidRPr="00BF3D3D" w:rsidRDefault="00ED09C7" w:rsidP="00021488">
            <w:pPr>
              <w:cnfStyle w:val="100000000000" w:firstRow="1" w:lastRow="0" w:firstColumn="0" w:lastColumn="0" w:oddVBand="0" w:evenVBand="0" w:oddHBand="0" w:evenHBand="0" w:firstRowFirstColumn="0" w:firstRowLastColumn="0" w:lastRowFirstColumn="0" w:lastRowLastColumn="0"/>
              <w:rPr>
                <w:color w:val="auto"/>
              </w:rPr>
            </w:pPr>
          </w:p>
        </w:tc>
      </w:tr>
    </w:tbl>
    <w:p w14:paraId="5810D4F7" w14:textId="77777777" w:rsidR="00ED09C7" w:rsidRPr="00BF3D3D" w:rsidRDefault="00ED09C7" w:rsidP="00ED09C7">
      <w:pPr>
        <w:rPr>
          <w:rFonts w:cstheme="minorHAnsi"/>
          <w:b/>
        </w:rPr>
      </w:pPr>
      <w:r w:rsidRPr="00BF3D3D">
        <w:rPr>
          <w:rFonts w:cstheme="minorHAnsi"/>
          <w:b/>
        </w:rPr>
        <w:t xml:space="preserve">Link to specification: </w:t>
      </w:r>
      <w:hyperlink r:id="rId13" w:history="1">
        <w:r w:rsidRPr="00BF3D3D">
          <w:rPr>
            <w:rStyle w:val="Hyperlink"/>
            <w:rFonts w:cstheme="minorHAnsi"/>
            <w:b/>
            <w:color w:val="auto"/>
          </w:rPr>
          <w:t>https://filestore.aqa.org.uk/resources/biology/specifications/AQA-7401-7402-SP-2015.PDF</w:t>
        </w:r>
      </w:hyperlink>
    </w:p>
    <w:tbl>
      <w:tblPr>
        <w:tblStyle w:val="GridTable2"/>
        <w:tblW w:w="22823" w:type="dxa"/>
        <w:tblInd w:w="-851" w:type="dxa"/>
        <w:tblLook w:val="04A0" w:firstRow="1" w:lastRow="0" w:firstColumn="1" w:lastColumn="0" w:noHBand="0" w:noVBand="1"/>
      </w:tblPr>
      <w:tblGrid>
        <w:gridCol w:w="1844"/>
        <w:gridCol w:w="3543"/>
        <w:gridCol w:w="3544"/>
        <w:gridCol w:w="3686"/>
        <w:gridCol w:w="3402"/>
        <w:gridCol w:w="3402"/>
        <w:gridCol w:w="3402"/>
      </w:tblGrid>
      <w:tr w:rsidR="00ED09C7" w:rsidRPr="00BF3D3D" w14:paraId="7BD7A461" w14:textId="77777777" w:rsidTr="00021488">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844" w:type="dxa"/>
          </w:tcPr>
          <w:p w14:paraId="18C6E671" w14:textId="77777777" w:rsidR="00ED09C7" w:rsidRPr="00BF3D3D" w:rsidRDefault="00ED09C7" w:rsidP="00021488">
            <w:r w:rsidRPr="00BF3D3D">
              <w:t>Term / Date(s)</w:t>
            </w:r>
          </w:p>
        </w:tc>
        <w:tc>
          <w:tcPr>
            <w:tcW w:w="3543" w:type="dxa"/>
          </w:tcPr>
          <w:p w14:paraId="2183474F" w14:textId="77777777" w:rsidR="00ED09C7" w:rsidRPr="00BF3D3D" w:rsidRDefault="00ED09C7" w:rsidP="00021488">
            <w:pPr>
              <w:cnfStyle w:val="100000000000" w:firstRow="1" w:lastRow="0" w:firstColumn="0" w:lastColumn="0" w:oddVBand="0" w:evenVBand="0" w:oddHBand="0" w:evenHBand="0" w:firstRowFirstColumn="0" w:firstRowLastColumn="0" w:lastRowFirstColumn="0" w:lastRowLastColumn="0"/>
            </w:pPr>
            <w:r w:rsidRPr="00BF3D3D">
              <w:t>Half Term 1 (Sep – Oct Half Term)</w:t>
            </w:r>
          </w:p>
        </w:tc>
        <w:tc>
          <w:tcPr>
            <w:tcW w:w="3544" w:type="dxa"/>
          </w:tcPr>
          <w:p w14:paraId="44535566" w14:textId="77777777" w:rsidR="00ED09C7" w:rsidRPr="00BF3D3D" w:rsidRDefault="00ED09C7" w:rsidP="00021488">
            <w:pPr>
              <w:cnfStyle w:val="100000000000" w:firstRow="1" w:lastRow="0" w:firstColumn="0" w:lastColumn="0" w:oddVBand="0" w:evenVBand="0" w:oddHBand="0" w:evenHBand="0" w:firstRowFirstColumn="0" w:firstRowLastColumn="0" w:lastRowFirstColumn="0" w:lastRowLastColumn="0"/>
            </w:pPr>
            <w:r w:rsidRPr="00BF3D3D">
              <w:t>Half-term 2 (Oct Half Term to Xmas)</w:t>
            </w:r>
          </w:p>
        </w:tc>
        <w:tc>
          <w:tcPr>
            <w:tcW w:w="3686" w:type="dxa"/>
          </w:tcPr>
          <w:p w14:paraId="4C0010A2" w14:textId="77777777" w:rsidR="00ED09C7" w:rsidRPr="00BF3D3D" w:rsidRDefault="00ED09C7" w:rsidP="00021488">
            <w:pPr>
              <w:cnfStyle w:val="100000000000" w:firstRow="1" w:lastRow="0" w:firstColumn="0" w:lastColumn="0" w:oddVBand="0" w:evenVBand="0" w:oddHBand="0" w:evenHBand="0" w:firstRowFirstColumn="0" w:firstRowLastColumn="0" w:lastRowFirstColumn="0" w:lastRowLastColumn="0"/>
            </w:pPr>
            <w:r w:rsidRPr="00BF3D3D">
              <w:t>Half-term 3 (Xmas to Feb)</w:t>
            </w:r>
          </w:p>
        </w:tc>
        <w:tc>
          <w:tcPr>
            <w:tcW w:w="3402" w:type="dxa"/>
          </w:tcPr>
          <w:p w14:paraId="398AE3E1" w14:textId="77777777" w:rsidR="00ED09C7" w:rsidRPr="00BF3D3D" w:rsidRDefault="00ED09C7" w:rsidP="00021488">
            <w:pPr>
              <w:cnfStyle w:val="100000000000" w:firstRow="1" w:lastRow="0" w:firstColumn="0" w:lastColumn="0" w:oddVBand="0" w:evenVBand="0" w:oddHBand="0" w:evenHBand="0" w:firstRowFirstColumn="0" w:firstRowLastColumn="0" w:lastRowFirstColumn="0" w:lastRowLastColumn="0"/>
            </w:pPr>
            <w:r w:rsidRPr="00BF3D3D">
              <w:t>Half-term 4 (Feb to Easter)</w:t>
            </w:r>
          </w:p>
        </w:tc>
        <w:tc>
          <w:tcPr>
            <w:tcW w:w="3402" w:type="dxa"/>
          </w:tcPr>
          <w:p w14:paraId="2054FE17" w14:textId="77777777" w:rsidR="00ED09C7" w:rsidRPr="00BF3D3D" w:rsidRDefault="00ED09C7" w:rsidP="00021488">
            <w:pPr>
              <w:cnfStyle w:val="100000000000" w:firstRow="1" w:lastRow="0" w:firstColumn="0" w:lastColumn="0" w:oddVBand="0" w:evenVBand="0" w:oddHBand="0" w:evenHBand="0" w:firstRowFirstColumn="0" w:firstRowLastColumn="0" w:lastRowFirstColumn="0" w:lastRowLastColumn="0"/>
            </w:pPr>
            <w:r w:rsidRPr="00BF3D3D">
              <w:t>Half-term 5 (Easter to May)</w:t>
            </w:r>
          </w:p>
        </w:tc>
        <w:tc>
          <w:tcPr>
            <w:tcW w:w="3402" w:type="dxa"/>
          </w:tcPr>
          <w:p w14:paraId="77A4798A" w14:textId="77777777" w:rsidR="00ED09C7" w:rsidRPr="00BF3D3D" w:rsidRDefault="00ED09C7" w:rsidP="00021488">
            <w:pPr>
              <w:cnfStyle w:val="100000000000" w:firstRow="1" w:lastRow="0" w:firstColumn="0" w:lastColumn="0" w:oddVBand="0" w:evenVBand="0" w:oddHBand="0" w:evenHBand="0" w:firstRowFirstColumn="0" w:firstRowLastColumn="0" w:lastRowFirstColumn="0" w:lastRowLastColumn="0"/>
            </w:pPr>
            <w:r w:rsidRPr="00BF3D3D">
              <w:t>Half-term 6 (May to July)</w:t>
            </w:r>
          </w:p>
        </w:tc>
      </w:tr>
      <w:tr w:rsidR="00ED09C7" w:rsidRPr="00BF3D3D" w14:paraId="022AC5DB" w14:textId="77777777" w:rsidTr="00021488">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844" w:type="dxa"/>
          </w:tcPr>
          <w:p w14:paraId="1ACA2A2E" w14:textId="77777777" w:rsidR="00ED09C7" w:rsidRPr="00BF3D3D" w:rsidRDefault="00ED09C7" w:rsidP="00021488">
            <w:r w:rsidRPr="00BF3D3D">
              <w:t xml:space="preserve">Topic </w:t>
            </w:r>
          </w:p>
        </w:tc>
        <w:tc>
          <w:tcPr>
            <w:tcW w:w="3543" w:type="dxa"/>
          </w:tcPr>
          <w:p w14:paraId="58C0F3D0" w14:textId="77777777" w:rsidR="00ED09C7" w:rsidRPr="00BF3D3D" w:rsidRDefault="00ED09C7" w:rsidP="00021488">
            <w:pPr>
              <w:cnfStyle w:val="000000100000" w:firstRow="0" w:lastRow="0" w:firstColumn="0" w:lastColumn="0" w:oddVBand="0" w:evenVBand="0" w:oddHBand="1" w:evenHBand="0" w:firstRowFirstColumn="0" w:firstRowLastColumn="0" w:lastRowFirstColumn="0" w:lastRowLastColumn="0"/>
            </w:pPr>
            <w:r w:rsidRPr="00BF3D3D">
              <w:t>Cells</w:t>
            </w:r>
          </w:p>
        </w:tc>
        <w:tc>
          <w:tcPr>
            <w:tcW w:w="3544" w:type="dxa"/>
          </w:tcPr>
          <w:p w14:paraId="7D5648E0" w14:textId="77777777" w:rsidR="00ED09C7" w:rsidRPr="00BF3D3D" w:rsidRDefault="00ED09C7" w:rsidP="00021488">
            <w:pPr>
              <w:cnfStyle w:val="000000100000" w:firstRow="0" w:lastRow="0" w:firstColumn="0" w:lastColumn="0" w:oddVBand="0" w:evenVBand="0" w:oddHBand="1" w:evenHBand="0" w:firstRowFirstColumn="0" w:firstRowLastColumn="0" w:lastRowFirstColumn="0" w:lastRowLastColumn="0"/>
            </w:pPr>
            <w:r w:rsidRPr="00BF3D3D">
              <w:t>Cells and RETEACH</w:t>
            </w:r>
          </w:p>
        </w:tc>
        <w:tc>
          <w:tcPr>
            <w:tcW w:w="3686" w:type="dxa"/>
          </w:tcPr>
          <w:p w14:paraId="7236C32A" w14:textId="77777777" w:rsidR="00ED09C7" w:rsidRPr="00BF3D3D" w:rsidRDefault="00ED09C7" w:rsidP="00021488">
            <w:pPr>
              <w:cnfStyle w:val="000000100000" w:firstRow="0" w:lastRow="0" w:firstColumn="0" w:lastColumn="0" w:oddVBand="0" w:evenVBand="0" w:oddHBand="1" w:evenHBand="0" w:firstRowFirstColumn="0" w:firstRowLastColumn="0" w:lastRowFirstColumn="0" w:lastRowLastColumn="0"/>
              <w:rPr>
                <w:bCs/>
              </w:rPr>
            </w:pPr>
            <w:r w:rsidRPr="00BF3D3D">
              <w:rPr>
                <w:bCs/>
              </w:rPr>
              <w:t>Genetic information, variation and relationships between organisms</w:t>
            </w:r>
          </w:p>
        </w:tc>
        <w:tc>
          <w:tcPr>
            <w:tcW w:w="3402" w:type="dxa"/>
          </w:tcPr>
          <w:p w14:paraId="39EA23F6" w14:textId="77777777" w:rsidR="00ED09C7" w:rsidRPr="00BF3D3D" w:rsidRDefault="00ED09C7" w:rsidP="00021488">
            <w:pPr>
              <w:cnfStyle w:val="000000100000" w:firstRow="0" w:lastRow="0" w:firstColumn="0" w:lastColumn="0" w:oddVBand="0" w:evenVBand="0" w:oddHBand="1" w:evenHBand="0" w:firstRowFirstColumn="0" w:firstRowLastColumn="0" w:lastRowFirstColumn="0" w:lastRowLastColumn="0"/>
            </w:pPr>
            <w:r w:rsidRPr="00BF3D3D">
              <w:t>Genetic information, variation and relationships between organisms</w:t>
            </w:r>
          </w:p>
        </w:tc>
        <w:tc>
          <w:tcPr>
            <w:tcW w:w="3402" w:type="dxa"/>
          </w:tcPr>
          <w:p w14:paraId="66725807" w14:textId="77777777" w:rsidR="00ED09C7" w:rsidRPr="00BF3D3D" w:rsidRDefault="00ED09C7" w:rsidP="00021488">
            <w:pPr>
              <w:cnfStyle w:val="000000100000" w:firstRow="0" w:lastRow="0" w:firstColumn="0" w:lastColumn="0" w:oddVBand="0" w:evenVBand="0" w:oddHBand="1" w:evenHBand="0" w:firstRowFirstColumn="0" w:firstRowLastColumn="0" w:lastRowFirstColumn="0" w:lastRowLastColumn="0"/>
            </w:pPr>
            <w:r w:rsidRPr="00BF3D3D">
              <w:t>RETEACH Y12 TOPICS</w:t>
            </w:r>
          </w:p>
        </w:tc>
        <w:tc>
          <w:tcPr>
            <w:tcW w:w="3402" w:type="dxa"/>
          </w:tcPr>
          <w:p w14:paraId="4BA7DF35" w14:textId="77777777" w:rsidR="00ED09C7" w:rsidRPr="00BF3D3D" w:rsidRDefault="00ED09C7" w:rsidP="00021488">
            <w:pPr>
              <w:cnfStyle w:val="000000100000" w:firstRow="0" w:lastRow="0" w:firstColumn="0" w:lastColumn="0" w:oddVBand="0" w:evenVBand="0" w:oddHBand="1" w:evenHBand="0" w:firstRowFirstColumn="0" w:firstRowLastColumn="0" w:lastRowFirstColumn="0" w:lastRowLastColumn="0"/>
            </w:pPr>
            <w:r w:rsidRPr="00BF3D3D">
              <w:t>Organisms respond to changes in their internal and external environments</w:t>
            </w:r>
          </w:p>
        </w:tc>
      </w:tr>
      <w:tr w:rsidR="00ED09C7" w:rsidRPr="00BF3D3D" w14:paraId="025A9383" w14:textId="77777777" w:rsidTr="00021488">
        <w:trPr>
          <w:trHeight w:val="460"/>
        </w:trPr>
        <w:tc>
          <w:tcPr>
            <w:cnfStyle w:val="001000000000" w:firstRow="0" w:lastRow="0" w:firstColumn="1" w:lastColumn="0" w:oddVBand="0" w:evenVBand="0" w:oddHBand="0" w:evenHBand="0" w:firstRowFirstColumn="0" w:firstRowLastColumn="0" w:lastRowFirstColumn="0" w:lastRowLastColumn="0"/>
            <w:tcW w:w="1844" w:type="dxa"/>
          </w:tcPr>
          <w:p w14:paraId="3DF50E9E" w14:textId="77777777" w:rsidR="00ED09C7" w:rsidRPr="00BF3D3D" w:rsidRDefault="00ED09C7" w:rsidP="00021488">
            <w:pPr>
              <w:rPr>
                <w:b w:val="0"/>
              </w:rPr>
            </w:pPr>
            <w:r w:rsidRPr="00BF3D3D">
              <w:rPr>
                <w:b w:val="0"/>
              </w:rPr>
              <w:t>Topic overview</w:t>
            </w:r>
          </w:p>
          <w:p w14:paraId="7D3E95BE" w14:textId="77777777" w:rsidR="00ED09C7" w:rsidRPr="00BF3D3D" w:rsidRDefault="00ED09C7" w:rsidP="00021488"/>
          <w:p w14:paraId="6503A2C4" w14:textId="77777777" w:rsidR="00ED09C7" w:rsidRPr="00BF3D3D" w:rsidRDefault="00ED09C7" w:rsidP="00021488">
            <w:r w:rsidRPr="00BF3D3D">
              <w:t>Pupils will learn…</w:t>
            </w:r>
          </w:p>
          <w:p w14:paraId="57882613" w14:textId="77777777" w:rsidR="00ED09C7" w:rsidRPr="00BF3D3D" w:rsidRDefault="00ED09C7" w:rsidP="00021488">
            <w:pPr>
              <w:rPr>
                <w:b w:val="0"/>
                <w:bCs w:val="0"/>
              </w:rPr>
            </w:pPr>
          </w:p>
          <w:p w14:paraId="1D297DD2" w14:textId="77777777" w:rsidR="00ED09C7" w:rsidRPr="00BF3D3D" w:rsidRDefault="00ED09C7" w:rsidP="00021488"/>
        </w:tc>
        <w:tc>
          <w:tcPr>
            <w:tcW w:w="3543" w:type="dxa"/>
          </w:tcPr>
          <w:p w14:paraId="5BCCAFBD" w14:textId="77777777" w:rsidR="00ED09C7" w:rsidRPr="00BF3D3D" w:rsidRDefault="00ED09C7" w:rsidP="00021488">
            <w:pPr>
              <w:cnfStyle w:val="000000000000" w:firstRow="0" w:lastRow="0" w:firstColumn="0" w:lastColumn="0" w:oddVBand="0" w:evenVBand="0" w:oddHBand="0" w:evenHBand="0" w:firstRowFirstColumn="0" w:firstRowLastColumn="0" w:lastRowFirstColumn="0" w:lastRowLastColumn="0"/>
              <w:rPr>
                <w:rFonts w:cstheme="minorHAnsi"/>
              </w:rPr>
            </w:pPr>
            <w:r w:rsidRPr="00BF3D3D">
              <w:rPr>
                <w:rFonts w:cstheme="minorHAnsi"/>
              </w:rPr>
              <w:t xml:space="preserve">Cells are the basic unit of all living things. In this unit students will be able to identify eukaryotic and prokaryotic cells and the role of the organelles within them. The techniques that allow scientists to studying cells such as microscopy and centrifugation will be looked at. </w:t>
            </w:r>
            <w:r w:rsidRPr="00BF3D3D">
              <w:rPr>
                <w:rFonts w:cstheme="minorHAnsi"/>
              </w:rPr>
              <w:lastRenderedPageBreak/>
              <w:t xml:space="preserve">Knowledge of the cell organelle’s function will allow students to understand the next section of the topic, how cells replicate and exchange substances through their membrane.  </w:t>
            </w:r>
          </w:p>
          <w:p w14:paraId="567EC651" w14:textId="77777777" w:rsidR="00ED09C7" w:rsidRPr="00BF3D3D" w:rsidRDefault="00ED09C7" w:rsidP="00021488">
            <w:pPr>
              <w:cnfStyle w:val="000000000000" w:firstRow="0" w:lastRow="0" w:firstColumn="0" w:lastColumn="0" w:oddVBand="0" w:evenVBand="0" w:oddHBand="0" w:evenHBand="0" w:firstRowFirstColumn="0" w:firstRowLastColumn="0" w:lastRowFirstColumn="0" w:lastRowLastColumn="0"/>
              <w:rPr>
                <w:rFonts w:cstheme="minorHAnsi"/>
              </w:rPr>
            </w:pPr>
            <w:r w:rsidRPr="00BF3D3D">
              <w:rPr>
                <w:rFonts w:cstheme="minorHAnsi"/>
              </w:rPr>
              <w:t xml:space="preserve">The role of whole cells such as phagocytes and lymphocytes and the importance of antigens on cell surfaces, as the final aspect of the topic, will allow students to look the cell holistically in the context of the immune system.  </w:t>
            </w:r>
          </w:p>
          <w:p w14:paraId="588AF767" w14:textId="77777777" w:rsidR="00ED09C7" w:rsidRPr="00BF3D3D" w:rsidRDefault="00ED09C7" w:rsidP="00021488">
            <w:pPr>
              <w:cnfStyle w:val="000000000000" w:firstRow="0" w:lastRow="0" w:firstColumn="0" w:lastColumn="0" w:oddVBand="0" w:evenVBand="0" w:oddHBand="0" w:evenHBand="0" w:firstRowFirstColumn="0" w:firstRowLastColumn="0" w:lastRowFirstColumn="0" w:lastRowLastColumn="0"/>
              <w:rPr>
                <w:rFonts w:cstheme="minorHAnsi"/>
              </w:rPr>
            </w:pPr>
          </w:p>
        </w:tc>
        <w:tc>
          <w:tcPr>
            <w:tcW w:w="3544" w:type="dxa"/>
          </w:tcPr>
          <w:p w14:paraId="66420C6C" w14:textId="77777777" w:rsidR="00ED09C7" w:rsidRPr="00BF3D3D" w:rsidRDefault="00ED09C7" w:rsidP="00021488">
            <w:pPr>
              <w:cnfStyle w:val="000000000000" w:firstRow="0" w:lastRow="0" w:firstColumn="0" w:lastColumn="0" w:oddVBand="0" w:evenVBand="0" w:oddHBand="0" w:evenHBand="0" w:firstRowFirstColumn="0" w:firstRowLastColumn="0" w:lastRowFirstColumn="0" w:lastRowLastColumn="0"/>
              <w:rPr>
                <w:rFonts w:cstheme="minorHAnsi"/>
              </w:rPr>
            </w:pPr>
            <w:r w:rsidRPr="00BF3D3D">
              <w:rPr>
                <w:rFonts w:cstheme="minorHAnsi"/>
              </w:rPr>
              <w:lastRenderedPageBreak/>
              <w:t xml:space="preserve">Cells are the basic unit of all living things. In this unit students will be able to identify eukaryotic and prokaryotic cells and the role of the organelles within them. The techniques that allow scientists to studying cells such as microscopy and centrifugation will be looked at. </w:t>
            </w:r>
            <w:r w:rsidRPr="00BF3D3D">
              <w:rPr>
                <w:rFonts w:cstheme="minorHAnsi"/>
              </w:rPr>
              <w:lastRenderedPageBreak/>
              <w:t xml:space="preserve">Knowledge of the cell organelle’s function will allow students to understand the next section of the topic, how cells replicate and exchange substances through their membrane.  </w:t>
            </w:r>
          </w:p>
          <w:p w14:paraId="0EE37B8E" w14:textId="77777777" w:rsidR="00ED09C7" w:rsidRPr="00BF3D3D" w:rsidRDefault="00ED09C7" w:rsidP="00021488">
            <w:pPr>
              <w:cnfStyle w:val="000000000000" w:firstRow="0" w:lastRow="0" w:firstColumn="0" w:lastColumn="0" w:oddVBand="0" w:evenVBand="0" w:oddHBand="0" w:evenHBand="0" w:firstRowFirstColumn="0" w:firstRowLastColumn="0" w:lastRowFirstColumn="0" w:lastRowLastColumn="0"/>
              <w:rPr>
                <w:rFonts w:cstheme="minorHAnsi"/>
              </w:rPr>
            </w:pPr>
            <w:r w:rsidRPr="00BF3D3D">
              <w:rPr>
                <w:rFonts w:cstheme="minorHAnsi"/>
              </w:rPr>
              <w:t>The role of whole cells such as phagocytes and lymphocytes and the importance of antigens on cell surfaces, as the final aspect of the topic, will allow students to look the cell holistically in the context of the immune system</w:t>
            </w:r>
          </w:p>
        </w:tc>
        <w:tc>
          <w:tcPr>
            <w:tcW w:w="3686" w:type="dxa"/>
          </w:tcPr>
          <w:p w14:paraId="4807B4C7" w14:textId="77777777" w:rsidR="00ED09C7" w:rsidRPr="00BF3D3D" w:rsidRDefault="00ED09C7" w:rsidP="00021488">
            <w:pPr>
              <w:cnfStyle w:val="000000000000" w:firstRow="0" w:lastRow="0" w:firstColumn="0" w:lastColumn="0" w:oddVBand="0" w:evenVBand="0" w:oddHBand="0" w:evenHBand="0" w:firstRowFirstColumn="0" w:firstRowLastColumn="0" w:lastRowFirstColumn="0" w:lastRowLastColumn="0"/>
              <w:rPr>
                <w:rFonts w:cstheme="minorHAnsi"/>
              </w:rPr>
            </w:pPr>
            <w:r w:rsidRPr="00BF3D3D">
              <w:rPr>
                <w:rFonts w:cstheme="minorHAnsi"/>
              </w:rPr>
              <w:lastRenderedPageBreak/>
              <w:t>In this topic pupils will learn about the nature of genetic information in cells. Also, how this genetic information is used to produce proteins.  Mutation and meiosis as sources of variation is also explored.</w:t>
            </w:r>
          </w:p>
        </w:tc>
        <w:tc>
          <w:tcPr>
            <w:tcW w:w="3402" w:type="dxa"/>
          </w:tcPr>
          <w:p w14:paraId="6AAF06FD" w14:textId="77777777" w:rsidR="00ED09C7" w:rsidRPr="00BF3D3D" w:rsidRDefault="00ED09C7" w:rsidP="00021488">
            <w:pPr>
              <w:cnfStyle w:val="000000000000" w:firstRow="0" w:lastRow="0" w:firstColumn="0" w:lastColumn="0" w:oddVBand="0" w:evenVBand="0" w:oddHBand="0" w:evenHBand="0" w:firstRowFirstColumn="0" w:firstRowLastColumn="0" w:lastRowFirstColumn="0" w:lastRowLastColumn="0"/>
            </w:pPr>
            <w:r w:rsidRPr="00BF3D3D">
              <w:t>The second half of this topic investigates variation, classification and diversity.</w:t>
            </w:r>
          </w:p>
        </w:tc>
        <w:tc>
          <w:tcPr>
            <w:tcW w:w="3402" w:type="dxa"/>
          </w:tcPr>
          <w:p w14:paraId="57AC09CD" w14:textId="77777777" w:rsidR="00ED09C7" w:rsidRPr="00BF3D3D" w:rsidRDefault="00ED09C7" w:rsidP="00021488">
            <w:pPr>
              <w:cnfStyle w:val="000000000000" w:firstRow="0" w:lastRow="0" w:firstColumn="0" w:lastColumn="0" w:oddVBand="0" w:evenVBand="0" w:oddHBand="0" w:evenHBand="0" w:firstRowFirstColumn="0" w:firstRowLastColumn="0" w:lastRowFirstColumn="0" w:lastRowLastColumn="0"/>
            </w:pPr>
            <w:r w:rsidRPr="00BF3D3D">
              <w:rPr>
                <w:rFonts w:cstheme="minorHAnsi"/>
              </w:rPr>
              <w:t xml:space="preserve">This time has been dedicated to re-teaching Topic 1, 2, 3 and 4 after review of assessment results. An action plan fill be created for each class to identify areas of weakness and to plug any gaps from Topic 1 - 4. This will be completed by teacher 1 and teacher 2. </w:t>
            </w:r>
          </w:p>
        </w:tc>
        <w:tc>
          <w:tcPr>
            <w:tcW w:w="3402" w:type="dxa"/>
          </w:tcPr>
          <w:p w14:paraId="7E00DAE8" w14:textId="77777777" w:rsidR="00ED09C7" w:rsidRPr="00BF3D3D" w:rsidRDefault="00ED09C7" w:rsidP="00021488">
            <w:pPr>
              <w:cnfStyle w:val="000000000000" w:firstRow="0" w:lastRow="0" w:firstColumn="0" w:lastColumn="0" w:oddVBand="0" w:evenVBand="0" w:oddHBand="0" w:evenHBand="0" w:firstRowFirstColumn="0" w:firstRowLastColumn="0" w:lastRowFirstColumn="0" w:lastRowLastColumn="0"/>
            </w:pPr>
            <w:r w:rsidRPr="00BF3D3D">
              <w:t>In the first part of the unit students will learn about simple responses such as tropisms, taxes and kinesis and reflex arcs.</w:t>
            </w:r>
          </w:p>
          <w:p w14:paraId="01DAE388" w14:textId="77777777" w:rsidR="00ED09C7" w:rsidRPr="00BF3D3D" w:rsidRDefault="00ED09C7" w:rsidP="00021488">
            <w:pPr>
              <w:cnfStyle w:val="000000000000" w:firstRow="0" w:lastRow="0" w:firstColumn="0" w:lastColumn="0" w:oddVBand="0" w:evenVBand="0" w:oddHBand="0" w:evenHBand="0" w:firstRowFirstColumn="0" w:firstRowLastColumn="0" w:lastRowFirstColumn="0" w:lastRowLastColumn="0"/>
            </w:pPr>
            <w:r w:rsidRPr="00BF3D3D">
              <w:t xml:space="preserve">The role of receptors such as Pacinian corpuscle, rods and cones and chemo/baroreceptors </w:t>
            </w:r>
            <w:r w:rsidRPr="00BF3D3D">
              <w:lastRenderedPageBreak/>
              <w:t>associated with control of heart rate will be explored.</w:t>
            </w:r>
          </w:p>
          <w:p w14:paraId="45578597" w14:textId="77777777" w:rsidR="00ED09C7" w:rsidRPr="00BF3D3D" w:rsidRDefault="00ED09C7" w:rsidP="00021488">
            <w:pPr>
              <w:cnfStyle w:val="000000000000" w:firstRow="0" w:lastRow="0" w:firstColumn="0" w:lastColumn="0" w:oddVBand="0" w:evenVBand="0" w:oddHBand="0" w:evenHBand="0" w:firstRowFirstColumn="0" w:firstRowLastColumn="0" w:lastRowFirstColumn="0" w:lastRowLastColumn="0"/>
            </w:pPr>
          </w:p>
          <w:p w14:paraId="49ACB9A4" w14:textId="77777777" w:rsidR="00ED09C7" w:rsidRPr="00BF3D3D" w:rsidRDefault="00ED09C7" w:rsidP="00021488">
            <w:pPr>
              <w:cnfStyle w:val="000000000000" w:firstRow="0" w:lastRow="0" w:firstColumn="0" w:lastColumn="0" w:oddVBand="0" w:evenVBand="0" w:oddHBand="0" w:evenHBand="0" w:firstRowFirstColumn="0" w:firstRowLastColumn="0" w:lastRowFirstColumn="0" w:lastRowLastColumn="0"/>
            </w:pPr>
          </w:p>
        </w:tc>
      </w:tr>
      <w:tr w:rsidR="00ED09C7" w:rsidRPr="00BF3D3D" w14:paraId="426B8072" w14:textId="77777777" w:rsidTr="00021488">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844" w:type="dxa"/>
          </w:tcPr>
          <w:p w14:paraId="67D9AE47" w14:textId="77777777" w:rsidR="00ED09C7" w:rsidRPr="00BF3D3D" w:rsidRDefault="00ED09C7" w:rsidP="00021488">
            <w:pPr>
              <w:rPr>
                <w:b w:val="0"/>
                <w:bCs w:val="0"/>
              </w:rPr>
            </w:pPr>
            <w:r w:rsidRPr="00BF3D3D">
              <w:lastRenderedPageBreak/>
              <w:t>Components</w:t>
            </w:r>
          </w:p>
          <w:p w14:paraId="24FFC1A6" w14:textId="77777777" w:rsidR="00ED09C7" w:rsidRPr="00BF3D3D" w:rsidRDefault="00ED09C7" w:rsidP="00021488">
            <w:pPr>
              <w:rPr>
                <w:b w:val="0"/>
                <w:bCs w:val="0"/>
              </w:rPr>
            </w:pPr>
          </w:p>
          <w:p w14:paraId="02B4BE59" w14:textId="77777777" w:rsidR="00ED09C7" w:rsidRPr="00BF3D3D" w:rsidRDefault="00ED09C7" w:rsidP="00021488">
            <w:pPr>
              <w:rPr>
                <w:b w:val="0"/>
                <w:bCs w:val="0"/>
              </w:rPr>
            </w:pPr>
          </w:p>
          <w:p w14:paraId="6AF702EB" w14:textId="77777777" w:rsidR="00ED09C7" w:rsidRPr="00BF3D3D" w:rsidRDefault="00ED09C7" w:rsidP="00021488"/>
        </w:tc>
        <w:tc>
          <w:tcPr>
            <w:tcW w:w="3543" w:type="dxa"/>
          </w:tcPr>
          <w:p w14:paraId="2137E01F" w14:textId="77777777" w:rsidR="00ED09C7" w:rsidRPr="00BF3D3D" w:rsidRDefault="00ED09C7" w:rsidP="00021488">
            <w:pPr>
              <w:spacing w:after="120"/>
              <w:cnfStyle w:val="000000100000" w:firstRow="0" w:lastRow="0" w:firstColumn="0" w:lastColumn="0" w:oddVBand="0" w:evenVBand="0" w:oddHBand="1" w:evenHBand="0" w:firstRowFirstColumn="0" w:firstRowLastColumn="0" w:lastRowFirstColumn="0" w:lastRowLastColumn="0"/>
              <w:rPr>
                <w:rFonts w:cstheme="minorHAnsi"/>
              </w:rPr>
            </w:pPr>
            <w:r w:rsidRPr="00BF3D3D">
              <w:rPr>
                <w:rFonts w:cstheme="minorHAnsi"/>
              </w:rPr>
              <w:t>Students will build upon their knowledge of cell organelles from KS4 being able to label the organelles and explain their role in both eukaryotic and prokaryotic cells. This will allow them to compare and contrast different types of cells and explain adaptations of cells to specific roles.</w:t>
            </w:r>
          </w:p>
          <w:p w14:paraId="779DBB48" w14:textId="77777777" w:rsidR="00ED09C7" w:rsidRPr="00BF3D3D" w:rsidRDefault="00ED09C7" w:rsidP="00021488">
            <w:pPr>
              <w:spacing w:after="120"/>
              <w:cnfStyle w:val="000000100000" w:firstRow="0" w:lastRow="0" w:firstColumn="0" w:lastColumn="0" w:oddVBand="0" w:evenVBand="0" w:oddHBand="1" w:evenHBand="0" w:firstRowFirstColumn="0" w:firstRowLastColumn="0" w:lastRowFirstColumn="0" w:lastRowLastColumn="0"/>
              <w:rPr>
                <w:rFonts w:cstheme="minorHAnsi"/>
              </w:rPr>
            </w:pPr>
            <w:r w:rsidRPr="00BF3D3D">
              <w:rPr>
                <w:rFonts w:cstheme="minorHAnsi"/>
              </w:rPr>
              <w:t>Students should also be able to describe the structure of viruses.</w:t>
            </w:r>
          </w:p>
          <w:p w14:paraId="7926B7EF" w14:textId="77777777" w:rsidR="00ED09C7" w:rsidRPr="00BF3D3D" w:rsidRDefault="00ED09C7" w:rsidP="00021488">
            <w:pPr>
              <w:spacing w:after="120"/>
              <w:cnfStyle w:val="000000100000" w:firstRow="0" w:lastRow="0" w:firstColumn="0" w:lastColumn="0" w:oddVBand="0" w:evenVBand="0" w:oddHBand="1" w:evenHBand="0" w:firstRowFirstColumn="0" w:firstRowLastColumn="0" w:lastRowFirstColumn="0" w:lastRowLastColumn="0"/>
              <w:rPr>
                <w:rFonts w:cstheme="minorHAnsi"/>
              </w:rPr>
            </w:pPr>
            <w:r w:rsidRPr="00BF3D3D">
              <w:rPr>
                <w:rFonts w:cstheme="minorHAnsi"/>
              </w:rPr>
              <w:t xml:space="preserve">How the structure of cells and viruses was discovered and how organelles are studied is explained in the next section looking at the different forms of microscopes available and methods of cell fractionation and ultracentrifugation. Students will be able to describe the methods, identify types of microscopes used and their limitations. </w:t>
            </w:r>
          </w:p>
          <w:p w14:paraId="5D6B328D" w14:textId="77777777" w:rsidR="00ED09C7" w:rsidRPr="00BF3D3D" w:rsidRDefault="00ED09C7" w:rsidP="00021488">
            <w:pPr>
              <w:spacing w:after="120"/>
              <w:cnfStyle w:val="000000100000" w:firstRow="0" w:lastRow="0" w:firstColumn="0" w:lastColumn="0" w:oddVBand="0" w:evenVBand="0" w:oddHBand="1" w:evenHBand="0" w:firstRowFirstColumn="0" w:firstRowLastColumn="0" w:lastRowFirstColumn="0" w:lastRowLastColumn="0"/>
              <w:rPr>
                <w:rFonts w:cstheme="minorHAnsi"/>
              </w:rPr>
            </w:pPr>
            <w:r w:rsidRPr="00020236">
              <w:rPr>
                <w:rFonts w:cstheme="minorHAnsi"/>
                <w:highlight w:val="yellow"/>
              </w:rPr>
              <w:t>Now the structures of cell organelles are embedded the replication of cells is looked at</w:t>
            </w:r>
            <w:r w:rsidRPr="00BF3D3D">
              <w:rPr>
                <w:rFonts w:cstheme="minorHAnsi"/>
              </w:rPr>
              <w:t>. This is through the study of mitosis and the cell cycle for eukaryotes. This will enable students to identify the stages and processes in the cell cycle and mitosis from images or descriptions. binary fission in prokaryotes and replication inside the host for viruses will also be considered.</w:t>
            </w:r>
          </w:p>
          <w:p w14:paraId="747F2642" w14:textId="77777777" w:rsidR="00ED09C7" w:rsidRPr="00BF3D3D" w:rsidRDefault="00ED09C7" w:rsidP="00021488">
            <w:pPr>
              <w:spacing w:after="120"/>
              <w:cnfStyle w:val="000000100000" w:firstRow="0" w:lastRow="0" w:firstColumn="0" w:lastColumn="0" w:oddVBand="0" w:evenVBand="0" w:oddHBand="1" w:evenHBand="0" w:firstRowFirstColumn="0" w:firstRowLastColumn="0" w:lastRowFirstColumn="0" w:lastRowLastColumn="0"/>
            </w:pPr>
          </w:p>
        </w:tc>
        <w:tc>
          <w:tcPr>
            <w:tcW w:w="3544" w:type="dxa"/>
          </w:tcPr>
          <w:p w14:paraId="4CEBA66A" w14:textId="77777777" w:rsidR="00ED09C7" w:rsidRPr="00BF3D3D" w:rsidRDefault="00ED09C7" w:rsidP="00021488">
            <w:pPr>
              <w:spacing w:after="120"/>
              <w:cnfStyle w:val="000000100000" w:firstRow="0" w:lastRow="0" w:firstColumn="0" w:lastColumn="0" w:oddVBand="0" w:evenVBand="0" w:oddHBand="1" w:evenHBand="0" w:firstRowFirstColumn="0" w:firstRowLastColumn="0" w:lastRowFirstColumn="0" w:lastRowLastColumn="0"/>
              <w:rPr>
                <w:rFonts w:cstheme="minorHAnsi"/>
              </w:rPr>
            </w:pPr>
            <w:r w:rsidRPr="00BF3D3D">
              <w:rPr>
                <w:rFonts w:cstheme="minorHAnsi"/>
              </w:rPr>
              <w:t>The basic structure cell membranes learnt at the start of the topic is developed further in this section of the course on cell transport. The fluid mosaic model is revisited along with process of simple and facilitated diffusion, osmosis, active transport and cotransport.</w:t>
            </w:r>
          </w:p>
          <w:p w14:paraId="075C14D7" w14:textId="77777777" w:rsidR="00ED09C7" w:rsidRPr="00BF3D3D" w:rsidRDefault="00ED09C7" w:rsidP="00021488">
            <w:pPr>
              <w:spacing w:after="120"/>
              <w:cnfStyle w:val="000000100000" w:firstRow="0" w:lastRow="0" w:firstColumn="0" w:lastColumn="0" w:oddVBand="0" w:evenVBand="0" w:oddHBand="1" w:evenHBand="0" w:firstRowFirstColumn="0" w:firstRowLastColumn="0" w:lastRowFirstColumn="0" w:lastRowLastColumn="0"/>
              <w:rPr>
                <w:rFonts w:cstheme="minorHAnsi"/>
              </w:rPr>
            </w:pPr>
            <w:r w:rsidRPr="00BF3D3D">
              <w:rPr>
                <w:rFonts w:cstheme="minorHAnsi"/>
              </w:rPr>
              <w:t>From this knowledge of cell transport students will be able to describe adaptation that would increase exchange if substances.</w:t>
            </w:r>
          </w:p>
          <w:p w14:paraId="729837E5" w14:textId="77777777" w:rsidR="00ED09C7" w:rsidRPr="00BF3D3D" w:rsidRDefault="00ED09C7" w:rsidP="00021488">
            <w:pPr>
              <w:spacing w:after="120"/>
              <w:cnfStyle w:val="000000100000" w:firstRow="0" w:lastRow="0" w:firstColumn="0" w:lastColumn="0" w:oddVBand="0" w:evenVBand="0" w:oddHBand="1" w:evenHBand="0" w:firstRowFirstColumn="0" w:firstRowLastColumn="0" w:lastRowFirstColumn="0" w:lastRowLastColumn="0"/>
              <w:rPr>
                <w:rFonts w:cstheme="minorHAnsi"/>
              </w:rPr>
            </w:pPr>
            <w:r w:rsidRPr="00BF3D3D">
              <w:rPr>
                <w:rFonts w:cstheme="minorHAnsi"/>
              </w:rPr>
              <w:t xml:space="preserve">Previous knowledge developed on cells is brought together in this final section of the </w:t>
            </w:r>
            <w:proofErr w:type="gramStart"/>
            <w:r w:rsidRPr="00BF3D3D">
              <w:rPr>
                <w:rFonts w:cstheme="minorHAnsi"/>
              </w:rPr>
              <w:t>cells</w:t>
            </w:r>
            <w:proofErr w:type="gramEnd"/>
            <w:r w:rsidRPr="00BF3D3D">
              <w:rPr>
                <w:rFonts w:cstheme="minorHAnsi"/>
              </w:rPr>
              <w:t xml:space="preserve"> topic – Immunity. </w:t>
            </w:r>
          </w:p>
          <w:p w14:paraId="54A54A72" w14:textId="77777777" w:rsidR="00ED09C7" w:rsidRPr="00BF3D3D" w:rsidRDefault="00ED09C7" w:rsidP="00021488">
            <w:pPr>
              <w:spacing w:after="120"/>
              <w:cnfStyle w:val="000000100000" w:firstRow="0" w:lastRow="0" w:firstColumn="0" w:lastColumn="0" w:oddVBand="0" w:evenVBand="0" w:oddHBand="1" w:evenHBand="0" w:firstRowFirstColumn="0" w:firstRowLastColumn="0" w:lastRowFirstColumn="0" w:lastRowLastColumn="0"/>
              <w:rPr>
                <w:rFonts w:cstheme="minorHAnsi"/>
              </w:rPr>
            </w:pPr>
            <w:r w:rsidRPr="00BF3D3D">
              <w:rPr>
                <w:rFonts w:cstheme="minorHAnsi"/>
              </w:rPr>
              <w:t xml:space="preserve">Antigens found on the cell membrane are used to identify cells as self and non self. </w:t>
            </w:r>
          </w:p>
          <w:p w14:paraId="6425D3CC" w14:textId="77777777" w:rsidR="00ED09C7" w:rsidRPr="00BF3D3D" w:rsidRDefault="00ED09C7" w:rsidP="00021488">
            <w:pPr>
              <w:spacing w:after="120"/>
              <w:cnfStyle w:val="000000100000" w:firstRow="0" w:lastRow="0" w:firstColumn="0" w:lastColumn="0" w:oddVBand="0" w:evenVBand="0" w:oddHBand="1" w:evenHBand="0" w:firstRowFirstColumn="0" w:firstRowLastColumn="0" w:lastRowFirstColumn="0" w:lastRowLastColumn="0"/>
              <w:rPr>
                <w:rFonts w:cstheme="minorHAnsi"/>
              </w:rPr>
            </w:pPr>
            <w:r w:rsidRPr="00020236">
              <w:rPr>
                <w:rFonts w:cstheme="minorHAnsi"/>
                <w:highlight w:val="yellow"/>
              </w:rPr>
              <w:t>The role of different immune cells is studied to include phagocytes and how they ingested pathogens involving lysozymes introduced at the start of the topic</w:t>
            </w:r>
            <w:r w:rsidRPr="00BF3D3D">
              <w:rPr>
                <w:rFonts w:cstheme="minorHAnsi"/>
              </w:rPr>
              <w:t>. The response of T lymphocytes to a foreign antigen (the cellular response).</w:t>
            </w:r>
          </w:p>
          <w:p w14:paraId="1A3B37E4" w14:textId="77777777" w:rsidR="00ED09C7" w:rsidRPr="00BF3D3D" w:rsidRDefault="00ED09C7" w:rsidP="00021488">
            <w:pPr>
              <w:spacing w:after="120"/>
              <w:cnfStyle w:val="000000100000" w:firstRow="0" w:lastRow="0" w:firstColumn="0" w:lastColumn="0" w:oddVBand="0" w:evenVBand="0" w:oddHBand="1" w:evenHBand="0" w:firstRowFirstColumn="0" w:firstRowLastColumn="0" w:lastRowFirstColumn="0" w:lastRowLastColumn="0"/>
              <w:rPr>
                <w:rFonts w:cstheme="minorHAnsi"/>
              </w:rPr>
            </w:pPr>
            <w:r w:rsidRPr="00BF3D3D">
              <w:rPr>
                <w:rFonts w:cstheme="minorHAnsi"/>
              </w:rPr>
              <w:t>The response of B lymphocytes to a foreign antigen, clonal selection and the release of monoclonal antibodies (the humoral response).</w:t>
            </w:r>
          </w:p>
          <w:p w14:paraId="6CDBE630" w14:textId="77777777" w:rsidR="00ED09C7" w:rsidRPr="00BF3D3D" w:rsidRDefault="00ED09C7" w:rsidP="00021488">
            <w:pPr>
              <w:spacing w:after="120"/>
              <w:cnfStyle w:val="000000100000" w:firstRow="0" w:lastRow="0" w:firstColumn="0" w:lastColumn="0" w:oddVBand="0" w:evenVBand="0" w:oddHBand="1" w:evenHBand="0" w:firstRowFirstColumn="0" w:firstRowLastColumn="0" w:lastRowFirstColumn="0" w:lastRowLastColumn="0"/>
              <w:rPr>
                <w:rFonts w:cstheme="minorHAnsi"/>
              </w:rPr>
            </w:pPr>
            <w:r w:rsidRPr="00BF3D3D">
              <w:rPr>
                <w:rFonts w:cstheme="minorHAnsi"/>
              </w:rPr>
              <w:t xml:space="preserve">In the biological molecules topic taught by teacher 1 proteins are studied. This knowledge can be applied when studying the structure of antibodies and their role in immunity. Leading on </w:t>
            </w:r>
            <w:proofErr w:type="gramStart"/>
            <w:r w:rsidRPr="00BF3D3D">
              <w:rPr>
                <w:rFonts w:cstheme="minorHAnsi"/>
              </w:rPr>
              <w:t>from  this</w:t>
            </w:r>
            <w:proofErr w:type="gramEnd"/>
            <w:r w:rsidRPr="00BF3D3D">
              <w:rPr>
                <w:rFonts w:cstheme="minorHAnsi"/>
              </w:rPr>
              <w:t xml:space="preserve"> students will develop their understanding of the primary and </w:t>
            </w:r>
            <w:r w:rsidRPr="00BF3D3D">
              <w:rPr>
                <w:rFonts w:cstheme="minorHAnsi"/>
              </w:rPr>
              <w:lastRenderedPageBreak/>
              <w:t>secondary immune responses and vaccination.. Linked to this the differences between active and passive immunity can be compared.</w:t>
            </w:r>
          </w:p>
          <w:p w14:paraId="4B1AC0C3" w14:textId="77777777" w:rsidR="00ED09C7" w:rsidRPr="00BF3D3D" w:rsidRDefault="00ED09C7" w:rsidP="00021488">
            <w:pPr>
              <w:spacing w:after="120"/>
              <w:cnfStyle w:val="000000100000" w:firstRow="0" w:lastRow="0" w:firstColumn="0" w:lastColumn="0" w:oddVBand="0" w:evenVBand="0" w:oddHBand="1" w:evenHBand="0" w:firstRowFirstColumn="0" w:firstRowLastColumn="0" w:lastRowFirstColumn="0" w:lastRowLastColumn="0"/>
              <w:rPr>
                <w:rFonts w:cstheme="minorHAnsi"/>
              </w:rPr>
            </w:pPr>
            <w:r w:rsidRPr="00BF3D3D">
              <w:rPr>
                <w:rFonts w:cstheme="minorHAnsi"/>
              </w:rPr>
              <w:t>Previous knowledge of viruses and immunity link when covering human immunodeficiency virus (HIV). Students explore how HIV replicates in helper T cells and how AIDS develops. Within this context the use of monoclonal antibodies in identifying HIV antibodies and the other uses of monoclonal antibodies can be looked at. Students will be able to evaluate methodology, evidence and data relating to the use of vaccines and monoclonal antibodies</w:t>
            </w:r>
          </w:p>
          <w:p w14:paraId="5C61E675" w14:textId="77777777" w:rsidR="00ED09C7" w:rsidRPr="00BF3D3D" w:rsidRDefault="00ED09C7" w:rsidP="00021488">
            <w:pPr>
              <w:spacing w:line="260" w:lineRule="atLeast"/>
              <w:cnfStyle w:val="000000100000" w:firstRow="0" w:lastRow="0" w:firstColumn="0" w:lastColumn="0" w:oddVBand="0" w:evenVBand="0" w:oddHBand="1" w:evenHBand="0" w:firstRowFirstColumn="0" w:firstRowLastColumn="0" w:lastRowFirstColumn="0" w:lastRowLastColumn="0"/>
              <w:rPr>
                <w:rFonts w:eastAsia="Times New Roman" w:cs="Calibri"/>
              </w:rPr>
            </w:pPr>
          </w:p>
        </w:tc>
        <w:tc>
          <w:tcPr>
            <w:tcW w:w="3686" w:type="dxa"/>
          </w:tcPr>
          <w:p w14:paraId="32D30CBE" w14:textId="77777777" w:rsidR="00ED09C7" w:rsidRPr="00BF3D3D" w:rsidRDefault="00ED09C7" w:rsidP="00021488">
            <w:pPr>
              <w:cnfStyle w:val="000000100000" w:firstRow="0" w:lastRow="0" w:firstColumn="0" w:lastColumn="0" w:oddVBand="0" w:evenVBand="0" w:oddHBand="1" w:evenHBand="0" w:firstRowFirstColumn="0" w:firstRowLastColumn="0" w:lastRowFirstColumn="0" w:lastRowLastColumn="0"/>
              <w:rPr>
                <w:rFonts w:cstheme="minorHAnsi"/>
              </w:rPr>
            </w:pPr>
            <w:r w:rsidRPr="00020236">
              <w:rPr>
                <w:rFonts w:cstheme="minorHAnsi"/>
                <w:highlight w:val="yellow"/>
              </w:rPr>
              <w:lastRenderedPageBreak/>
              <w:t>Students will use their knowledge of both nucleic acid and cell organelles from the first 2 topics to describe where DNA is found and how DNA is arranged in prokaryotic and eukaryotic cells.</w:t>
            </w:r>
          </w:p>
          <w:p w14:paraId="659CA0A0" w14:textId="77777777" w:rsidR="00ED09C7" w:rsidRPr="00BF3D3D" w:rsidRDefault="00ED09C7" w:rsidP="00021488">
            <w:pPr>
              <w:cnfStyle w:val="000000100000" w:firstRow="0" w:lastRow="0" w:firstColumn="0" w:lastColumn="0" w:oddVBand="0" w:evenVBand="0" w:oddHBand="1" w:evenHBand="0" w:firstRowFirstColumn="0" w:firstRowLastColumn="0" w:lastRowFirstColumn="0" w:lastRowLastColumn="0"/>
              <w:rPr>
                <w:rFonts w:cstheme="minorHAnsi"/>
              </w:rPr>
            </w:pPr>
            <w:r w:rsidRPr="00BF3D3D">
              <w:rPr>
                <w:rFonts w:cstheme="minorHAnsi"/>
              </w:rPr>
              <w:t>Further development of the knowledge of the role of DNA is then undertaken. This is to include defining a gene, triplet, locus, genome, proteome and chromosomes. The genetic code will be studied and students will appreciate that the genetic code is universal, non-overlapping and degenerate.</w:t>
            </w:r>
          </w:p>
          <w:p w14:paraId="44CAFE87" w14:textId="77777777" w:rsidR="00ED09C7" w:rsidRPr="00BF3D3D" w:rsidRDefault="00ED09C7" w:rsidP="00021488">
            <w:pPr>
              <w:cnfStyle w:val="000000100000" w:firstRow="0" w:lastRow="0" w:firstColumn="0" w:lastColumn="0" w:oddVBand="0" w:evenVBand="0" w:oddHBand="1" w:evenHBand="0" w:firstRowFirstColumn="0" w:firstRowLastColumn="0" w:lastRowFirstColumn="0" w:lastRowLastColumn="0"/>
              <w:rPr>
                <w:rFonts w:cstheme="minorHAnsi"/>
              </w:rPr>
            </w:pPr>
            <w:r w:rsidRPr="00BF3D3D">
              <w:rPr>
                <w:rFonts w:cstheme="minorHAnsi"/>
              </w:rPr>
              <w:t>In eukaryotes, much of the nuclear DNA does not code for polypeptides. There are, for example, non-coding multiple repeats of base sequences between genes and introns.</w:t>
            </w:r>
          </w:p>
          <w:p w14:paraId="3A936A2B" w14:textId="77777777" w:rsidR="00ED09C7" w:rsidRPr="00BF3D3D" w:rsidRDefault="00ED09C7" w:rsidP="00021488">
            <w:pPr>
              <w:cnfStyle w:val="000000100000" w:firstRow="0" w:lastRow="0" w:firstColumn="0" w:lastColumn="0" w:oddVBand="0" w:evenVBand="0" w:oddHBand="1" w:evenHBand="0" w:firstRowFirstColumn="0" w:firstRowLastColumn="0" w:lastRowFirstColumn="0" w:lastRowLastColumn="0"/>
              <w:rPr>
                <w:rFonts w:cstheme="minorHAnsi"/>
              </w:rPr>
            </w:pPr>
            <w:r w:rsidRPr="00BF3D3D">
              <w:rPr>
                <w:rFonts w:cstheme="minorHAnsi"/>
              </w:rPr>
              <w:t xml:space="preserve">From the nucleic acid section of the biological </w:t>
            </w:r>
            <w:proofErr w:type="gramStart"/>
            <w:r w:rsidRPr="00BF3D3D">
              <w:rPr>
                <w:rFonts w:cstheme="minorHAnsi"/>
              </w:rPr>
              <w:t>molecules</w:t>
            </w:r>
            <w:proofErr w:type="gramEnd"/>
            <w:r w:rsidRPr="00BF3D3D">
              <w:rPr>
                <w:rFonts w:cstheme="minorHAnsi"/>
              </w:rPr>
              <w:t xml:space="preserve"> topic students will be able to compare DNA and RNA. This is developed by studying messenger RNA (mRNA) and of transfer RNA (tRNA). Students will be able to compare these two types of RNA. The importance of these forms of RNA is studied in detail through explanation of the process of transcription, splicing and translation. Students will be able to explain the stages of these processes including the involvement of enzymes and RNA. Students should be able to relate the base sequence of nucleic acids to the amino acid sequence of polypeptides, when provided with suitable data about the genetic code. Students will also be able to </w:t>
            </w:r>
          </w:p>
          <w:p w14:paraId="445CC764" w14:textId="77777777" w:rsidR="00ED09C7" w:rsidRPr="00BF3D3D" w:rsidRDefault="00ED09C7" w:rsidP="00021488">
            <w:pPr>
              <w:cnfStyle w:val="000000100000" w:firstRow="0" w:lastRow="0" w:firstColumn="0" w:lastColumn="0" w:oddVBand="0" w:evenVBand="0" w:oddHBand="1" w:evenHBand="0" w:firstRowFirstColumn="0" w:firstRowLastColumn="0" w:lastRowFirstColumn="0" w:lastRowLastColumn="0"/>
              <w:rPr>
                <w:rFonts w:cstheme="minorHAnsi"/>
              </w:rPr>
            </w:pPr>
            <w:r w:rsidRPr="00BF3D3D">
              <w:rPr>
                <w:rFonts w:cstheme="minorHAnsi"/>
              </w:rPr>
              <w:lastRenderedPageBreak/>
              <w:t>interpret data from experimental work investigating the role of nucleic acids.</w:t>
            </w:r>
          </w:p>
          <w:p w14:paraId="365A2404" w14:textId="77777777" w:rsidR="00ED09C7" w:rsidRPr="00BF3D3D" w:rsidRDefault="00ED09C7" w:rsidP="00021488">
            <w:pPr>
              <w:cnfStyle w:val="000000100000" w:firstRow="0" w:lastRow="0" w:firstColumn="0" w:lastColumn="0" w:oddVBand="0" w:evenVBand="0" w:oddHBand="1" w:evenHBand="0" w:firstRowFirstColumn="0" w:firstRowLastColumn="0" w:lastRowFirstColumn="0" w:lastRowLastColumn="0"/>
              <w:rPr>
                <w:rFonts w:cstheme="minorHAnsi"/>
              </w:rPr>
            </w:pPr>
            <w:r w:rsidRPr="00BF3D3D">
              <w:rPr>
                <w:rFonts w:cstheme="minorHAnsi"/>
              </w:rPr>
              <w:t xml:space="preserve">Now the fundamentals of protein synthesis </w:t>
            </w:r>
            <w:proofErr w:type="gramStart"/>
            <w:r w:rsidRPr="00BF3D3D">
              <w:rPr>
                <w:rFonts w:cstheme="minorHAnsi"/>
              </w:rPr>
              <w:t>has</w:t>
            </w:r>
            <w:proofErr w:type="gramEnd"/>
            <w:r w:rsidRPr="00BF3D3D">
              <w:rPr>
                <w:rFonts w:cstheme="minorHAnsi"/>
              </w:rPr>
              <w:t xml:space="preserve"> been understood students will be able to describe different types of gene mutations and their consequences for the proteins the gene codes for.  Students will appreciate that mutations are a source of variation. Another source of variation is Meiosis. Students will look at this process drawing comparisons with mitosis learnt in the </w:t>
            </w:r>
            <w:proofErr w:type="gramStart"/>
            <w:r w:rsidRPr="00BF3D3D">
              <w:rPr>
                <w:rFonts w:cstheme="minorHAnsi"/>
              </w:rPr>
              <w:t>cells</w:t>
            </w:r>
            <w:proofErr w:type="gramEnd"/>
            <w:r w:rsidRPr="00BF3D3D">
              <w:rPr>
                <w:rFonts w:cstheme="minorHAnsi"/>
              </w:rPr>
              <w:t xml:space="preserve"> topic. Critically students should be able to describe why daughter cells are genetically different as a result from the independent segregation of homologous chromosomes and crossing over between homologous chromosomes. Students should be able to complete diagrams showing the chromosome content of cells after the first and second meiotic division, when given the chromosome content of the parent cell. An explanation of the different outcome of mitosis and meiosis can then be made. The knowledge gained about meiosis will allow students to recognise where meiosis occurs when given information about an unfamiliar life cycle.</w:t>
            </w:r>
          </w:p>
          <w:p w14:paraId="3B247B61" w14:textId="77777777" w:rsidR="00ED09C7" w:rsidRPr="00BF3D3D" w:rsidRDefault="00ED09C7" w:rsidP="00021488">
            <w:pPr>
              <w:cnfStyle w:val="000000100000" w:firstRow="0" w:lastRow="0" w:firstColumn="0" w:lastColumn="0" w:oddVBand="0" w:evenVBand="0" w:oddHBand="1" w:evenHBand="0" w:firstRowFirstColumn="0" w:firstRowLastColumn="0" w:lastRowFirstColumn="0" w:lastRowLastColumn="0"/>
              <w:rPr>
                <w:rFonts w:cstheme="minorHAnsi"/>
              </w:rPr>
            </w:pPr>
            <w:r w:rsidRPr="00BF3D3D">
              <w:rPr>
                <w:rFonts w:cstheme="minorHAnsi"/>
              </w:rPr>
              <w:t>Students will be also able to explain how random fertilisation of haploid gametes further increases genetic variation within a species.</w:t>
            </w:r>
          </w:p>
          <w:p w14:paraId="019E0E7C" w14:textId="77777777" w:rsidR="00ED09C7" w:rsidRPr="00BF3D3D" w:rsidRDefault="00ED09C7" w:rsidP="00021488">
            <w:pPr>
              <w:cnfStyle w:val="000000100000" w:firstRow="0" w:lastRow="0" w:firstColumn="0" w:lastColumn="0" w:oddVBand="0" w:evenVBand="0" w:oddHBand="1" w:evenHBand="0" w:firstRowFirstColumn="0" w:firstRowLastColumn="0" w:lastRowFirstColumn="0" w:lastRowLastColumn="0"/>
              <w:rPr>
                <w:rFonts w:cstheme="minorHAnsi"/>
              </w:rPr>
            </w:pPr>
            <w:r w:rsidRPr="00BF3D3D">
              <w:rPr>
                <w:rFonts w:cstheme="minorHAnsi"/>
              </w:rPr>
              <w:t>Knowledge of these sources of variation will lead smoothly into students defining the term genetic diversity. Genetic diversity is a factor enabling natural selection to occur. The principles of natural selection in the evolution of populations. Students will already know that random mutation can result in new alleles of a gene.</w:t>
            </w:r>
          </w:p>
          <w:p w14:paraId="279E6126" w14:textId="77777777" w:rsidR="00ED09C7" w:rsidRPr="00BF3D3D" w:rsidRDefault="00ED09C7" w:rsidP="00021488">
            <w:pPr>
              <w:spacing w:after="200" w:line="276" w:lineRule="auto"/>
              <w:cnfStyle w:val="000000100000" w:firstRow="0" w:lastRow="0" w:firstColumn="0" w:lastColumn="0" w:oddVBand="0" w:evenVBand="0" w:oddHBand="1" w:evenHBand="0" w:firstRowFirstColumn="0" w:firstRowLastColumn="0" w:lastRowFirstColumn="0" w:lastRowLastColumn="0"/>
              <w:rPr>
                <w:rFonts w:eastAsiaTheme="minorEastAsia" w:cs="Calibri"/>
                <w:lang w:eastAsia="en-GB"/>
              </w:rPr>
            </w:pPr>
          </w:p>
        </w:tc>
        <w:tc>
          <w:tcPr>
            <w:tcW w:w="3402" w:type="dxa"/>
          </w:tcPr>
          <w:p w14:paraId="0201A7D5" w14:textId="77777777" w:rsidR="00ED09C7" w:rsidRPr="00BF3D3D" w:rsidRDefault="00ED09C7" w:rsidP="00021488">
            <w:pPr>
              <w:cnfStyle w:val="000000100000" w:firstRow="0" w:lastRow="0" w:firstColumn="0" w:lastColumn="0" w:oddVBand="0" w:evenVBand="0" w:oddHBand="1" w:evenHBand="0" w:firstRowFirstColumn="0" w:firstRowLastColumn="0" w:lastRowFirstColumn="0" w:lastRowLastColumn="0"/>
              <w:rPr>
                <w:rFonts w:cstheme="minorHAnsi"/>
              </w:rPr>
            </w:pPr>
            <w:r w:rsidRPr="00020236">
              <w:rPr>
                <w:rFonts w:cstheme="minorHAnsi"/>
                <w:highlight w:val="yellow"/>
              </w:rPr>
              <w:lastRenderedPageBreak/>
              <w:t>Building on the mutation’s knowledge from last half term students will appreciate that this is how new alleles arise.</w:t>
            </w:r>
            <w:r w:rsidRPr="00BF3D3D">
              <w:rPr>
                <w:rFonts w:cstheme="minorHAnsi"/>
              </w:rPr>
              <w:t xml:space="preserve"> The consequence of this could be the production of advantageous alleles which then would lead to natural selection and the new allele increases in frequency in the population.</w:t>
            </w:r>
          </w:p>
          <w:p w14:paraId="149037C3" w14:textId="77777777" w:rsidR="00ED09C7" w:rsidRPr="00BF3D3D" w:rsidRDefault="00ED09C7" w:rsidP="00021488">
            <w:pPr>
              <w:cnfStyle w:val="000000100000" w:firstRow="0" w:lastRow="0" w:firstColumn="0" w:lastColumn="0" w:oddVBand="0" w:evenVBand="0" w:oddHBand="1" w:evenHBand="0" w:firstRowFirstColumn="0" w:firstRowLastColumn="0" w:lastRowFirstColumn="0" w:lastRowLastColumn="0"/>
              <w:rPr>
                <w:rFonts w:cstheme="minorHAnsi"/>
              </w:rPr>
            </w:pPr>
            <w:r w:rsidRPr="00BF3D3D">
              <w:rPr>
                <w:rFonts w:cstheme="minorHAnsi"/>
              </w:rPr>
              <w:t>An analysis of natural selection leads onto a study of directional selection, exemplified by antibiotic resistance in bacteria, and stabilising selection, exemplified by human birth weights.</w:t>
            </w:r>
          </w:p>
          <w:p w14:paraId="7BB7F776" w14:textId="77777777" w:rsidR="00ED09C7" w:rsidRPr="00BF3D3D" w:rsidRDefault="00ED09C7" w:rsidP="00021488">
            <w:pPr>
              <w:cnfStyle w:val="000000100000" w:firstRow="0" w:lastRow="0" w:firstColumn="0" w:lastColumn="0" w:oddVBand="0" w:evenVBand="0" w:oddHBand="1" w:evenHBand="0" w:firstRowFirstColumn="0" w:firstRowLastColumn="0" w:lastRowFirstColumn="0" w:lastRowLastColumn="0"/>
              <w:rPr>
                <w:rFonts w:cstheme="minorHAnsi"/>
              </w:rPr>
            </w:pPr>
            <w:r w:rsidRPr="00BF3D3D">
              <w:rPr>
                <w:rFonts w:cstheme="minorHAnsi"/>
              </w:rPr>
              <w:t>Students should be able to use unfamiliar information to explain how selection produces changes within a population of a species. Students will be able to interpret data relating to the effect of selection in producing change within populations show understanding that adaptation and selection are major factors in evolution and contribute to the diversity of living organisms.</w:t>
            </w:r>
          </w:p>
          <w:p w14:paraId="5B9D6B3B" w14:textId="77777777" w:rsidR="00ED09C7" w:rsidRPr="00BF3D3D" w:rsidRDefault="00ED09C7" w:rsidP="00021488">
            <w:pPr>
              <w:cnfStyle w:val="000000100000" w:firstRow="0" w:lastRow="0" w:firstColumn="0" w:lastColumn="0" w:oddVBand="0" w:evenVBand="0" w:oddHBand="1" w:evenHBand="0" w:firstRowFirstColumn="0" w:firstRowLastColumn="0" w:lastRowFirstColumn="0" w:lastRowLastColumn="0"/>
              <w:rPr>
                <w:rFonts w:cstheme="minorHAnsi"/>
              </w:rPr>
            </w:pPr>
            <w:r w:rsidRPr="00BF3D3D">
              <w:rPr>
                <w:rFonts w:cstheme="minorHAnsi"/>
              </w:rPr>
              <w:t>Now students know how new species arise they will move on to be able to define a species. Strategies that individuals use to identify others if the same species such as courtship behaviour.</w:t>
            </w:r>
          </w:p>
          <w:p w14:paraId="41279452" w14:textId="77777777" w:rsidR="00ED09C7" w:rsidRPr="00BF3D3D" w:rsidRDefault="00ED09C7" w:rsidP="00021488">
            <w:pPr>
              <w:cnfStyle w:val="000000100000" w:firstRow="0" w:lastRow="0" w:firstColumn="0" w:lastColumn="0" w:oddVBand="0" w:evenVBand="0" w:oddHBand="1" w:evenHBand="0" w:firstRowFirstColumn="0" w:firstRowLastColumn="0" w:lastRowFirstColumn="0" w:lastRowLastColumn="0"/>
              <w:rPr>
                <w:rFonts w:cstheme="minorHAnsi"/>
              </w:rPr>
            </w:pPr>
            <w:r w:rsidRPr="00BF3D3D">
              <w:rPr>
                <w:rFonts w:cstheme="minorHAnsi"/>
              </w:rPr>
              <w:t xml:space="preserve">Now species has been defined students will look at how to classify species studying the phylogenetic classification system. Students will be able to use this knowledge to recall the order of classification </w:t>
            </w:r>
            <w:r w:rsidRPr="00BF3D3D">
              <w:rPr>
                <w:rFonts w:cstheme="minorHAnsi"/>
              </w:rPr>
              <w:lastRenderedPageBreak/>
              <w:t>groups and to be able to use the binomial system to name species. How we decide how to classify organisms is now explored. The use of base sequencing, amino acid sequencing and immunology to study evolutionary relationships between organisms. Students will be able to interpret data relating to similarities and differences in the base sequences of DNA and in the amino acid sequences of proteins to suggest relationships between different organisms within a species and between species</w:t>
            </w:r>
          </w:p>
          <w:p w14:paraId="2671D81F" w14:textId="77777777" w:rsidR="00ED09C7" w:rsidRPr="00BF3D3D" w:rsidRDefault="00ED09C7" w:rsidP="00021488">
            <w:pPr>
              <w:cnfStyle w:val="000000100000" w:firstRow="0" w:lastRow="0" w:firstColumn="0" w:lastColumn="0" w:oddVBand="0" w:evenVBand="0" w:oddHBand="1" w:evenHBand="0" w:firstRowFirstColumn="0" w:firstRowLastColumn="0" w:lastRowFirstColumn="0" w:lastRowLastColumn="0"/>
              <w:rPr>
                <w:rFonts w:cstheme="minorHAnsi"/>
              </w:rPr>
            </w:pPr>
          </w:p>
          <w:p w14:paraId="787CD7ED" w14:textId="77777777" w:rsidR="00ED09C7" w:rsidRPr="00BF3D3D" w:rsidRDefault="00ED09C7" w:rsidP="00021488">
            <w:pPr>
              <w:cnfStyle w:val="000000100000" w:firstRow="0" w:lastRow="0" w:firstColumn="0" w:lastColumn="0" w:oddVBand="0" w:evenVBand="0" w:oddHBand="1" w:evenHBand="0" w:firstRowFirstColumn="0" w:firstRowLastColumn="0" w:lastRowFirstColumn="0" w:lastRowLastColumn="0"/>
              <w:rPr>
                <w:rFonts w:cstheme="minorHAnsi"/>
              </w:rPr>
            </w:pPr>
            <w:r w:rsidRPr="00BF3D3D">
              <w:rPr>
                <w:rFonts w:cstheme="minorHAnsi"/>
              </w:rPr>
              <w:t>Links will be made from the knowledge of species to biodiversity, species richness and index of diversity. Students will be able to calculate the index of diversity and interpret what that means. Students will then be able to apply this knowledge to farming practices discussing the balance between conservation and farming.</w:t>
            </w:r>
          </w:p>
          <w:p w14:paraId="6874A7EA" w14:textId="77777777" w:rsidR="00ED09C7" w:rsidRPr="00BF3D3D" w:rsidRDefault="00ED09C7" w:rsidP="00021488">
            <w:pPr>
              <w:cnfStyle w:val="000000100000" w:firstRow="0" w:lastRow="0" w:firstColumn="0" w:lastColumn="0" w:oddVBand="0" w:evenVBand="0" w:oddHBand="1" w:evenHBand="0" w:firstRowFirstColumn="0" w:firstRowLastColumn="0" w:lastRowFirstColumn="0" w:lastRowLastColumn="0"/>
              <w:rPr>
                <w:rFonts w:cstheme="minorHAnsi"/>
              </w:rPr>
            </w:pPr>
          </w:p>
          <w:p w14:paraId="5E5AAFEC" w14:textId="77777777" w:rsidR="00ED09C7" w:rsidRPr="00BF3D3D" w:rsidRDefault="00ED09C7" w:rsidP="00021488">
            <w:pPr>
              <w:cnfStyle w:val="000000100000" w:firstRow="0" w:lastRow="0" w:firstColumn="0" w:lastColumn="0" w:oddVBand="0" w:evenVBand="0" w:oddHBand="1" w:evenHBand="0" w:firstRowFirstColumn="0" w:firstRowLastColumn="0" w:lastRowFirstColumn="0" w:lastRowLastColumn="0"/>
              <w:rPr>
                <w:rFonts w:cs="Arial"/>
              </w:rPr>
            </w:pPr>
            <w:r w:rsidRPr="00BF3D3D">
              <w:rPr>
                <w:rFonts w:cstheme="minorHAnsi"/>
              </w:rPr>
              <w:t xml:space="preserve">Investigating the variation learnt so far is the next and final aspect of this topics which is taught. Quantitative investigations of variation within a species involving collecting data from random samples. From </w:t>
            </w:r>
            <w:proofErr w:type="gramStart"/>
            <w:r w:rsidRPr="00BF3D3D">
              <w:rPr>
                <w:rFonts w:cstheme="minorHAnsi"/>
              </w:rPr>
              <w:t>this students</w:t>
            </w:r>
            <w:proofErr w:type="gramEnd"/>
            <w:r w:rsidRPr="00BF3D3D">
              <w:rPr>
                <w:rFonts w:cstheme="minorHAnsi"/>
              </w:rPr>
              <w:t xml:space="preserve"> will be expected to calculate a mean value and interpret standard deviations of data.</w:t>
            </w:r>
          </w:p>
          <w:p w14:paraId="581BCA7F" w14:textId="77777777" w:rsidR="00ED09C7" w:rsidRPr="00BF3D3D" w:rsidRDefault="00ED09C7" w:rsidP="00021488">
            <w:pPr>
              <w:spacing w:after="200" w:line="276" w:lineRule="auto"/>
              <w:cnfStyle w:val="000000100000" w:firstRow="0" w:lastRow="0" w:firstColumn="0" w:lastColumn="0" w:oddVBand="0" w:evenVBand="0" w:oddHBand="1" w:evenHBand="0" w:firstRowFirstColumn="0" w:firstRowLastColumn="0" w:lastRowFirstColumn="0" w:lastRowLastColumn="0"/>
              <w:rPr>
                <w:rFonts w:cs="Arial"/>
              </w:rPr>
            </w:pPr>
          </w:p>
        </w:tc>
        <w:tc>
          <w:tcPr>
            <w:tcW w:w="3402" w:type="dxa"/>
          </w:tcPr>
          <w:p w14:paraId="3D345B34" w14:textId="77777777" w:rsidR="00ED09C7" w:rsidRPr="00BF3D3D" w:rsidRDefault="00ED09C7" w:rsidP="00021488">
            <w:pPr>
              <w:cnfStyle w:val="000000100000" w:firstRow="0" w:lastRow="0" w:firstColumn="0" w:lastColumn="0" w:oddVBand="0" w:evenVBand="0" w:oddHBand="1" w:evenHBand="0" w:firstRowFirstColumn="0" w:firstRowLastColumn="0" w:lastRowFirstColumn="0" w:lastRowLastColumn="0"/>
            </w:pPr>
            <w:r w:rsidRPr="00BF3D3D">
              <w:rPr>
                <w:rFonts w:cstheme="minorHAnsi"/>
              </w:rPr>
              <w:lastRenderedPageBreak/>
              <w:t xml:space="preserve">In this reteach phase of the course constant fact recall and different strategies used to make the learning stick will be used. Diagnostic mini assessments will allow reteach areas of weakness and gaps in knowledge. </w:t>
            </w:r>
          </w:p>
        </w:tc>
        <w:tc>
          <w:tcPr>
            <w:tcW w:w="3402" w:type="dxa"/>
          </w:tcPr>
          <w:p w14:paraId="1C9BB767" w14:textId="77777777" w:rsidR="00ED09C7" w:rsidRPr="00BF3D3D" w:rsidRDefault="00ED09C7" w:rsidP="00021488">
            <w:pPr>
              <w:spacing w:after="120"/>
              <w:cnfStyle w:val="000000100000" w:firstRow="0" w:lastRow="0" w:firstColumn="0" w:lastColumn="0" w:oddVBand="0" w:evenVBand="0" w:oddHBand="1" w:evenHBand="0" w:firstRowFirstColumn="0" w:firstRowLastColumn="0" w:lastRowFirstColumn="0" w:lastRowLastColumn="0"/>
              <w:rPr>
                <w:rFonts w:cstheme="minorHAnsi"/>
              </w:rPr>
            </w:pPr>
            <w:r w:rsidRPr="00BF3D3D">
              <w:rPr>
                <w:rFonts w:cstheme="minorHAnsi"/>
              </w:rPr>
              <w:t xml:space="preserve">The start of the y13 content builds and deepens understanding established in y12. Students will appreciate the importance of organisms increasing their chance of survival by responding to changes in their environment. </w:t>
            </w:r>
            <w:r w:rsidRPr="00020236">
              <w:rPr>
                <w:rFonts w:cstheme="minorHAnsi"/>
                <w:highlight w:val="yellow"/>
              </w:rPr>
              <w:t xml:space="preserve">Examples of this </w:t>
            </w:r>
            <w:proofErr w:type="gramStart"/>
            <w:r w:rsidRPr="00020236">
              <w:rPr>
                <w:rFonts w:cstheme="minorHAnsi"/>
                <w:highlight w:val="yellow"/>
              </w:rPr>
              <w:t>that students</w:t>
            </w:r>
            <w:proofErr w:type="gramEnd"/>
            <w:r w:rsidRPr="00020236">
              <w:rPr>
                <w:rFonts w:cstheme="minorHAnsi"/>
                <w:highlight w:val="yellow"/>
              </w:rPr>
              <w:t xml:space="preserve"> will study are the role of IAA and tropisms in plants.</w:t>
            </w:r>
            <w:r w:rsidRPr="00BF3D3D">
              <w:rPr>
                <w:rFonts w:cstheme="minorHAnsi"/>
              </w:rPr>
              <w:t xml:space="preserve"> Taxes and </w:t>
            </w:r>
            <w:proofErr w:type="spellStart"/>
            <w:r w:rsidRPr="00BF3D3D">
              <w:rPr>
                <w:rFonts w:cstheme="minorHAnsi"/>
              </w:rPr>
              <w:t>kineses</w:t>
            </w:r>
            <w:proofErr w:type="spellEnd"/>
            <w:r w:rsidRPr="00BF3D3D">
              <w:rPr>
                <w:rFonts w:cstheme="minorHAnsi"/>
              </w:rPr>
              <w:t xml:space="preserve"> as simple responses that can maintain a mobile organism in a favourable environment.</w:t>
            </w:r>
          </w:p>
          <w:p w14:paraId="1CD7B845" w14:textId="77777777" w:rsidR="00ED09C7" w:rsidRPr="00BF3D3D" w:rsidRDefault="00ED09C7" w:rsidP="00021488">
            <w:pPr>
              <w:spacing w:after="120"/>
              <w:cnfStyle w:val="000000100000" w:firstRow="0" w:lastRow="0" w:firstColumn="0" w:lastColumn="0" w:oddVBand="0" w:evenVBand="0" w:oddHBand="1" w:evenHBand="0" w:firstRowFirstColumn="0" w:firstRowLastColumn="0" w:lastRowFirstColumn="0" w:lastRowLastColumn="0"/>
              <w:rPr>
                <w:rFonts w:cstheme="minorHAnsi"/>
              </w:rPr>
            </w:pPr>
            <w:r w:rsidRPr="00BF3D3D">
              <w:rPr>
                <w:rFonts w:cstheme="minorHAnsi"/>
              </w:rPr>
              <w:t>A basic knowledge of GCSE knowledge of simple reflexes is then briefly looked at before returning to the topic to deepen understanding later in the course.</w:t>
            </w:r>
          </w:p>
          <w:p w14:paraId="1AC4FE58" w14:textId="77777777" w:rsidR="00ED09C7" w:rsidRPr="00BF3D3D" w:rsidRDefault="00ED09C7" w:rsidP="00021488">
            <w:pPr>
              <w:spacing w:after="120"/>
              <w:cnfStyle w:val="000000100000" w:firstRow="0" w:lastRow="0" w:firstColumn="0" w:lastColumn="0" w:oddVBand="0" w:evenVBand="0" w:oddHBand="1" w:evenHBand="0" w:firstRowFirstColumn="0" w:firstRowLastColumn="0" w:lastRowFirstColumn="0" w:lastRowLastColumn="0"/>
              <w:rPr>
                <w:rFonts w:cstheme="minorHAnsi"/>
              </w:rPr>
            </w:pPr>
            <w:r w:rsidRPr="00BF3D3D">
              <w:rPr>
                <w:rFonts w:cstheme="minorHAnsi"/>
              </w:rPr>
              <w:t xml:space="preserve">This leads to examples of simple receptors in humans. The Pacinian corpuscle and receptors in the eye </w:t>
            </w:r>
            <w:proofErr w:type="gramStart"/>
            <w:r w:rsidRPr="00BF3D3D">
              <w:rPr>
                <w:rFonts w:cstheme="minorHAnsi"/>
              </w:rPr>
              <w:t>is</w:t>
            </w:r>
            <w:proofErr w:type="gramEnd"/>
            <w:r w:rsidRPr="00BF3D3D">
              <w:rPr>
                <w:rFonts w:cstheme="minorHAnsi"/>
              </w:rPr>
              <w:t xml:space="preserve"> then studied. The control of heart rate involving the role of chemo and baroreceptors is also then learnt.</w:t>
            </w:r>
          </w:p>
          <w:p w14:paraId="125E3031" w14:textId="77777777" w:rsidR="00ED09C7" w:rsidRPr="00BF3D3D" w:rsidRDefault="00ED09C7" w:rsidP="00021488">
            <w:pPr>
              <w:spacing w:after="120"/>
              <w:cnfStyle w:val="000000100000" w:firstRow="0" w:lastRow="0" w:firstColumn="0" w:lastColumn="0" w:oddVBand="0" w:evenVBand="0" w:oddHBand="1" w:evenHBand="0" w:firstRowFirstColumn="0" w:firstRowLastColumn="0" w:lastRowFirstColumn="0" w:lastRowLastColumn="0"/>
            </w:pPr>
          </w:p>
        </w:tc>
      </w:tr>
      <w:tr w:rsidR="00ED09C7" w:rsidRPr="00BF3D3D" w14:paraId="5032914D" w14:textId="77777777" w:rsidTr="00021488">
        <w:trPr>
          <w:trHeight w:val="460"/>
        </w:trPr>
        <w:tc>
          <w:tcPr>
            <w:cnfStyle w:val="001000000000" w:firstRow="0" w:lastRow="0" w:firstColumn="1" w:lastColumn="0" w:oddVBand="0" w:evenVBand="0" w:oddHBand="0" w:evenHBand="0" w:firstRowFirstColumn="0" w:firstRowLastColumn="0" w:lastRowFirstColumn="0" w:lastRowLastColumn="0"/>
            <w:tcW w:w="1844" w:type="dxa"/>
          </w:tcPr>
          <w:p w14:paraId="312B7B8B" w14:textId="77777777" w:rsidR="00ED09C7" w:rsidRPr="00BF3D3D" w:rsidRDefault="00ED09C7" w:rsidP="00021488">
            <w:r w:rsidRPr="00BF3D3D">
              <w:t>What pupils should already know</w:t>
            </w:r>
          </w:p>
          <w:p w14:paraId="6C2F4D13" w14:textId="77777777" w:rsidR="00ED09C7" w:rsidRPr="00BF3D3D" w:rsidRDefault="00ED09C7" w:rsidP="00021488">
            <w:r w:rsidRPr="00BF3D3D">
              <w:t>(</w:t>
            </w:r>
            <w:proofErr w:type="gramStart"/>
            <w:r w:rsidRPr="00BF3D3D">
              <w:t>prior</w:t>
            </w:r>
            <w:proofErr w:type="gramEnd"/>
            <w:r w:rsidRPr="00BF3D3D">
              <w:t xml:space="preserve"> learning components)</w:t>
            </w:r>
          </w:p>
          <w:p w14:paraId="6DACB9FA" w14:textId="77777777" w:rsidR="00ED09C7" w:rsidRPr="00BF3D3D" w:rsidRDefault="00ED09C7" w:rsidP="00021488">
            <w:pPr>
              <w:rPr>
                <w:b w:val="0"/>
                <w:bCs w:val="0"/>
              </w:rPr>
            </w:pPr>
          </w:p>
          <w:p w14:paraId="16679133" w14:textId="77777777" w:rsidR="00ED09C7" w:rsidRPr="00BF3D3D" w:rsidRDefault="00ED09C7" w:rsidP="00021488"/>
        </w:tc>
        <w:tc>
          <w:tcPr>
            <w:tcW w:w="3543" w:type="dxa"/>
          </w:tcPr>
          <w:p w14:paraId="1E3A223A" w14:textId="77777777" w:rsidR="00ED09C7" w:rsidRPr="00BF3D3D" w:rsidRDefault="00ED09C7" w:rsidP="00021488">
            <w:pPr>
              <w:cnfStyle w:val="000000000000" w:firstRow="0" w:lastRow="0" w:firstColumn="0" w:lastColumn="0" w:oddVBand="0" w:evenVBand="0" w:oddHBand="0" w:evenHBand="0" w:firstRowFirstColumn="0" w:firstRowLastColumn="0" w:lastRowFirstColumn="0" w:lastRowLastColumn="0"/>
            </w:pPr>
            <w:r w:rsidRPr="00BF3D3D">
              <w:lastRenderedPageBreak/>
              <w:t xml:space="preserve">From GCSE students will be able to label and give basic details of the function of organelles found in eukaryotic and prokaryotic cells. Microscopy was covered at GCSE to </w:t>
            </w:r>
            <w:r w:rsidRPr="00BF3D3D">
              <w:lastRenderedPageBreak/>
              <w:t xml:space="preserve">include use of light microscopes and comparisons to electron microscope use limited to them having higher magnification and resolution.  In addition, they will have a basic knowledge of the importance of the cell cycle and mitosis – they will be introduced to the names and details of the stages of mitosis. Triple students will have knowledge pf binary fission but combined students will be studying this for the first time. All students will know that viruses replicate inside the host but will not be able to explain the process in </w:t>
            </w:r>
            <w:proofErr w:type="spellStart"/>
            <w:r w:rsidRPr="00BF3D3D">
              <w:t>deatil</w:t>
            </w:r>
            <w:proofErr w:type="spellEnd"/>
            <w:r w:rsidRPr="00BF3D3D">
              <w:t>.</w:t>
            </w:r>
          </w:p>
        </w:tc>
        <w:tc>
          <w:tcPr>
            <w:tcW w:w="3544" w:type="dxa"/>
          </w:tcPr>
          <w:p w14:paraId="373FD699" w14:textId="77777777" w:rsidR="00ED09C7" w:rsidRPr="00BF3D3D" w:rsidRDefault="00ED09C7" w:rsidP="00021488">
            <w:pPr>
              <w:cnfStyle w:val="000000000000" w:firstRow="0" w:lastRow="0" w:firstColumn="0" w:lastColumn="0" w:oddVBand="0" w:evenVBand="0" w:oddHBand="0" w:evenHBand="0" w:firstRowFirstColumn="0" w:firstRowLastColumn="0" w:lastRowFirstColumn="0" w:lastRowLastColumn="0"/>
            </w:pPr>
            <w:r w:rsidRPr="00BF3D3D">
              <w:lastRenderedPageBreak/>
              <w:t xml:space="preserve">GCSE studies have prepared A level biologists for cell transport through the GCSE cells topic where the process of osmosis, diffusion and </w:t>
            </w:r>
            <w:r w:rsidRPr="00BF3D3D">
              <w:lastRenderedPageBreak/>
              <w:t xml:space="preserve">active transport and its uses are taught. </w:t>
            </w:r>
          </w:p>
          <w:p w14:paraId="27188905" w14:textId="77777777" w:rsidR="00ED09C7" w:rsidRPr="00BF3D3D" w:rsidRDefault="00ED09C7" w:rsidP="00021488">
            <w:pPr>
              <w:cnfStyle w:val="000000000000" w:firstRow="0" w:lastRow="0" w:firstColumn="0" w:lastColumn="0" w:oddVBand="0" w:evenVBand="0" w:oddHBand="0" w:evenHBand="0" w:firstRowFirstColumn="0" w:firstRowLastColumn="0" w:lastRowFirstColumn="0" w:lastRowLastColumn="0"/>
            </w:pPr>
            <w:r w:rsidRPr="00BF3D3D">
              <w:t>A limited understanding of immunity will have been introduced by the infection and response topic however, this is very basic.</w:t>
            </w:r>
          </w:p>
          <w:p w14:paraId="734D4BB2" w14:textId="77777777" w:rsidR="00ED09C7" w:rsidRPr="00BF3D3D" w:rsidRDefault="00ED09C7" w:rsidP="00021488">
            <w:pPr>
              <w:cnfStyle w:val="000000000000" w:firstRow="0" w:lastRow="0" w:firstColumn="0" w:lastColumn="0" w:oddVBand="0" w:evenVBand="0" w:oddHBand="0" w:evenHBand="0" w:firstRowFirstColumn="0" w:firstRowLastColumn="0" w:lastRowFirstColumn="0" w:lastRowLastColumn="0"/>
            </w:pPr>
            <w:r w:rsidRPr="00BF3D3D">
              <w:t>Triple students will know how monoclonal antibodies are developed and their uses. Combined students will not have studied this.</w:t>
            </w:r>
          </w:p>
        </w:tc>
        <w:tc>
          <w:tcPr>
            <w:tcW w:w="3686" w:type="dxa"/>
          </w:tcPr>
          <w:p w14:paraId="775DE56B" w14:textId="77777777" w:rsidR="00ED09C7" w:rsidRPr="00BF3D3D" w:rsidRDefault="00ED09C7" w:rsidP="00021488">
            <w:pPr>
              <w:cnfStyle w:val="000000000000" w:firstRow="0" w:lastRow="0" w:firstColumn="0" w:lastColumn="0" w:oddVBand="0" w:evenVBand="0" w:oddHBand="0" w:evenHBand="0" w:firstRowFirstColumn="0" w:firstRowLastColumn="0" w:lastRowFirstColumn="0" w:lastRowLastColumn="0"/>
            </w:pPr>
            <w:r w:rsidRPr="00BF3D3D">
              <w:lastRenderedPageBreak/>
              <w:t xml:space="preserve">GCSE and the A level units of cells and biological molecules will have introduced students to the structure of DNA and RNA. In addition, the location of genetic information. GCSE </w:t>
            </w:r>
            <w:r w:rsidRPr="00BF3D3D">
              <w:lastRenderedPageBreak/>
              <w:t>triple students will have a rudimental understanding of protein synthesis. Students may also find the similarities between transcription and semi conservative replication from unit 1 helpful.</w:t>
            </w:r>
          </w:p>
        </w:tc>
        <w:tc>
          <w:tcPr>
            <w:tcW w:w="3402" w:type="dxa"/>
          </w:tcPr>
          <w:p w14:paraId="68374084" w14:textId="77777777" w:rsidR="00ED09C7" w:rsidRPr="00BF3D3D" w:rsidRDefault="00ED09C7" w:rsidP="00021488">
            <w:pPr>
              <w:cnfStyle w:val="000000000000" w:firstRow="0" w:lastRow="0" w:firstColumn="0" w:lastColumn="0" w:oddVBand="0" w:evenVBand="0" w:oddHBand="0" w:evenHBand="0" w:firstRowFirstColumn="0" w:firstRowLastColumn="0" w:lastRowFirstColumn="0" w:lastRowLastColumn="0"/>
            </w:pPr>
            <w:r w:rsidRPr="00BF3D3D">
              <w:lastRenderedPageBreak/>
              <w:t xml:space="preserve">The first half of the topic deals with why variation arises and the study of this variation is now looked at. At GCSE students will have studied classification and natural selection </w:t>
            </w:r>
            <w:r w:rsidRPr="00BF3D3D">
              <w:lastRenderedPageBreak/>
              <w:t>in unit 6 of GCSE. The GCSE ecology topic will have allowed students to have carried out random sampling as this is part of the required practical component of GCSE biology. Triple students will have a greater knowledge of farming practices as this is a triple only topic.</w:t>
            </w:r>
          </w:p>
        </w:tc>
        <w:tc>
          <w:tcPr>
            <w:tcW w:w="3402" w:type="dxa"/>
          </w:tcPr>
          <w:p w14:paraId="2AB2F187" w14:textId="77777777" w:rsidR="00ED09C7" w:rsidRPr="00BF3D3D" w:rsidRDefault="00ED09C7" w:rsidP="00021488">
            <w:pPr>
              <w:cnfStyle w:val="000000000000" w:firstRow="0" w:lastRow="0" w:firstColumn="0" w:lastColumn="0" w:oddVBand="0" w:evenVBand="0" w:oddHBand="0" w:evenHBand="0" w:firstRowFirstColumn="0" w:firstRowLastColumn="0" w:lastRowFirstColumn="0" w:lastRowLastColumn="0"/>
            </w:pPr>
            <w:r w:rsidRPr="00BF3D3D">
              <w:lastRenderedPageBreak/>
              <w:t>Students will consolidate the knowledge gained in the y12 topics.</w:t>
            </w:r>
          </w:p>
        </w:tc>
        <w:tc>
          <w:tcPr>
            <w:tcW w:w="3402" w:type="dxa"/>
          </w:tcPr>
          <w:p w14:paraId="2DE89F43" w14:textId="77777777" w:rsidR="00ED09C7" w:rsidRPr="00BF3D3D" w:rsidRDefault="00ED09C7" w:rsidP="00021488">
            <w:pPr>
              <w:cnfStyle w:val="000000000000" w:firstRow="0" w:lastRow="0" w:firstColumn="0" w:lastColumn="0" w:oddVBand="0" w:evenVBand="0" w:oddHBand="0" w:evenHBand="0" w:firstRowFirstColumn="0" w:firstRowLastColumn="0" w:lastRowFirstColumn="0" w:lastRowLastColumn="0"/>
            </w:pPr>
            <w:r w:rsidRPr="00BF3D3D">
              <w:t xml:space="preserve">GCSE knowledge from the homeostasis with provide limited support for GCSE combined students undertaking this topic. Students who have studied triple </w:t>
            </w:r>
            <w:r w:rsidRPr="00BF3D3D">
              <w:lastRenderedPageBreak/>
              <w:t>biology will have a more extensive knowledge about tropisms in plants.</w:t>
            </w:r>
          </w:p>
        </w:tc>
      </w:tr>
      <w:tr w:rsidR="00ED09C7" w:rsidRPr="00BF3D3D" w14:paraId="280922AF" w14:textId="77777777" w:rsidTr="00021488">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844" w:type="dxa"/>
          </w:tcPr>
          <w:p w14:paraId="3EFD0725" w14:textId="77777777" w:rsidR="00ED09C7" w:rsidRPr="00BF3D3D" w:rsidRDefault="00ED09C7" w:rsidP="00021488">
            <w:pPr>
              <w:rPr>
                <w:b w:val="0"/>
                <w:bCs w:val="0"/>
              </w:rPr>
            </w:pPr>
            <w:r w:rsidRPr="00BF3D3D">
              <w:lastRenderedPageBreak/>
              <w:t>Transferrable knowledge (skills)</w:t>
            </w:r>
          </w:p>
          <w:p w14:paraId="0C07FDEC" w14:textId="77777777" w:rsidR="00ED09C7" w:rsidRPr="00BF3D3D" w:rsidRDefault="00ED09C7" w:rsidP="00021488">
            <w:pPr>
              <w:rPr>
                <w:b w:val="0"/>
                <w:bCs w:val="0"/>
              </w:rPr>
            </w:pPr>
          </w:p>
          <w:p w14:paraId="29A4F44B" w14:textId="77777777" w:rsidR="00ED09C7" w:rsidRPr="00BF3D3D" w:rsidRDefault="00ED09C7" w:rsidP="00021488">
            <w:pPr>
              <w:rPr>
                <w:b w:val="0"/>
                <w:bCs w:val="0"/>
              </w:rPr>
            </w:pPr>
          </w:p>
          <w:p w14:paraId="383CA582" w14:textId="77777777" w:rsidR="00ED09C7" w:rsidRPr="00BF3D3D" w:rsidRDefault="00ED09C7" w:rsidP="00021488"/>
        </w:tc>
        <w:tc>
          <w:tcPr>
            <w:tcW w:w="3543" w:type="dxa"/>
          </w:tcPr>
          <w:p w14:paraId="09A631EA" w14:textId="77777777" w:rsidR="00ED09C7" w:rsidRPr="00BF3D3D" w:rsidRDefault="00ED09C7" w:rsidP="00021488">
            <w:pPr>
              <w:spacing w:after="120"/>
              <w:cnfStyle w:val="000000100000" w:firstRow="0" w:lastRow="0" w:firstColumn="0" w:lastColumn="0" w:oddVBand="0" w:evenVBand="0" w:oddHBand="1" w:evenHBand="0" w:firstRowFirstColumn="0" w:firstRowLastColumn="0" w:lastRowFirstColumn="0" w:lastRowLastColumn="0"/>
              <w:rPr>
                <w:rFonts w:cstheme="minorHAnsi"/>
              </w:rPr>
            </w:pPr>
            <w:r w:rsidRPr="00BF3D3D">
              <w:rPr>
                <w:rFonts w:cstheme="minorHAnsi"/>
              </w:rPr>
              <w:t xml:space="preserve">In Required practical 2 students will prepare stained squashes of cells from plant root tips. Following instructions safely is a skill vital to this practical which is transferable to </w:t>
            </w:r>
            <w:proofErr w:type="spellStart"/>
            <w:r w:rsidRPr="00BF3D3D">
              <w:rPr>
                <w:rFonts w:cstheme="minorHAnsi"/>
              </w:rPr>
              <w:t>practicals</w:t>
            </w:r>
            <w:proofErr w:type="spellEnd"/>
            <w:r w:rsidRPr="00BF3D3D">
              <w:rPr>
                <w:rFonts w:cstheme="minorHAnsi"/>
              </w:rPr>
              <w:t xml:space="preserve"> in the other sciences. The use of microscopes is useful later in the course if students look at specialised exchange surfaces or slides of blood vessels. </w:t>
            </w:r>
          </w:p>
          <w:p w14:paraId="47D58EA3" w14:textId="77777777" w:rsidR="00ED09C7" w:rsidRPr="00BF3D3D" w:rsidRDefault="00ED09C7" w:rsidP="00021488">
            <w:pPr>
              <w:spacing w:after="120"/>
              <w:cnfStyle w:val="000000100000" w:firstRow="0" w:lastRow="0" w:firstColumn="0" w:lastColumn="0" w:oddVBand="0" w:evenVBand="0" w:oddHBand="1" w:evenHBand="0" w:firstRowFirstColumn="0" w:firstRowLastColumn="0" w:lastRowFirstColumn="0" w:lastRowLastColumn="0"/>
              <w:rPr>
                <w:rFonts w:cstheme="minorHAnsi"/>
              </w:rPr>
            </w:pPr>
            <w:r w:rsidRPr="00BF3D3D">
              <w:rPr>
                <w:rFonts w:cstheme="minorHAnsi"/>
              </w:rPr>
              <w:t xml:space="preserve">Through this practical, students will develop the ability to calculate mitotic index. Students should measure the apparent size of cells in the root tip and calculate their actual size using the formula. Further developing </w:t>
            </w:r>
            <w:proofErr w:type="gramStart"/>
            <w:r w:rsidRPr="00BF3D3D">
              <w:rPr>
                <w:rFonts w:cstheme="minorHAnsi"/>
              </w:rPr>
              <w:t>students</w:t>
            </w:r>
            <w:proofErr w:type="gramEnd"/>
            <w:r w:rsidRPr="00BF3D3D">
              <w:rPr>
                <w:rFonts w:cstheme="minorHAnsi"/>
              </w:rPr>
              <w:t xml:space="preserve"> mathematical skills which will be useful in a number of other A level courses where this is an element of the specification.</w:t>
            </w:r>
          </w:p>
          <w:p w14:paraId="66CDD8A2" w14:textId="77777777" w:rsidR="00ED09C7" w:rsidRPr="00BF3D3D" w:rsidRDefault="00ED09C7" w:rsidP="00021488">
            <w:pPr>
              <w:spacing w:after="120"/>
              <w:cnfStyle w:val="000000100000" w:firstRow="0" w:lastRow="0" w:firstColumn="0" w:lastColumn="0" w:oddVBand="0" w:evenVBand="0" w:oddHBand="1" w:evenHBand="0" w:firstRowFirstColumn="0" w:firstRowLastColumn="0" w:lastRowFirstColumn="0" w:lastRowLastColumn="0"/>
              <w:rPr>
                <w:rFonts w:cstheme="minorHAnsi"/>
              </w:rPr>
            </w:pPr>
            <w:r w:rsidRPr="00BF3D3D">
              <w:rPr>
                <w:rFonts w:cstheme="minorHAnsi"/>
              </w:rPr>
              <w:t>Students will be able to recall and rearrange the equation for magnification. Rearrangement of formulas will be of great use in both physics and chemistry.</w:t>
            </w:r>
          </w:p>
        </w:tc>
        <w:tc>
          <w:tcPr>
            <w:tcW w:w="3544" w:type="dxa"/>
          </w:tcPr>
          <w:p w14:paraId="01FC9B64" w14:textId="77777777" w:rsidR="00ED09C7" w:rsidRPr="00BF3D3D" w:rsidRDefault="00ED09C7" w:rsidP="00021488">
            <w:pPr>
              <w:spacing w:after="120"/>
              <w:cnfStyle w:val="000000100000" w:firstRow="0" w:lastRow="0" w:firstColumn="0" w:lastColumn="0" w:oddVBand="0" w:evenVBand="0" w:oddHBand="1" w:evenHBand="0" w:firstRowFirstColumn="0" w:firstRowLastColumn="0" w:lastRowFirstColumn="0" w:lastRowLastColumn="0"/>
              <w:rPr>
                <w:rFonts w:cstheme="minorHAnsi"/>
              </w:rPr>
            </w:pPr>
            <w:r w:rsidRPr="00BF3D3D">
              <w:rPr>
                <w:rFonts w:cstheme="minorHAnsi"/>
              </w:rPr>
              <w:t xml:space="preserve">Required practical 3 will allow students to carry out a dilution. This will be useful in the y13 diabetes practical. If the student is also taking A level chemistry this will be a useful cross over. </w:t>
            </w:r>
          </w:p>
          <w:p w14:paraId="52E20B51" w14:textId="77777777" w:rsidR="00ED09C7" w:rsidRPr="00BF3D3D" w:rsidRDefault="00ED09C7" w:rsidP="00021488">
            <w:pPr>
              <w:spacing w:after="120"/>
              <w:cnfStyle w:val="000000100000" w:firstRow="0" w:lastRow="0" w:firstColumn="0" w:lastColumn="0" w:oddVBand="0" w:evenVBand="0" w:oddHBand="1" w:evenHBand="0" w:firstRowFirstColumn="0" w:firstRowLastColumn="0" w:lastRowFirstColumn="0" w:lastRowLastColumn="0"/>
              <w:rPr>
                <w:rFonts w:cstheme="minorHAnsi"/>
              </w:rPr>
            </w:pPr>
            <w:r w:rsidRPr="00BF3D3D">
              <w:rPr>
                <w:rFonts w:cstheme="minorHAnsi"/>
              </w:rPr>
              <w:t xml:space="preserve">Graph drawing and presenting skills to allow the identification of the concentration of potatoes will be undertaken. The ability to analyse graphs is extremely important in all exam papers for this A level but other which require data analysis also. </w:t>
            </w:r>
            <w:proofErr w:type="gramStart"/>
            <w:r w:rsidRPr="00BF3D3D">
              <w:rPr>
                <w:rFonts w:cstheme="minorHAnsi"/>
              </w:rPr>
              <w:t>Also</w:t>
            </w:r>
            <w:proofErr w:type="gramEnd"/>
            <w:r w:rsidRPr="00BF3D3D">
              <w:rPr>
                <w:rFonts w:cstheme="minorHAnsi"/>
              </w:rPr>
              <w:t xml:space="preserve"> the practise of calculating percentage loss and gain is a very frequent math skill required for the exams.</w:t>
            </w:r>
          </w:p>
          <w:p w14:paraId="44D900EA" w14:textId="77777777" w:rsidR="00ED09C7" w:rsidRPr="00BF3D3D" w:rsidRDefault="00ED09C7" w:rsidP="00021488">
            <w:pPr>
              <w:spacing w:after="120"/>
              <w:cnfStyle w:val="000000100000" w:firstRow="0" w:lastRow="0" w:firstColumn="0" w:lastColumn="0" w:oddVBand="0" w:evenVBand="0" w:oddHBand="1" w:evenHBand="0" w:firstRowFirstColumn="0" w:firstRowLastColumn="0" w:lastRowFirstColumn="0" w:lastRowLastColumn="0"/>
              <w:rPr>
                <w:rFonts w:cstheme="minorHAnsi"/>
              </w:rPr>
            </w:pPr>
            <w:r w:rsidRPr="00BF3D3D">
              <w:rPr>
                <w:rFonts w:cstheme="minorHAnsi"/>
              </w:rPr>
              <w:t xml:space="preserve">Within the required </w:t>
            </w:r>
            <w:proofErr w:type="gramStart"/>
            <w:r w:rsidRPr="00BF3D3D">
              <w:rPr>
                <w:rFonts w:cstheme="minorHAnsi"/>
              </w:rPr>
              <w:t>practical  Investigating</w:t>
            </w:r>
            <w:proofErr w:type="gramEnd"/>
            <w:r w:rsidRPr="00BF3D3D">
              <w:rPr>
                <w:rFonts w:cstheme="minorHAnsi"/>
              </w:rPr>
              <w:t xml:space="preserve"> the permeability of cell-surface membranes there is the opportunity to use a colorimeter which is again used in the diabetes RP and in Chemistry A level.</w:t>
            </w:r>
          </w:p>
          <w:p w14:paraId="5404DD5C" w14:textId="77777777" w:rsidR="00ED09C7" w:rsidRPr="00BF3D3D" w:rsidRDefault="00ED09C7" w:rsidP="00021488">
            <w:pPr>
              <w:cnfStyle w:val="000000100000" w:firstRow="0" w:lastRow="0" w:firstColumn="0" w:lastColumn="0" w:oddVBand="0" w:evenVBand="0" w:oddHBand="1" w:evenHBand="0" w:firstRowFirstColumn="0" w:firstRowLastColumn="0" w:lastRowFirstColumn="0" w:lastRowLastColumn="0"/>
            </w:pPr>
          </w:p>
        </w:tc>
        <w:tc>
          <w:tcPr>
            <w:tcW w:w="3686" w:type="dxa"/>
          </w:tcPr>
          <w:p w14:paraId="59ACEFC8" w14:textId="77777777" w:rsidR="00ED09C7" w:rsidRPr="00BF3D3D" w:rsidRDefault="00ED09C7" w:rsidP="00021488">
            <w:pPr>
              <w:cnfStyle w:val="000000100000" w:firstRow="0" w:lastRow="0" w:firstColumn="0" w:lastColumn="0" w:oddVBand="0" w:evenVBand="0" w:oddHBand="1" w:evenHBand="0" w:firstRowFirstColumn="0" w:firstRowLastColumn="0" w:lastRowFirstColumn="0" w:lastRowLastColumn="0"/>
            </w:pPr>
            <w:r w:rsidRPr="00BF3D3D">
              <w:t xml:space="preserve">Calculations of base pair numbers will develop </w:t>
            </w:r>
            <w:proofErr w:type="gramStart"/>
            <w:r w:rsidRPr="00BF3D3D">
              <w:t>students</w:t>
            </w:r>
            <w:proofErr w:type="gramEnd"/>
            <w:r w:rsidRPr="00BF3D3D">
              <w:t xml:space="preserve"> mathematical skills which will be tested in the final exams. Interpreting tables showing the genetic code will also be vital for the final year exam papers.</w:t>
            </w:r>
          </w:p>
        </w:tc>
        <w:tc>
          <w:tcPr>
            <w:tcW w:w="3402" w:type="dxa"/>
          </w:tcPr>
          <w:p w14:paraId="5A77B1EF" w14:textId="77777777" w:rsidR="00ED09C7" w:rsidRPr="00BF3D3D" w:rsidRDefault="00ED09C7" w:rsidP="00021488">
            <w:pPr>
              <w:cnfStyle w:val="000000100000" w:firstRow="0" w:lastRow="0" w:firstColumn="0" w:lastColumn="0" w:oddVBand="0" w:evenVBand="0" w:oddHBand="1" w:evenHBand="0" w:firstRowFirstColumn="0" w:firstRowLastColumn="0" w:lastRowFirstColumn="0" w:lastRowLastColumn="0"/>
              <w:rPr>
                <w:rFonts w:cstheme="minorHAnsi"/>
              </w:rPr>
            </w:pPr>
            <w:r w:rsidRPr="00BF3D3D">
              <w:rPr>
                <w:rFonts w:cstheme="minorHAnsi"/>
              </w:rPr>
              <w:t>Students could use a logarithmic scale when dealing with data relating to large numbers of bacteria in a culture. Other useful mathematic skills are applied in this topic such as means and standard deviations. This could be useful in many other A level courses such as psychology and geography.</w:t>
            </w:r>
          </w:p>
          <w:p w14:paraId="3CF1F557" w14:textId="77777777" w:rsidR="00ED09C7" w:rsidRPr="00BF3D3D" w:rsidRDefault="00ED09C7" w:rsidP="00021488">
            <w:pPr>
              <w:cnfStyle w:val="000000100000" w:firstRow="0" w:lastRow="0" w:firstColumn="0" w:lastColumn="0" w:oddVBand="0" w:evenVBand="0" w:oddHBand="1" w:evenHBand="0" w:firstRowFirstColumn="0" w:firstRowLastColumn="0" w:lastRowFirstColumn="0" w:lastRowLastColumn="0"/>
              <w:rPr>
                <w:rFonts w:cstheme="minorHAnsi"/>
              </w:rPr>
            </w:pPr>
            <w:r w:rsidRPr="00BF3D3D">
              <w:rPr>
                <w:rFonts w:cstheme="minorHAnsi"/>
              </w:rPr>
              <w:t>The skills associated with using aseptic techniques to investigate the effect of antimicrobial substances on microbial growth is undertaken in this topic. These skills will be vital for any students wishing to follow a career in Microbiology or medicine.</w:t>
            </w:r>
          </w:p>
          <w:p w14:paraId="295DEA71" w14:textId="77777777" w:rsidR="00ED09C7" w:rsidRPr="00BF3D3D" w:rsidRDefault="00ED09C7" w:rsidP="00021488">
            <w:pPr>
              <w:spacing w:after="200" w:line="276" w:lineRule="auto"/>
              <w:cnfStyle w:val="000000100000" w:firstRow="0" w:lastRow="0" w:firstColumn="0" w:lastColumn="0" w:oddVBand="0" w:evenVBand="0" w:oddHBand="1" w:evenHBand="0" w:firstRowFirstColumn="0" w:firstRowLastColumn="0" w:lastRowFirstColumn="0" w:lastRowLastColumn="0"/>
            </w:pPr>
          </w:p>
        </w:tc>
        <w:tc>
          <w:tcPr>
            <w:tcW w:w="3402" w:type="dxa"/>
          </w:tcPr>
          <w:p w14:paraId="12F7B0BE" w14:textId="77777777" w:rsidR="00ED09C7" w:rsidRPr="00BF3D3D" w:rsidRDefault="00ED09C7" w:rsidP="00021488">
            <w:pPr>
              <w:cnfStyle w:val="000000100000" w:firstRow="0" w:lastRow="0" w:firstColumn="0" w:lastColumn="0" w:oddVBand="0" w:evenVBand="0" w:oddHBand="1" w:evenHBand="0" w:firstRowFirstColumn="0" w:firstRowLastColumn="0" w:lastRowFirstColumn="0" w:lastRowLastColumn="0"/>
              <w:rPr>
                <w:rFonts w:cstheme="minorHAnsi"/>
              </w:rPr>
            </w:pPr>
            <w:r w:rsidRPr="00BF3D3D">
              <w:rPr>
                <w:rFonts w:cstheme="minorHAnsi"/>
              </w:rPr>
              <w:t xml:space="preserve">Previous Skills from y12 required </w:t>
            </w:r>
            <w:proofErr w:type="spellStart"/>
            <w:r w:rsidRPr="00BF3D3D">
              <w:rPr>
                <w:rFonts w:cstheme="minorHAnsi"/>
              </w:rPr>
              <w:t>practicals</w:t>
            </w:r>
            <w:proofErr w:type="spellEnd"/>
            <w:r w:rsidRPr="00BF3D3D">
              <w:rPr>
                <w:rFonts w:cstheme="minorHAnsi"/>
              </w:rPr>
              <w:t xml:space="preserve"> will be revisited.</w:t>
            </w:r>
          </w:p>
          <w:p w14:paraId="43442BA3" w14:textId="77777777" w:rsidR="00ED09C7" w:rsidRPr="00BF3D3D" w:rsidRDefault="00ED09C7" w:rsidP="00021488">
            <w:pPr>
              <w:cnfStyle w:val="000000100000" w:firstRow="0" w:lastRow="0" w:firstColumn="0" w:lastColumn="0" w:oddVBand="0" w:evenVBand="0" w:oddHBand="1" w:evenHBand="0" w:firstRowFirstColumn="0" w:firstRowLastColumn="0" w:lastRowFirstColumn="0" w:lastRowLastColumn="0"/>
              <w:rPr>
                <w:rFonts w:cstheme="minorHAnsi"/>
              </w:rPr>
            </w:pPr>
          </w:p>
          <w:p w14:paraId="294AD20D" w14:textId="77777777" w:rsidR="00ED09C7" w:rsidRPr="00BF3D3D" w:rsidRDefault="00ED09C7" w:rsidP="00021488">
            <w:pPr>
              <w:cnfStyle w:val="000000100000" w:firstRow="0" w:lastRow="0" w:firstColumn="0" w:lastColumn="0" w:oddVBand="0" w:evenVBand="0" w:oddHBand="1" w:evenHBand="0" w:firstRowFirstColumn="0" w:firstRowLastColumn="0" w:lastRowFirstColumn="0" w:lastRowLastColumn="0"/>
              <w:rPr>
                <w:rFonts w:cstheme="minorHAnsi"/>
              </w:rPr>
            </w:pPr>
            <w:r w:rsidRPr="00BF3D3D">
              <w:rPr>
                <w:rFonts w:eastAsia="Times New Roman" w:cstheme="minorHAnsi"/>
                <w:b/>
              </w:rPr>
              <w:t xml:space="preserve">This reteach period allows </w:t>
            </w:r>
            <w:proofErr w:type="gramStart"/>
            <w:r w:rsidRPr="00BF3D3D">
              <w:rPr>
                <w:rFonts w:eastAsia="Times New Roman" w:cstheme="minorHAnsi"/>
                <w:b/>
              </w:rPr>
              <w:t>Maths</w:t>
            </w:r>
            <w:proofErr w:type="gramEnd"/>
            <w:r w:rsidRPr="00BF3D3D">
              <w:rPr>
                <w:rFonts w:eastAsia="Times New Roman" w:cstheme="minorHAnsi"/>
                <w:b/>
              </w:rPr>
              <w:t xml:space="preserve"> skills required in Biology to be established. </w:t>
            </w:r>
            <w:proofErr w:type="spellStart"/>
            <w:r w:rsidRPr="00BF3D3D">
              <w:rPr>
                <w:rFonts w:eastAsia="Times New Roman" w:cstheme="minorHAnsi"/>
                <w:b/>
              </w:rPr>
              <w:t>Theses</w:t>
            </w:r>
            <w:proofErr w:type="spellEnd"/>
            <w:r w:rsidRPr="00BF3D3D">
              <w:rPr>
                <w:rFonts w:eastAsia="Times New Roman" w:cstheme="minorHAnsi"/>
                <w:b/>
              </w:rPr>
              <w:t xml:space="preserve"> skills will include</w:t>
            </w:r>
            <w:r w:rsidRPr="00BF3D3D">
              <w:rPr>
                <w:rFonts w:eastAsia="Times New Roman" w:cstheme="minorHAnsi"/>
              </w:rPr>
              <w:t xml:space="preserve"> expressions in decimal form, standard form, ratios, fractions, percentages, estimates</w:t>
            </w:r>
            <w:r w:rsidRPr="00BF3D3D">
              <w:rPr>
                <w:rFonts w:eastAsia="Times New Roman" w:cstheme="minorHAnsi"/>
              </w:rPr>
              <w:tab/>
            </w:r>
            <w:r w:rsidRPr="00BF3D3D">
              <w:rPr>
                <w:rFonts w:eastAsia="Times New Roman" w:cstheme="minorHAnsi"/>
              </w:rPr>
              <w:tab/>
            </w:r>
          </w:p>
          <w:p w14:paraId="3668FB4A" w14:textId="77777777" w:rsidR="00ED09C7" w:rsidRPr="00BF3D3D" w:rsidRDefault="00ED09C7" w:rsidP="00021488">
            <w:pPr>
              <w:spacing w:line="26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rPr>
            </w:pPr>
            <w:r w:rsidRPr="00BF3D3D">
              <w:rPr>
                <w:rFonts w:eastAsia="Times New Roman" w:cstheme="minorHAnsi"/>
              </w:rPr>
              <w:t>Students will also use trains exam questions to practice handling data.</w:t>
            </w:r>
          </w:p>
          <w:p w14:paraId="747D130E" w14:textId="77777777" w:rsidR="00ED09C7" w:rsidRPr="00BF3D3D" w:rsidRDefault="00ED09C7" w:rsidP="00021488">
            <w:pPr>
              <w:cnfStyle w:val="000000100000" w:firstRow="0" w:lastRow="0" w:firstColumn="0" w:lastColumn="0" w:oddVBand="0" w:evenVBand="0" w:oddHBand="1" w:evenHBand="0" w:firstRowFirstColumn="0" w:firstRowLastColumn="0" w:lastRowFirstColumn="0" w:lastRowLastColumn="0"/>
            </w:pPr>
            <w:r w:rsidRPr="00BF3D3D">
              <w:rPr>
                <w:rFonts w:eastAsia="Times New Roman" w:cstheme="minorHAnsi"/>
              </w:rPr>
              <w:tab/>
            </w:r>
          </w:p>
        </w:tc>
        <w:tc>
          <w:tcPr>
            <w:tcW w:w="3402" w:type="dxa"/>
          </w:tcPr>
          <w:p w14:paraId="7D5103BB" w14:textId="77777777" w:rsidR="00ED09C7" w:rsidRPr="00BF3D3D" w:rsidRDefault="00ED09C7" w:rsidP="00021488">
            <w:pPr>
              <w:spacing w:after="120"/>
              <w:cnfStyle w:val="000000100000" w:firstRow="0" w:lastRow="0" w:firstColumn="0" w:lastColumn="0" w:oddVBand="0" w:evenVBand="0" w:oddHBand="1" w:evenHBand="0" w:firstRowFirstColumn="0" w:firstRowLastColumn="0" w:lastRowFirstColumn="0" w:lastRowLastColumn="0"/>
            </w:pPr>
            <w:r w:rsidRPr="00BF3D3D">
              <w:rPr>
                <w:rFonts w:cstheme="minorHAnsi"/>
              </w:rPr>
              <w:t xml:space="preserve">Required practical 10 allows students the opportunity to research and plan an investigation into the effect of an environmental variable on the movement of an animal. Through </w:t>
            </w:r>
            <w:proofErr w:type="gramStart"/>
            <w:r w:rsidRPr="00BF3D3D">
              <w:rPr>
                <w:rFonts w:cstheme="minorHAnsi"/>
              </w:rPr>
              <w:t>this students</w:t>
            </w:r>
            <w:proofErr w:type="gramEnd"/>
            <w:r w:rsidRPr="00BF3D3D">
              <w:rPr>
                <w:rFonts w:cstheme="minorHAnsi"/>
              </w:rPr>
              <w:t xml:space="preserve"> will be able to evaluate the sources used and learn how to reference. They will also deepen their understanding of variables to control and methodology that will be more successful. Analysis using chi – squared can also be established.</w:t>
            </w:r>
          </w:p>
        </w:tc>
      </w:tr>
      <w:tr w:rsidR="00ED09C7" w:rsidRPr="00BF3D3D" w14:paraId="46D8A279" w14:textId="77777777" w:rsidTr="00021488">
        <w:trPr>
          <w:trHeight w:val="460"/>
        </w:trPr>
        <w:tc>
          <w:tcPr>
            <w:cnfStyle w:val="001000000000" w:firstRow="0" w:lastRow="0" w:firstColumn="1" w:lastColumn="0" w:oddVBand="0" w:evenVBand="0" w:oddHBand="0" w:evenHBand="0" w:firstRowFirstColumn="0" w:firstRowLastColumn="0" w:lastRowFirstColumn="0" w:lastRowLastColumn="0"/>
            <w:tcW w:w="1844" w:type="dxa"/>
          </w:tcPr>
          <w:p w14:paraId="01844FE5" w14:textId="77777777" w:rsidR="00ED09C7" w:rsidRPr="00BF3D3D" w:rsidRDefault="00ED09C7" w:rsidP="00021488">
            <w:pPr>
              <w:rPr>
                <w:b w:val="0"/>
                <w:bCs w:val="0"/>
              </w:rPr>
            </w:pPr>
            <w:r w:rsidRPr="00BF3D3D">
              <w:t>Key vocabulary pupil will know and learn</w:t>
            </w:r>
          </w:p>
          <w:p w14:paraId="4BF9C022" w14:textId="77777777" w:rsidR="00ED09C7" w:rsidRPr="00BF3D3D" w:rsidRDefault="00ED09C7" w:rsidP="00021488"/>
          <w:p w14:paraId="474CBE2E" w14:textId="77777777" w:rsidR="00ED09C7" w:rsidRPr="00BF3D3D" w:rsidRDefault="00ED09C7" w:rsidP="00021488">
            <w:pPr>
              <w:rPr>
                <w:b w:val="0"/>
                <w:bCs w:val="0"/>
              </w:rPr>
            </w:pPr>
          </w:p>
          <w:p w14:paraId="6628CA3E" w14:textId="77777777" w:rsidR="00ED09C7" w:rsidRPr="00BF3D3D" w:rsidRDefault="00ED09C7" w:rsidP="00021488"/>
        </w:tc>
        <w:tc>
          <w:tcPr>
            <w:tcW w:w="3543" w:type="dxa"/>
          </w:tcPr>
          <w:p w14:paraId="45E39D11" w14:textId="77777777" w:rsidR="00ED09C7" w:rsidRPr="00BF3D3D" w:rsidRDefault="00ED09C7" w:rsidP="00021488">
            <w:pPr>
              <w:pStyle w:val="ListParagraph"/>
              <w:cnfStyle w:val="000000000000" w:firstRow="0" w:lastRow="0" w:firstColumn="0" w:lastColumn="0" w:oddVBand="0" w:evenVBand="0" w:oddHBand="0" w:evenHBand="0" w:firstRowFirstColumn="0" w:firstRowLastColumn="0" w:lastRowFirstColumn="0" w:lastRowLastColumn="0"/>
              <w:rPr>
                <w:rFonts w:cstheme="minorHAnsi"/>
              </w:rPr>
            </w:pPr>
          </w:p>
          <w:p w14:paraId="480D6845" w14:textId="77777777" w:rsidR="00ED09C7" w:rsidRPr="00BF3D3D" w:rsidRDefault="00ED09C7" w:rsidP="00021488">
            <w:pPr>
              <w:pStyle w:val="ListParagraph"/>
              <w:numPr>
                <w:ilvl w:val="0"/>
                <w:numId w:val="10"/>
              </w:numPr>
              <w:cnfStyle w:val="000000000000" w:firstRow="0" w:lastRow="0" w:firstColumn="0" w:lastColumn="0" w:oddVBand="0" w:evenVBand="0" w:oddHBand="0" w:evenHBand="0" w:firstRowFirstColumn="0" w:firstRowLastColumn="0" w:lastRowFirstColumn="0" w:lastRowLastColumn="0"/>
              <w:rPr>
                <w:rFonts w:cstheme="minorHAnsi"/>
              </w:rPr>
            </w:pPr>
            <w:r w:rsidRPr="00BF3D3D">
              <w:rPr>
                <w:rFonts w:cstheme="minorHAnsi"/>
              </w:rPr>
              <w:t>Eukaryotic cells</w:t>
            </w:r>
          </w:p>
          <w:p w14:paraId="456609C4" w14:textId="77777777" w:rsidR="00ED09C7" w:rsidRPr="00BF3D3D" w:rsidRDefault="00ED09C7" w:rsidP="00021488">
            <w:pPr>
              <w:pStyle w:val="ListParagraph"/>
              <w:numPr>
                <w:ilvl w:val="0"/>
                <w:numId w:val="10"/>
              </w:numPr>
              <w:cnfStyle w:val="000000000000" w:firstRow="0" w:lastRow="0" w:firstColumn="0" w:lastColumn="0" w:oddVBand="0" w:evenVBand="0" w:oddHBand="0" w:evenHBand="0" w:firstRowFirstColumn="0" w:firstRowLastColumn="0" w:lastRowFirstColumn="0" w:lastRowLastColumn="0"/>
              <w:rPr>
                <w:rFonts w:cstheme="minorHAnsi"/>
              </w:rPr>
            </w:pPr>
            <w:r w:rsidRPr="00BF3D3D">
              <w:rPr>
                <w:rFonts w:cstheme="minorHAnsi"/>
              </w:rPr>
              <w:t>Organelles</w:t>
            </w:r>
          </w:p>
          <w:p w14:paraId="769170DA" w14:textId="77777777" w:rsidR="00ED09C7" w:rsidRPr="00BF3D3D" w:rsidRDefault="00ED09C7" w:rsidP="00021488">
            <w:pPr>
              <w:pStyle w:val="ListParagraph"/>
              <w:numPr>
                <w:ilvl w:val="0"/>
                <w:numId w:val="10"/>
              </w:numPr>
              <w:cnfStyle w:val="000000000000" w:firstRow="0" w:lastRow="0" w:firstColumn="0" w:lastColumn="0" w:oddVBand="0" w:evenVBand="0" w:oddHBand="0" w:evenHBand="0" w:firstRowFirstColumn="0" w:firstRowLastColumn="0" w:lastRowFirstColumn="0" w:lastRowLastColumn="0"/>
              <w:rPr>
                <w:rFonts w:cstheme="minorHAnsi"/>
              </w:rPr>
            </w:pPr>
            <w:r w:rsidRPr="00BF3D3D">
              <w:rPr>
                <w:rFonts w:cstheme="minorHAnsi"/>
              </w:rPr>
              <w:t xml:space="preserve">Prokaryotic cells </w:t>
            </w:r>
          </w:p>
          <w:p w14:paraId="44A3546E" w14:textId="77777777" w:rsidR="00ED09C7" w:rsidRPr="00BF3D3D" w:rsidRDefault="00ED09C7" w:rsidP="00021488">
            <w:pPr>
              <w:pStyle w:val="ListParagraph"/>
              <w:numPr>
                <w:ilvl w:val="0"/>
                <w:numId w:val="10"/>
              </w:numPr>
              <w:cnfStyle w:val="000000000000" w:firstRow="0" w:lastRow="0" w:firstColumn="0" w:lastColumn="0" w:oddVBand="0" w:evenVBand="0" w:oddHBand="0" w:evenHBand="0" w:firstRowFirstColumn="0" w:firstRowLastColumn="0" w:lastRowFirstColumn="0" w:lastRowLastColumn="0"/>
              <w:rPr>
                <w:rFonts w:cstheme="minorHAnsi"/>
              </w:rPr>
            </w:pPr>
            <w:r w:rsidRPr="00BF3D3D">
              <w:rPr>
                <w:rFonts w:cstheme="minorHAnsi"/>
              </w:rPr>
              <w:t>Mitosis</w:t>
            </w:r>
          </w:p>
          <w:p w14:paraId="48EAD5E7" w14:textId="77777777" w:rsidR="00ED09C7" w:rsidRPr="00BF3D3D" w:rsidRDefault="00ED09C7" w:rsidP="00021488">
            <w:pPr>
              <w:pStyle w:val="ListParagraph"/>
              <w:numPr>
                <w:ilvl w:val="0"/>
                <w:numId w:val="10"/>
              </w:numPr>
              <w:cnfStyle w:val="000000000000" w:firstRow="0" w:lastRow="0" w:firstColumn="0" w:lastColumn="0" w:oddVBand="0" w:evenVBand="0" w:oddHBand="0" w:evenHBand="0" w:firstRowFirstColumn="0" w:firstRowLastColumn="0" w:lastRowFirstColumn="0" w:lastRowLastColumn="0"/>
              <w:rPr>
                <w:rFonts w:cstheme="minorHAnsi"/>
              </w:rPr>
            </w:pPr>
            <w:r w:rsidRPr="00BF3D3D">
              <w:rPr>
                <w:rFonts w:cstheme="minorHAnsi"/>
              </w:rPr>
              <w:t xml:space="preserve">Cell membrane </w:t>
            </w:r>
          </w:p>
          <w:p w14:paraId="741CE5DE" w14:textId="77777777" w:rsidR="00ED09C7" w:rsidRPr="00BF3D3D" w:rsidRDefault="00ED09C7" w:rsidP="00021488">
            <w:pPr>
              <w:pStyle w:val="ListParagraph"/>
              <w:numPr>
                <w:ilvl w:val="0"/>
                <w:numId w:val="10"/>
              </w:numPr>
              <w:cnfStyle w:val="000000000000" w:firstRow="0" w:lastRow="0" w:firstColumn="0" w:lastColumn="0" w:oddVBand="0" w:evenVBand="0" w:oddHBand="0" w:evenHBand="0" w:firstRowFirstColumn="0" w:firstRowLastColumn="0" w:lastRowFirstColumn="0" w:lastRowLastColumn="0"/>
              <w:rPr>
                <w:rFonts w:cstheme="minorHAnsi"/>
              </w:rPr>
            </w:pPr>
            <w:r w:rsidRPr="00BF3D3D">
              <w:rPr>
                <w:rFonts w:cstheme="minorHAnsi"/>
              </w:rPr>
              <w:t>Diffusion</w:t>
            </w:r>
          </w:p>
          <w:p w14:paraId="13AB6585" w14:textId="77777777" w:rsidR="00ED09C7" w:rsidRPr="00BF3D3D" w:rsidRDefault="00ED09C7" w:rsidP="00021488">
            <w:pPr>
              <w:pStyle w:val="ListParagraph"/>
              <w:numPr>
                <w:ilvl w:val="0"/>
                <w:numId w:val="10"/>
              </w:numPr>
              <w:cnfStyle w:val="000000000000" w:firstRow="0" w:lastRow="0" w:firstColumn="0" w:lastColumn="0" w:oddVBand="0" w:evenVBand="0" w:oddHBand="0" w:evenHBand="0" w:firstRowFirstColumn="0" w:firstRowLastColumn="0" w:lastRowFirstColumn="0" w:lastRowLastColumn="0"/>
              <w:rPr>
                <w:rFonts w:cstheme="minorHAnsi"/>
              </w:rPr>
            </w:pPr>
            <w:r w:rsidRPr="00BF3D3D">
              <w:rPr>
                <w:rFonts w:cstheme="minorHAnsi"/>
              </w:rPr>
              <w:t>Osmosis</w:t>
            </w:r>
          </w:p>
          <w:p w14:paraId="31625A23" w14:textId="77777777" w:rsidR="00ED09C7" w:rsidRPr="00BF3D3D" w:rsidRDefault="00ED09C7" w:rsidP="00021488">
            <w:pPr>
              <w:pStyle w:val="ListParagraph"/>
              <w:numPr>
                <w:ilvl w:val="0"/>
                <w:numId w:val="10"/>
              </w:numPr>
              <w:cnfStyle w:val="000000000000" w:firstRow="0" w:lastRow="0" w:firstColumn="0" w:lastColumn="0" w:oddVBand="0" w:evenVBand="0" w:oddHBand="0" w:evenHBand="0" w:firstRowFirstColumn="0" w:firstRowLastColumn="0" w:lastRowFirstColumn="0" w:lastRowLastColumn="0"/>
              <w:rPr>
                <w:rFonts w:cstheme="minorHAnsi"/>
              </w:rPr>
            </w:pPr>
            <w:r w:rsidRPr="00BF3D3D">
              <w:rPr>
                <w:rFonts w:cstheme="minorHAnsi"/>
              </w:rPr>
              <w:t>Active Transport</w:t>
            </w:r>
          </w:p>
          <w:p w14:paraId="2528BABF" w14:textId="77777777" w:rsidR="00ED09C7" w:rsidRPr="00BF3D3D" w:rsidRDefault="00ED09C7" w:rsidP="00021488">
            <w:pPr>
              <w:pStyle w:val="ListParagraph"/>
              <w:numPr>
                <w:ilvl w:val="0"/>
                <w:numId w:val="10"/>
              </w:numPr>
              <w:cnfStyle w:val="000000000000" w:firstRow="0" w:lastRow="0" w:firstColumn="0" w:lastColumn="0" w:oddVBand="0" w:evenVBand="0" w:oddHBand="0" w:evenHBand="0" w:firstRowFirstColumn="0" w:firstRowLastColumn="0" w:lastRowFirstColumn="0" w:lastRowLastColumn="0"/>
              <w:rPr>
                <w:rFonts w:cstheme="minorHAnsi"/>
              </w:rPr>
            </w:pPr>
            <w:r w:rsidRPr="00BF3D3D">
              <w:rPr>
                <w:rFonts w:cstheme="minorHAnsi"/>
              </w:rPr>
              <w:t xml:space="preserve">Immunity </w:t>
            </w:r>
          </w:p>
          <w:p w14:paraId="2690F68C" w14:textId="77777777" w:rsidR="00ED09C7" w:rsidRPr="00BF3D3D" w:rsidRDefault="00ED09C7" w:rsidP="00021488">
            <w:pPr>
              <w:pStyle w:val="ListParagraph"/>
              <w:numPr>
                <w:ilvl w:val="0"/>
                <w:numId w:val="10"/>
              </w:numPr>
              <w:cnfStyle w:val="000000000000" w:firstRow="0" w:lastRow="0" w:firstColumn="0" w:lastColumn="0" w:oddVBand="0" w:evenVBand="0" w:oddHBand="0" w:evenHBand="0" w:firstRowFirstColumn="0" w:firstRowLastColumn="0" w:lastRowFirstColumn="0" w:lastRowLastColumn="0"/>
              <w:rPr>
                <w:rFonts w:cstheme="minorHAnsi"/>
              </w:rPr>
            </w:pPr>
            <w:r w:rsidRPr="00BF3D3D">
              <w:rPr>
                <w:rFonts w:cstheme="minorHAnsi"/>
              </w:rPr>
              <w:lastRenderedPageBreak/>
              <w:t>Vaccines</w:t>
            </w:r>
          </w:p>
          <w:p w14:paraId="224F2570" w14:textId="77777777" w:rsidR="00ED09C7" w:rsidRPr="00BF3D3D" w:rsidRDefault="00ED09C7" w:rsidP="00021488">
            <w:pPr>
              <w:pStyle w:val="ListParagraph"/>
              <w:numPr>
                <w:ilvl w:val="0"/>
                <w:numId w:val="10"/>
              </w:numPr>
              <w:cnfStyle w:val="000000000000" w:firstRow="0" w:lastRow="0" w:firstColumn="0" w:lastColumn="0" w:oddVBand="0" w:evenVBand="0" w:oddHBand="0" w:evenHBand="0" w:firstRowFirstColumn="0" w:firstRowLastColumn="0" w:lastRowFirstColumn="0" w:lastRowLastColumn="0"/>
              <w:rPr>
                <w:rFonts w:cstheme="minorHAnsi"/>
              </w:rPr>
            </w:pPr>
            <w:r w:rsidRPr="00BF3D3D">
              <w:rPr>
                <w:rFonts w:cstheme="minorHAnsi"/>
              </w:rPr>
              <w:t xml:space="preserve">Antibodies </w:t>
            </w:r>
          </w:p>
          <w:p w14:paraId="515C0597" w14:textId="77777777" w:rsidR="00ED09C7" w:rsidRPr="00BF3D3D" w:rsidRDefault="00ED09C7" w:rsidP="00021488">
            <w:pPr>
              <w:pStyle w:val="ListParagraph"/>
              <w:numPr>
                <w:ilvl w:val="0"/>
                <w:numId w:val="10"/>
              </w:numPr>
              <w:cnfStyle w:val="000000000000" w:firstRow="0" w:lastRow="0" w:firstColumn="0" w:lastColumn="0" w:oddVBand="0" w:evenVBand="0" w:oddHBand="0" w:evenHBand="0" w:firstRowFirstColumn="0" w:firstRowLastColumn="0" w:lastRowFirstColumn="0" w:lastRowLastColumn="0"/>
              <w:rPr>
                <w:rFonts w:cstheme="minorHAnsi"/>
              </w:rPr>
            </w:pPr>
            <w:r w:rsidRPr="00BF3D3D">
              <w:rPr>
                <w:rFonts w:cstheme="minorHAnsi"/>
              </w:rPr>
              <w:t xml:space="preserve">HIV </w:t>
            </w:r>
          </w:p>
          <w:p w14:paraId="524F4BC5" w14:textId="77777777" w:rsidR="00ED09C7" w:rsidRPr="00BF3D3D" w:rsidRDefault="00ED09C7" w:rsidP="00021488">
            <w:pPr>
              <w:pStyle w:val="ListParagraph"/>
              <w:numPr>
                <w:ilvl w:val="0"/>
                <w:numId w:val="10"/>
              </w:numPr>
              <w:cnfStyle w:val="000000000000" w:firstRow="0" w:lastRow="0" w:firstColumn="0" w:lastColumn="0" w:oddVBand="0" w:evenVBand="0" w:oddHBand="0" w:evenHBand="0" w:firstRowFirstColumn="0" w:firstRowLastColumn="0" w:lastRowFirstColumn="0" w:lastRowLastColumn="0"/>
              <w:rPr>
                <w:rFonts w:cstheme="minorHAnsi"/>
              </w:rPr>
            </w:pPr>
            <w:r w:rsidRPr="00BF3D3D">
              <w:rPr>
                <w:rFonts w:cstheme="minorHAnsi"/>
              </w:rPr>
              <w:t xml:space="preserve"> Viruses</w:t>
            </w:r>
          </w:p>
        </w:tc>
        <w:tc>
          <w:tcPr>
            <w:tcW w:w="3544" w:type="dxa"/>
          </w:tcPr>
          <w:p w14:paraId="471A9D35" w14:textId="77777777" w:rsidR="00ED09C7" w:rsidRPr="00BF3D3D" w:rsidRDefault="00ED09C7" w:rsidP="00021488">
            <w:pPr>
              <w:pStyle w:val="ListParagraph"/>
              <w:numPr>
                <w:ilvl w:val="0"/>
                <w:numId w:val="10"/>
              </w:numPr>
              <w:cnfStyle w:val="000000000000" w:firstRow="0" w:lastRow="0" w:firstColumn="0" w:lastColumn="0" w:oddVBand="0" w:evenVBand="0" w:oddHBand="0" w:evenHBand="0" w:firstRowFirstColumn="0" w:firstRowLastColumn="0" w:lastRowFirstColumn="0" w:lastRowLastColumn="0"/>
              <w:rPr>
                <w:rFonts w:cstheme="minorHAnsi"/>
              </w:rPr>
            </w:pPr>
            <w:r w:rsidRPr="00BF3D3D">
              <w:rPr>
                <w:rFonts w:cstheme="minorHAnsi"/>
              </w:rPr>
              <w:lastRenderedPageBreak/>
              <w:t>Eukaryotic cells</w:t>
            </w:r>
          </w:p>
          <w:p w14:paraId="630DCF85" w14:textId="77777777" w:rsidR="00ED09C7" w:rsidRPr="00BF3D3D" w:rsidRDefault="00ED09C7" w:rsidP="00021488">
            <w:pPr>
              <w:pStyle w:val="ListParagraph"/>
              <w:numPr>
                <w:ilvl w:val="0"/>
                <w:numId w:val="10"/>
              </w:numPr>
              <w:cnfStyle w:val="000000000000" w:firstRow="0" w:lastRow="0" w:firstColumn="0" w:lastColumn="0" w:oddVBand="0" w:evenVBand="0" w:oddHBand="0" w:evenHBand="0" w:firstRowFirstColumn="0" w:firstRowLastColumn="0" w:lastRowFirstColumn="0" w:lastRowLastColumn="0"/>
              <w:rPr>
                <w:rFonts w:cstheme="minorHAnsi"/>
              </w:rPr>
            </w:pPr>
            <w:r w:rsidRPr="00BF3D3D">
              <w:rPr>
                <w:rFonts w:cstheme="minorHAnsi"/>
              </w:rPr>
              <w:t>Organelles</w:t>
            </w:r>
          </w:p>
          <w:p w14:paraId="23DF1648" w14:textId="77777777" w:rsidR="00ED09C7" w:rsidRPr="00BF3D3D" w:rsidRDefault="00ED09C7" w:rsidP="00021488">
            <w:pPr>
              <w:pStyle w:val="ListParagraph"/>
              <w:numPr>
                <w:ilvl w:val="0"/>
                <w:numId w:val="10"/>
              </w:numPr>
              <w:cnfStyle w:val="000000000000" w:firstRow="0" w:lastRow="0" w:firstColumn="0" w:lastColumn="0" w:oddVBand="0" w:evenVBand="0" w:oddHBand="0" w:evenHBand="0" w:firstRowFirstColumn="0" w:firstRowLastColumn="0" w:lastRowFirstColumn="0" w:lastRowLastColumn="0"/>
              <w:rPr>
                <w:rFonts w:cstheme="minorHAnsi"/>
              </w:rPr>
            </w:pPr>
            <w:r w:rsidRPr="00BF3D3D">
              <w:rPr>
                <w:rFonts w:cstheme="minorHAnsi"/>
              </w:rPr>
              <w:t xml:space="preserve">Prokaryotic cells </w:t>
            </w:r>
          </w:p>
          <w:p w14:paraId="40669063" w14:textId="77777777" w:rsidR="00ED09C7" w:rsidRPr="00BF3D3D" w:rsidRDefault="00ED09C7" w:rsidP="00021488">
            <w:pPr>
              <w:pStyle w:val="ListParagraph"/>
              <w:numPr>
                <w:ilvl w:val="0"/>
                <w:numId w:val="10"/>
              </w:numPr>
              <w:cnfStyle w:val="000000000000" w:firstRow="0" w:lastRow="0" w:firstColumn="0" w:lastColumn="0" w:oddVBand="0" w:evenVBand="0" w:oddHBand="0" w:evenHBand="0" w:firstRowFirstColumn="0" w:firstRowLastColumn="0" w:lastRowFirstColumn="0" w:lastRowLastColumn="0"/>
              <w:rPr>
                <w:rFonts w:cstheme="minorHAnsi"/>
              </w:rPr>
            </w:pPr>
            <w:r w:rsidRPr="00BF3D3D">
              <w:rPr>
                <w:rFonts w:cstheme="minorHAnsi"/>
              </w:rPr>
              <w:t>Mitosis</w:t>
            </w:r>
          </w:p>
          <w:p w14:paraId="39BE03B3" w14:textId="77777777" w:rsidR="00ED09C7" w:rsidRPr="00BF3D3D" w:rsidRDefault="00ED09C7" w:rsidP="00021488">
            <w:pPr>
              <w:pStyle w:val="ListParagraph"/>
              <w:numPr>
                <w:ilvl w:val="0"/>
                <w:numId w:val="10"/>
              </w:numPr>
              <w:cnfStyle w:val="000000000000" w:firstRow="0" w:lastRow="0" w:firstColumn="0" w:lastColumn="0" w:oddVBand="0" w:evenVBand="0" w:oddHBand="0" w:evenHBand="0" w:firstRowFirstColumn="0" w:firstRowLastColumn="0" w:lastRowFirstColumn="0" w:lastRowLastColumn="0"/>
              <w:rPr>
                <w:rFonts w:cstheme="minorHAnsi"/>
              </w:rPr>
            </w:pPr>
            <w:r w:rsidRPr="00BF3D3D">
              <w:rPr>
                <w:rFonts w:cstheme="minorHAnsi"/>
              </w:rPr>
              <w:t xml:space="preserve">Cell membrane </w:t>
            </w:r>
          </w:p>
          <w:p w14:paraId="49A0CCC8" w14:textId="77777777" w:rsidR="00ED09C7" w:rsidRPr="00BF3D3D" w:rsidRDefault="00ED09C7" w:rsidP="00021488">
            <w:pPr>
              <w:pStyle w:val="ListParagraph"/>
              <w:numPr>
                <w:ilvl w:val="0"/>
                <w:numId w:val="10"/>
              </w:numPr>
              <w:cnfStyle w:val="000000000000" w:firstRow="0" w:lastRow="0" w:firstColumn="0" w:lastColumn="0" w:oddVBand="0" w:evenVBand="0" w:oddHBand="0" w:evenHBand="0" w:firstRowFirstColumn="0" w:firstRowLastColumn="0" w:lastRowFirstColumn="0" w:lastRowLastColumn="0"/>
              <w:rPr>
                <w:rFonts w:cstheme="minorHAnsi"/>
              </w:rPr>
            </w:pPr>
            <w:r w:rsidRPr="00BF3D3D">
              <w:rPr>
                <w:rFonts w:cstheme="minorHAnsi"/>
              </w:rPr>
              <w:t>Diffusion</w:t>
            </w:r>
          </w:p>
          <w:p w14:paraId="38DCFDEE" w14:textId="77777777" w:rsidR="00ED09C7" w:rsidRPr="00BF3D3D" w:rsidRDefault="00ED09C7" w:rsidP="00021488">
            <w:pPr>
              <w:pStyle w:val="ListParagraph"/>
              <w:numPr>
                <w:ilvl w:val="0"/>
                <w:numId w:val="10"/>
              </w:numPr>
              <w:cnfStyle w:val="000000000000" w:firstRow="0" w:lastRow="0" w:firstColumn="0" w:lastColumn="0" w:oddVBand="0" w:evenVBand="0" w:oddHBand="0" w:evenHBand="0" w:firstRowFirstColumn="0" w:firstRowLastColumn="0" w:lastRowFirstColumn="0" w:lastRowLastColumn="0"/>
              <w:rPr>
                <w:rFonts w:cstheme="minorHAnsi"/>
              </w:rPr>
            </w:pPr>
            <w:r w:rsidRPr="00BF3D3D">
              <w:rPr>
                <w:rFonts w:cstheme="minorHAnsi"/>
              </w:rPr>
              <w:t>Osmosis</w:t>
            </w:r>
          </w:p>
          <w:p w14:paraId="1106752C" w14:textId="77777777" w:rsidR="00ED09C7" w:rsidRPr="00BF3D3D" w:rsidRDefault="00ED09C7" w:rsidP="00021488">
            <w:pPr>
              <w:pStyle w:val="ListParagraph"/>
              <w:numPr>
                <w:ilvl w:val="0"/>
                <w:numId w:val="10"/>
              </w:numPr>
              <w:cnfStyle w:val="000000000000" w:firstRow="0" w:lastRow="0" w:firstColumn="0" w:lastColumn="0" w:oddVBand="0" w:evenVBand="0" w:oddHBand="0" w:evenHBand="0" w:firstRowFirstColumn="0" w:firstRowLastColumn="0" w:lastRowFirstColumn="0" w:lastRowLastColumn="0"/>
              <w:rPr>
                <w:rFonts w:cstheme="minorHAnsi"/>
              </w:rPr>
            </w:pPr>
            <w:r w:rsidRPr="00BF3D3D">
              <w:rPr>
                <w:rFonts w:cstheme="minorHAnsi"/>
              </w:rPr>
              <w:t>Active Transport</w:t>
            </w:r>
          </w:p>
          <w:p w14:paraId="3FC9C711" w14:textId="77777777" w:rsidR="00ED09C7" w:rsidRPr="00BF3D3D" w:rsidRDefault="00ED09C7" w:rsidP="00021488">
            <w:pPr>
              <w:pStyle w:val="ListParagraph"/>
              <w:numPr>
                <w:ilvl w:val="0"/>
                <w:numId w:val="10"/>
              </w:numPr>
              <w:cnfStyle w:val="000000000000" w:firstRow="0" w:lastRow="0" w:firstColumn="0" w:lastColumn="0" w:oddVBand="0" w:evenVBand="0" w:oddHBand="0" w:evenHBand="0" w:firstRowFirstColumn="0" w:firstRowLastColumn="0" w:lastRowFirstColumn="0" w:lastRowLastColumn="0"/>
              <w:rPr>
                <w:rFonts w:cstheme="minorHAnsi"/>
              </w:rPr>
            </w:pPr>
            <w:r w:rsidRPr="00BF3D3D">
              <w:rPr>
                <w:rFonts w:cstheme="minorHAnsi"/>
              </w:rPr>
              <w:t xml:space="preserve">Immunity </w:t>
            </w:r>
          </w:p>
          <w:p w14:paraId="3AE6A5DA" w14:textId="77777777" w:rsidR="00ED09C7" w:rsidRPr="00BF3D3D" w:rsidRDefault="00ED09C7" w:rsidP="00021488">
            <w:pPr>
              <w:pStyle w:val="ListParagraph"/>
              <w:numPr>
                <w:ilvl w:val="0"/>
                <w:numId w:val="10"/>
              </w:numPr>
              <w:cnfStyle w:val="000000000000" w:firstRow="0" w:lastRow="0" w:firstColumn="0" w:lastColumn="0" w:oddVBand="0" w:evenVBand="0" w:oddHBand="0" w:evenHBand="0" w:firstRowFirstColumn="0" w:firstRowLastColumn="0" w:lastRowFirstColumn="0" w:lastRowLastColumn="0"/>
              <w:rPr>
                <w:rFonts w:cstheme="minorHAnsi"/>
              </w:rPr>
            </w:pPr>
            <w:r w:rsidRPr="00BF3D3D">
              <w:rPr>
                <w:rFonts w:cstheme="minorHAnsi"/>
              </w:rPr>
              <w:t>Vaccines</w:t>
            </w:r>
          </w:p>
          <w:p w14:paraId="3D756B65" w14:textId="77777777" w:rsidR="00ED09C7" w:rsidRPr="00BF3D3D" w:rsidRDefault="00ED09C7" w:rsidP="00021488">
            <w:pPr>
              <w:pStyle w:val="ListParagraph"/>
              <w:numPr>
                <w:ilvl w:val="0"/>
                <w:numId w:val="10"/>
              </w:numPr>
              <w:cnfStyle w:val="000000000000" w:firstRow="0" w:lastRow="0" w:firstColumn="0" w:lastColumn="0" w:oddVBand="0" w:evenVBand="0" w:oddHBand="0" w:evenHBand="0" w:firstRowFirstColumn="0" w:firstRowLastColumn="0" w:lastRowFirstColumn="0" w:lastRowLastColumn="0"/>
              <w:rPr>
                <w:rFonts w:cstheme="minorHAnsi"/>
              </w:rPr>
            </w:pPr>
            <w:r w:rsidRPr="00BF3D3D">
              <w:rPr>
                <w:rFonts w:cstheme="minorHAnsi"/>
              </w:rPr>
              <w:lastRenderedPageBreak/>
              <w:t xml:space="preserve">Antibodies </w:t>
            </w:r>
          </w:p>
          <w:p w14:paraId="5CA5DB4E" w14:textId="77777777" w:rsidR="00ED09C7" w:rsidRPr="00BF3D3D" w:rsidRDefault="00ED09C7" w:rsidP="00021488">
            <w:pPr>
              <w:pStyle w:val="ListParagraph"/>
              <w:numPr>
                <w:ilvl w:val="0"/>
                <w:numId w:val="10"/>
              </w:numPr>
              <w:cnfStyle w:val="000000000000" w:firstRow="0" w:lastRow="0" w:firstColumn="0" w:lastColumn="0" w:oddVBand="0" w:evenVBand="0" w:oddHBand="0" w:evenHBand="0" w:firstRowFirstColumn="0" w:firstRowLastColumn="0" w:lastRowFirstColumn="0" w:lastRowLastColumn="0"/>
              <w:rPr>
                <w:rFonts w:cstheme="minorHAnsi"/>
              </w:rPr>
            </w:pPr>
            <w:r w:rsidRPr="00BF3D3D">
              <w:rPr>
                <w:rFonts w:cstheme="minorHAnsi"/>
              </w:rPr>
              <w:t xml:space="preserve">HIV </w:t>
            </w:r>
          </w:p>
          <w:p w14:paraId="61DB2277" w14:textId="77777777" w:rsidR="00ED09C7" w:rsidRPr="00BF3D3D" w:rsidRDefault="00ED09C7" w:rsidP="00021488">
            <w:pPr>
              <w:pStyle w:val="ListParagraph"/>
              <w:numPr>
                <w:ilvl w:val="0"/>
                <w:numId w:val="10"/>
              </w:numPr>
              <w:cnfStyle w:val="000000000000" w:firstRow="0" w:lastRow="0" w:firstColumn="0" w:lastColumn="0" w:oddVBand="0" w:evenVBand="0" w:oddHBand="0" w:evenHBand="0" w:firstRowFirstColumn="0" w:firstRowLastColumn="0" w:lastRowFirstColumn="0" w:lastRowLastColumn="0"/>
              <w:rPr>
                <w:rFonts w:cstheme="minorHAnsi"/>
              </w:rPr>
            </w:pPr>
            <w:r w:rsidRPr="00BF3D3D">
              <w:rPr>
                <w:rFonts w:cstheme="minorHAnsi"/>
              </w:rPr>
              <w:t>Viruses</w:t>
            </w:r>
          </w:p>
        </w:tc>
        <w:tc>
          <w:tcPr>
            <w:tcW w:w="3686" w:type="dxa"/>
          </w:tcPr>
          <w:p w14:paraId="2EC614FC" w14:textId="77777777" w:rsidR="00ED09C7" w:rsidRPr="00BF3D3D" w:rsidRDefault="00ED09C7" w:rsidP="00021488">
            <w:pPr>
              <w:pStyle w:val="ListParagraph"/>
              <w:numPr>
                <w:ilvl w:val="0"/>
                <w:numId w:val="11"/>
              </w:numPr>
              <w:cnfStyle w:val="000000000000" w:firstRow="0" w:lastRow="0" w:firstColumn="0" w:lastColumn="0" w:oddVBand="0" w:evenVBand="0" w:oddHBand="0" w:evenHBand="0" w:firstRowFirstColumn="0" w:firstRowLastColumn="0" w:lastRowFirstColumn="0" w:lastRowLastColumn="0"/>
              <w:rPr>
                <w:rFonts w:cstheme="minorHAnsi"/>
              </w:rPr>
            </w:pPr>
            <w:r w:rsidRPr="00BF3D3D">
              <w:rPr>
                <w:rFonts w:cstheme="minorHAnsi"/>
              </w:rPr>
              <w:lastRenderedPageBreak/>
              <w:t xml:space="preserve">DNA, </w:t>
            </w:r>
          </w:p>
          <w:p w14:paraId="001FD4A7" w14:textId="77777777" w:rsidR="00ED09C7" w:rsidRPr="00BF3D3D" w:rsidRDefault="00ED09C7" w:rsidP="00021488">
            <w:pPr>
              <w:pStyle w:val="ListParagraph"/>
              <w:numPr>
                <w:ilvl w:val="0"/>
                <w:numId w:val="11"/>
              </w:numPr>
              <w:cnfStyle w:val="000000000000" w:firstRow="0" w:lastRow="0" w:firstColumn="0" w:lastColumn="0" w:oddVBand="0" w:evenVBand="0" w:oddHBand="0" w:evenHBand="0" w:firstRowFirstColumn="0" w:firstRowLastColumn="0" w:lastRowFirstColumn="0" w:lastRowLastColumn="0"/>
              <w:rPr>
                <w:rFonts w:cstheme="minorHAnsi"/>
              </w:rPr>
            </w:pPr>
            <w:r w:rsidRPr="00BF3D3D">
              <w:rPr>
                <w:rFonts w:cstheme="minorHAnsi"/>
              </w:rPr>
              <w:t xml:space="preserve">Genes </w:t>
            </w:r>
          </w:p>
          <w:p w14:paraId="602DBA9F" w14:textId="77777777" w:rsidR="00ED09C7" w:rsidRPr="00BF3D3D" w:rsidRDefault="00ED09C7" w:rsidP="00021488">
            <w:pPr>
              <w:pStyle w:val="ListParagraph"/>
              <w:numPr>
                <w:ilvl w:val="0"/>
                <w:numId w:val="11"/>
              </w:numPr>
              <w:cnfStyle w:val="000000000000" w:firstRow="0" w:lastRow="0" w:firstColumn="0" w:lastColumn="0" w:oddVBand="0" w:evenVBand="0" w:oddHBand="0" w:evenHBand="0" w:firstRowFirstColumn="0" w:firstRowLastColumn="0" w:lastRowFirstColumn="0" w:lastRowLastColumn="0"/>
              <w:rPr>
                <w:rFonts w:cstheme="minorHAnsi"/>
              </w:rPr>
            </w:pPr>
            <w:r w:rsidRPr="00BF3D3D">
              <w:rPr>
                <w:rFonts w:cstheme="minorHAnsi"/>
              </w:rPr>
              <w:t>Chromosomes</w:t>
            </w:r>
          </w:p>
          <w:p w14:paraId="555D4931" w14:textId="77777777" w:rsidR="00ED09C7" w:rsidRPr="00BF3D3D" w:rsidRDefault="00ED09C7" w:rsidP="00021488">
            <w:pPr>
              <w:pStyle w:val="ListParagraph"/>
              <w:numPr>
                <w:ilvl w:val="0"/>
                <w:numId w:val="11"/>
              </w:numPr>
              <w:cnfStyle w:val="000000000000" w:firstRow="0" w:lastRow="0" w:firstColumn="0" w:lastColumn="0" w:oddVBand="0" w:evenVBand="0" w:oddHBand="0" w:evenHBand="0" w:firstRowFirstColumn="0" w:firstRowLastColumn="0" w:lastRowFirstColumn="0" w:lastRowLastColumn="0"/>
              <w:rPr>
                <w:rFonts w:cstheme="minorHAnsi"/>
                <w:b/>
              </w:rPr>
            </w:pPr>
            <w:r w:rsidRPr="00BF3D3D">
              <w:rPr>
                <w:rFonts w:cstheme="minorHAnsi"/>
              </w:rPr>
              <w:t>RNA</w:t>
            </w:r>
          </w:p>
          <w:p w14:paraId="76CDC672" w14:textId="77777777" w:rsidR="00ED09C7" w:rsidRPr="00BF3D3D" w:rsidRDefault="00ED09C7" w:rsidP="00021488">
            <w:pPr>
              <w:pStyle w:val="ListParagraph"/>
              <w:numPr>
                <w:ilvl w:val="0"/>
                <w:numId w:val="11"/>
              </w:numPr>
              <w:cnfStyle w:val="000000000000" w:firstRow="0" w:lastRow="0" w:firstColumn="0" w:lastColumn="0" w:oddVBand="0" w:evenVBand="0" w:oddHBand="0" w:evenHBand="0" w:firstRowFirstColumn="0" w:firstRowLastColumn="0" w:lastRowFirstColumn="0" w:lastRowLastColumn="0"/>
              <w:rPr>
                <w:rFonts w:cstheme="minorHAnsi"/>
                <w:b/>
              </w:rPr>
            </w:pPr>
            <w:r w:rsidRPr="00BF3D3D">
              <w:rPr>
                <w:rFonts w:cstheme="minorHAnsi"/>
              </w:rPr>
              <w:t>Transcription</w:t>
            </w:r>
          </w:p>
          <w:p w14:paraId="4F4307F6" w14:textId="77777777" w:rsidR="00ED09C7" w:rsidRPr="00BF3D3D" w:rsidRDefault="00ED09C7" w:rsidP="00021488">
            <w:pPr>
              <w:pStyle w:val="ListParagraph"/>
              <w:numPr>
                <w:ilvl w:val="0"/>
                <w:numId w:val="11"/>
              </w:numPr>
              <w:cnfStyle w:val="000000000000" w:firstRow="0" w:lastRow="0" w:firstColumn="0" w:lastColumn="0" w:oddVBand="0" w:evenVBand="0" w:oddHBand="0" w:evenHBand="0" w:firstRowFirstColumn="0" w:firstRowLastColumn="0" w:lastRowFirstColumn="0" w:lastRowLastColumn="0"/>
              <w:rPr>
                <w:rFonts w:cstheme="minorHAnsi"/>
                <w:b/>
              </w:rPr>
            </w:pPr>
            <w:r w:rsidRPr="00BF3D3D">
              <w:rPr>
                <w:rFonts w:cstheme="minorHAnsi"/>
              </w:rPr>
              <w:t>Translation</w:t>
            </w:r>
          </w:p>
          <w:p w14:paraId="59954EA5" w14:textId="77777777" w:rsidR="00ED09C7" w:rsidRPr="00BF3D3D" w:rsidRDefault="00ED09C7" w:rsidP="00021488">
            <w:pPr>
              <w:pStyle w:val="ListParagraph"/>
              <w:numPr>
                <w:ilvl w:val="0"/>
                <w:numId w:val="11"/>
              </w:numPr>
              <w:cnfStyle w:val="000000000000" w:firstRow="0" w:lastRow="0" w:firstColumn="0" w:lastColumn="0" w:oddVBand="0" w:evenVBand="0" w:oddHBand="0" w:evenHBand="0" w:firstRowFirstColumn="0" w:firstRowLastColumn="0" w:lastRowFirstColumn="0" w:lastRowLastColumn="0"/>
              <w:rPr>
                <w:rFonts w:cstheme="minorHAnsi"/>
                <w:b/>
              </w:rPr>
            </w:pPr>
            <w:r w:rsidRPr="00BF3D3D">
              <w:rPr>
                <w:rFonts w:cstheme="minorHAnsi"/>
              </w:rPr>
              <w:t>Splicing</w:t>
            </w:r>
          </w:p>
          <w:p w14:paraId="4FF6E775" w14:textId="77777777" w:rsidR="00ED09C7" w:rsidRPr="00BF3D3D" w:rsidRDefault="00ED09C7" w:rsidP="00021488">
            <w:pPr>
              <w:pStyle w:val="ListParagraph"/>
              <w:numPr>
                <w:ilvl w:val="0"/>
                <w:numId w:val="11"/>
              </w:numPr>
              <w:cnfStyle w:val="000000000000" w:firstRow="0" w:lastRow="0" w:firstColumn="0" w:lastColumn="0" w:oddVBand="0" w:evenVBand="0" w:oddHBand="0" w:evenHBand="0" w:firstRowFirstColumn="0" w:firstRowLastColumn="0" w:lastRowFirstColumn="0" w:lastRowLastColumn="0"/>
              <w:rPr>
                <w:rFonts w:cstheme="minorHAnsi"/>
                <w:b/>
              </w:rPr>
            </w:pPr>
            <w:r w:rsidRPr="00BF3D3D">
              <w:rPr>
                <w:rFonts w:cstheme="minorHAnsi"/>
              </w:rPr>
              <w:t>Protein synthesis</w:t>
            </w:r>
          </w:p>
          <w:p w14:paraId="4E1A5356" w14:textId="77777777" w:rsidR="00ED09C7" w:rsidRPr="00BF3D3D" w:rsidRDefault="00ED09C7" w:rsidP="00021488">
            <w:pPr>
              <w:pStyle w:val="ListParagraph"/>
              <w:numPr>
                <w:ilvl w:val="0"/>
                <w:numId w:val="11"/>
              </w:numPr>
              <w:cnfStyle w:val="000000000000" w:firstRow="0" w:lastRow="0" w:firstColumn="0" w:lastColumn="0" w:oddVBand="0" w:evenVBand="0" w:oddHBand="0" w:evenHBand="0" w:firstRowFirstColumn="0" w:firstRowLastColumn="0" w:lastRowFirstColumn="0" w:lastRowLastColumn="0"/>
              <w:rPr>
                <w:rFonts w:cstheme="minorHAnsi"/>
                <w:b/>
              </w:rPr>
            </w:pPr>
            <w:r w:rsidRPr="00BF3D3D">
              <w:rPr>
                <w:rFonts w:cstheme="minorHAnsi"/>
              </w:rPr>
              <w:t>Genetic code</w:t>
            </w:r>
          </w:p>
          <w:p w14:paraId="62FBF04B" w14:textId="77777777" w:rsidR="00ED09C7" w:rsidRPr="00BF3D3D" w:rsidRDefault="00ED09C7" w:rsidP="00021488">
            <w:pPr>
              <w:pStyle w:val="ListParagraph"/>
              <w:numPr>
                <w:ilvl w:val="0"/>
                <w:numId w:val="11"/>
              </w:numPr>
              <w:cnfStyle w:val="000000000000" w:firstRow="0" w:lastRow="0" w:firstColumn="0" w:lastColumn="0" w:oddVBand="0" w:evenVBand="0" w:oddHBand="0" w:evenHBand="0" w:firstRowFirstColumn="0" w:firstRowLastColumn="0" w:lastRowFirstColumn="0" w:lastRowLastColumn="0"/>
              <w:rPr>
                <w:rFonts w:cstheme="minorHAnsi"/>
                <w:b/>
              </w:rPr>
            </w:pPr>
            <w:r w:rsidRPr="00BF3D3D">
              <w:rPr>
                <w:rFonts w:cstheme="minorHAnsi"/>
              </w:rPr>
              <w:t>Nucleic acids</w:t>
            </w:r>
          </w:p>
          <w:p w14:paraId="763E5638" w14:textId="77777777" w:rsidR="00ED09C7" w:rsidRPr="00BF3D3D" w:rsidRDefault="00ED09C7" w:rsidP="00021488">
            <w:pPr>
              <w:pStyle w:val="ListParagraph"/>
              <w:numPr>
                <w:ilvl w:val="0"/>
                <w:numId w:val="11"/>
              </w:numPr>
              <w:cnfStyle w:val="000000000000" w:firstRow="0" w:lastRow="0" w:firstColumn="0" w:lastColumn="0" w:oddVBand="0" w:evenVBand="0" w:oddHBand="0" w:evenHBand="0" w:firstRowFirstColumn="0" w:firstRowLastColumn="0" w:lastRowFirstColumn="0" w:lastRowLastColumn="0"/>
              <w:rPr>
                <w:rFonts w:cstheme="minorHAnsi"/>
                <w:b/>
              </w:rPr>
            </w:pPr>
            <w:r w:rsidRPr="00BF3D3D">
              <w:rPr>
                <w:rFonts w:cstheme="minorHAnsi"/>
              </w:rPr>
              <w:lastRenderedPageBreak/>
              <w:t>Meiosis</w:t>
            </w:r>
          </w:p>
          <w:p w14:paraId="507E8E8A" w14:textId="77777777" w:rsidR="00ED09C7" w:rsidRPr="00BF3D3D" w:rsidRDefault="00ED09C7" w:rsidP="00021488">
            <w:pPr>
              <w:pStyle w:val="ListParagraph"/>
              <w:numPr>
                <w:ilvl w:val="0"/>
                <w:numId w:val="11"/>
              </w:numPr>
              <w:cnfStyle w:val="000000000000" w:firstRow="0" w:lastRow="0" w:firstColumn="0" w:lastColumn="0" w:oddVBand="0" w:evenVBand="0" w:oddHBand="0" w:evenHBand="0" w:firstRowFirstColumn="0" w:firstRowLastColumn="0" w:lastRowFirstColumn="0" w:lastRowLastColumn="0"/>
              <w:rPr>
                <w:rFonts w:cstheme="minorHAnsi"/>
                <w:b/>
              </w:rPr>
            </w:pPr>
            <w:r w:rsidRPr="00BF3D3D">
              <w:rPr>
                <w:rFonts w:cstheme="minorHAnsi"/>
              </w:rPr>
              <w:t>Genetic variation</w:t>
            </w:r>
          </w:p>
          <w:p w14:paraId="222F2910" w14:textId="77777777" w:rsidR="00ED09C7" w:rsidRPr="00BF3D3D" w:rsidRDefault="00ED09C7" w:rsidP="00021488">
            <w:pPr>
              <w:pStyle w:val="ListParagraph"/>
              <w:numPr>
                <w:ilvl w:val="0"/>
                <w:numId w:val="11"/>
              </w:numPr>
              <w:cnfStyle w:val="000000000000" w:firstRow="0" w:lastRow="0" w:firstColumn="0" w:lastColumn="0" w:oddVBand="0" w:evenVBand="0" w:oddHBand="0" w:evenHBand="0" w:firstRowFirstColumn="0" w:firstRowLastColumn="0" w:lastRowFirstColumn="0" w:lastRowLastColumn="0"/>
              <w:rPr>
                <w:rFonts w:cstheme="minorHAnsi"/>
                <w:b/>
              </w:rPr>
            </w:pPr>
            <w:r w:rsidRPr="00BF3D3D">
              <w:rPr>
                <w:rFonts w:cstheme="minorHAnsi"/>
              </w:rPr>
              <w:t>Mutations</w:t>
            </w:r>
          </w:p>
          <w:p w14:paraId="064717FE" w14:textId="77777777" w:rsidR="00ED09C7" w:rsidRPr="00BF3D3D" w:rsidRDefault="00ED09C7" w:rsidP="00021488">
            <w:pPr>
              <w:ind w:left="360"/>
              <w:cnfStyle w:val="000000000000" w:firstRow="0" w:lastRow="0" w:firstColumn="0" w:lastColumn="0" w:oddVBand="0" w:evenVBand="0" w:oddHBand="0" w:evenHBand="0" w:firstRowFirstColumn="0" w:firstRowLastColumn="0" w:lastRowFirstColumn="0" w:lastRowLastColumn="0"/>
              <w:rPr>
                <w:rFonts w:cstheme="minorHAnsi"/>
              </w:rPr>
            </w:pPr>
          </w:p>
        </w:tc>
        <w:tc>
          <w:tcPr>
            <w:tcW w:w="3402" w:type="dxa"/>
          </w:tcPr>
          <w:p w14:paraId="70702231" w14:textId="77777777" w:rsidR="00ED09C7" w:rsidRPr="00BF3D3D" w:rsidRDefault="00ED09C7" w:rsidP="00021488">
            <w:pPr>
              <w:pStyle w:val="ListParagraph"/>
              <w:numPr>
                <w:ilvl w:val="0"/>
                <w:numId w:val="11"/>
              </w:numPr>
              <w:cnfStyle w:val="000000000000" w:firstRow="0" w:lastRow="0" w:firstColumn="0" w:lastColumn="0" w:oddVBand="0" w:evenVBand="0" w:oddHBand="0" w:evenHBand="0" w:firstRowFirstColumn="0" w:firstRowLastColumn="0" w:lastRowFirstColumn="0" w:lastRowLastColumn="0"/>
              <w:rPr>
                <w:rFonts w:cstheme="minorHAnsi"/>
                <w:b/>
              </w:rPr>
            </w:pPr>
            <w:r w:rsidRPr="00BF3D3D">
              <w:rPr>
                <w:rFonts w:cstheme="minorHAnsi"/>
              </w:rPr>
              <w:lastRenderedPageBreak/>
              <w:t>Genetic diversity</w:t>
            </w:r>
          </w:p>
          <w:p w14:paraId="18DCB77A" w14:textId="77777777" w:rsidR="00ED09C7" w:rsidRPr="00BF3D3D" w:rsidRDefault="00ED09C7" w:rsidP="00021488">
            <w:pPr>
              <w:pStyle w:val="ListParagraph"/>
              <w:numPr>
                <w:ilvl w:val="0"/>
                <w:numId w:val="11"/>
              </w:numPr>
              <w:cnfStyle w:val="000000000000" w:firstRow="0" w:lastRow="0" w:firstColumn="0" w:lastColumn="0" w:oddVBand="0" w:evenVBand="0" w:oddHBand="0" w:evenHBand="0" w:firstRowFirstColumn="0" w:firstRowLastColumn="0" w:lastRowFirstColumn="0" w:lastRowLastColumn="0"/>
              <w:rPr>
                <w:rFonts w:cstheme="minorHAnsi"/>
                <w:b/>
              </w:rPr>
            </w:pPr>
            <w:r w:rsidRPr="00BF3D3D">
              <w:rPr>
                <w:rFonts w:cstheme="minorHAnsi"/>
              </w:rPr>
              <w:t>Natural selection</w:t>
            </w:r>
          </w:p>
          <w:p w14:paraId="66777898" w14:textId="77777777" w:rsidR="00ED09C7" w:rsidRPr="00BF3D3D" w:rsidRDefault="00ED09C7" w:rsidP="00021488">
            <w:pPr>
              <w:pStyle w:val="ListParagraph"/>
              <w:numPr>
                <w:ilvl w:val="0"/>
                <w:numId w:val="11"/>
              </w:numPr>
              <w:cnfStyle w:val="000000000000" w:firstRow="0" w:lastRow="0" w:firstColumn="0" w:lastColumn="0" w:oddVBand="0" w:evenVBand="0" w:oddHBand="0" w:evenHBand="0" w:firstRowFirstColumn="0" w:firstRowLastColumn="0" w:lastRowFirstColumn="0" w:lastRowLastColumn="0"/>
              <w:rPr>
                <w:rFonts w:cstheme="minorHAnsi"/>
                <w:b/>
              </w:rPr>
            </w:pPr>
            <w:r w:rsidRPr="00BF3D3D">
              <w:rPr>
                <w:rFonts w:cstheme="minorHAnsi"/>
              </w:rPr>
              <w:t>Investigating selection</w:t>
            </w:r>
          </w:p>
          <w:p w14:paraId="105A3EAE" w14:textId="77777777" w:rsidR="00ED09C7" w:rsidRPr="00BF3D3D" w:rsidRDefault="00ED09C7" w:rsidP="00021488">
            <w:pPr>
              <w:pStyle w:val="ListParagraph"/>
              <w:numPr>
                <w:ilvl w:val="0"/>
                <w:numId w:val="11"/>
              </w:numPr>
              <w:cnfStyle w:val="000000000000" w:firstRow="0" w:lastRow="0" w:firstColumn="0" w:lastColumn="0" w:oddVBand="0" w:evenVBand="0" w:oddHBand="0" w:evenHBand="0" w:firstRowFirstColumn="0" w:firstRowLastColumn="0" w:lastRowFirstColumn="0" w:lastRowLastColumn="0"/>
              <w:rPr>
                <w:rFonts w:cstheme="minorHAnsi"/>
                <w:b/>
              </w:rPr>
            </w:pPr>
            <w:r w:rsidRPr="00BF3D3D">
              <w:rPr>
                <w:rFonts w:cstheme="minorHAnsi"/>
              </w:rPr>
              <w:t xml:space="preserve">Classification </w:t>
            </w:r>
          </w:p>
          <w:p w14:paraId="71235C6B" w14:textId="77777777" w:rsidR="00ED09C7" w:rsidRPr="00BF3D3D" w:rsidRDefault="00ED09C7" w:rsidP="00021488">
            <w:pPr>
              <w:pStyle w:val="ListParagraph"/>
              <w:numPr>
                <w:ilvl w:val="0"/>
                <w:numId w:val="11"/>
              </w:numPr>
              <w:cnfStyle w:val="000000000000" w:firstRow="0" w:lastRow="0" w:firstColumn="0" w:lastColumn="0" w:oddVBand="0" w:evenVBand="0" w:oddHBand="0" w:evenHBand="0" w:firstRowFirstColumn="0" w:firstRowLastColumn="0" w:lastRowFirstColumn="0" w:lastRowLastColumn="0"/>
              <w:rPr>
                <w:rFonts w:cstheme="minorHAnsi"/>
                <w:b/>
              </w:rPr>
            </w:pPr>
            <w:r w:rsidRPr="00BF3D3D">
              <w:rPr>
                <w:rFonts w:cstheme="minorHAnsi"/>
              </w:rPr>
              <w:t>Diversity</w:t>
            </w:r>
          </w:p>
          <w:p w14:paraId="749D7273" w14:textId="77777777" w:rsidR="00ED09C7" w:rsidRPr="00BF3D3D" w:rsidRDefault="00ED09C7" w:rsidP="00021488">
            <w:pPr>
              <w:pStyle w:val="ListParagraph"/>
              <w:numPr>
                <w:ilvl w:val="0"/>
                <w:numId w:val="11"/>
              </w:numPr>
              <w:cnfStyle w:val="000000000000" w:firstRow="0" w:lastRow="0" w:firstColumn="0" w:lastColumn="0" w:oddVBand="0" w:evenVBand="0" w:oddHBand="0" w:evenHBand="0" w:firstRowFirstColumn="0" w:firstRowLastColumn="0" w:lastRowFirstColumn="0" w:lastRowLastColumn="0"/>
              <w:rPr>
                <w:rFonts w:cstheme="minorHAnsi"/>
                <w:b/>
              </w:rPr>
            </w:pPr>
            <w:r w:rsidRPr="00BF3D3D">
              <w:rPr>
                <w:rFonts w:cstheme="minorHAnsi"/>
              </w:rPr>
              <w:t>Investigating variation</w:t>
            </w:r>
          </w:p>
          <w:p w14:paraId="573C9019" w14:textId="77777777" w:rsidR="00ED09C7" w:rsidRPr="00BF3D3D" w:rsidRDefault="00ED09C7" w:rsidP="00021488">
            <w:pPr>
              <w:pStyle w:val="ListParagraph"/>
              <w:numPr>
                <w:ilvl w:val="0"/>
                <w:numId w:val="11"/>
              </w:numPr>
              <w:cnfStyle w:val="000000000000" w:firstRow="0" w:lastRow="0" w:firstColumn="0" w:lastColumn="0" w:oddVBand="0" w:evenVBand="0" w:oddHBand="0" w:evenHBand="0" w:firstRowFirstColumn="0" w:firstRowLastColumn="0" w:lastRowFirstColumn="0" w:lastRowLastColumn="0"/>
              <w:rPr>
                <w:rFonts w:cstheme="minorHAnsi"/>
                <w:b/>
              </w:rPr>
            </w:pPr>
            <w:r w:rsidRPr="00BF3D3D">
              <w:rPr>
                <w:rFonts w:cstheme="minorHAnsi"/>
              </w:rPr>
              <w:t>Biodiversity</w:t>
            </w:r>
          </w:p>
          <w:p w14:paraId="497105B1" w14:textId="77777777" w:rsidR="00ED09C7" w:rsidRPr="00BF3D3D" w:rsidRDefault="00ED09C7" w:rsidP="00021488">
            <w:pPr>
              <w:cnfStyle w:val="000000000000" w:firstRow="0" w:lastRow="0" w:firstColumn="0" w:lastColumn="0" w:oddVBand="0" w:evenVBand="0" w:oddHBand="0" w:evenHBand="0" w:firstRowFirstColumn="0" w:firstRowLastColumn="0" w:lastRowFirstColumn="0" w:lastRowLastColumn="0"/>
            </w:pPr>
          </w:p>
        </w:tc>
        <w:tc>
          <w:tcPr>
            <w:tcW w:w="3402" w:type="dxa"/>
          </w:tcPr>
          <w:p w14:paraId="0FF445C0" w14:textId="77777777" w:rsidR="00ED09C7" w:rsidRPr="00BF3D3D" w:rsidRDefault="00ED09C7" w:rsidP="00021488">
            <w:pPr>
              <w:cnfStyle w:val="000000000000" w:firstRow="0" w:lastRow="0" w:firstColumn="0" w:lastColumn="0" w:oddVBand="0" w:evenVBand="0" w:oddHBand="0" w:evenHBand="0" w:firstRowFirstColumn="0" w:firstRowLastColumn="0" w:lastRowFirstColumn="0" w:lastRowLastColumn="0"/>
              <w:rPr>
                <w:rFonts w:cstheme="minorHAnsi"/>
              </w:rPr>
            </w:pPr>
          </w:p>
        </w:tc>
        <w:tc>
          <w:tcPr>
            <w:tcW w:w="3402" w:type="dxa"/>
          </w:tcPr>
          <w:p w14:paraId="29248030" w14:textId="77777777" w:rsidR="00ED09C7" w:rsidRPr="00BF3D3D" w:rsidRDefault="00ED09C7" w:rsidP="00021488">
            <w:pPr>
              <w:pStyle w:val="ListParagraph"/>
              <w:numPr>
                <w:ilvl w:val="0"/>
                <w:numId w:val="10"/>
              </w:numPr>
              <w:cnfStyle w:val="000000000000" w:firstRow="0" w:lastRow="0" w:firstColumn="0" w:lastColumn="0" w:oddVBand="0" w:evenVBand="0" w:oddHBand="0" w:evenHBand="0" w:firstRowFirstColumn="0" w:firstRowLastColumn="0" w:lastRowFirstColumn="0" w:lastRowLastColumn="0"/>
              <w:rPr>
                <w:rFonts w:cstheme="minorHAnsi"/>
              </w:rPr>
            </w:pPr>
            <w:r w:rsidRPr="00BF3D3D">
              <w:rPr>
                <w:rFonts w:cstheme="minorHAnsi"/>
              </w:rPr>
              <w:t>Survival and Response</w:t>
            </w:r>
          </w:p>
          <w:p w14:paraId="78567612" w14:textId="77777777" w:rsidR="00ED09C7" w:rsidRPr="00BF3D3D" w:rsidRDefault="00ED09C7" w:rsidP="00021488">
            <w:pPr>
              <w:pStyle w:val="ListParagraph"/>
              <w:numPr>
                <w:ilvl w:val="0"/>
                <w:numId w:val="10"/>
              </w:numPr>
              <w:cnfStyle w:val="000000000000" w:firstRow="0" w:lastRow="0" w:firstColumn="0" w:lastColumn="0" w:oddVBand="0" w:evenVBand="0" w:oddHBand="0" w:evenHBand="0" w:firstRowFirstColumn="0" w:firstRowLastColumn="0" w:lastRowFirstColumn="0" w:lastRowLastColumn="0"/>
              <w:rPr>
                <w:rFonts w:cstheme="minorHAnsi"/>
              </w:rPr>
            </w:pPr>
            <w:r w:rsidRPr="00BF3D3D">
              <w:rPr>
                <w:rFonts w:cstheme="minorHAnsi"/>
              </w:rPr>
              <w:t>Receptors</w:t>
            </w:r>
          </w:p>
          <w:p w14:paraId="27FC7911" w14:textId="77777777" w:rsidR="00ED09C7" w:rsidRPr="00BF3D3D" w:rsidRDefault="00ED09C7" w:rsidP="00021488">
            <w:pPr>
              <w:pStyle w:val="ListParagraph"/>
              <w:numPr>
                <w:ilvl w:val="0"/>
                <w:numId w:val="10"/>
              </w:numPr>
              <w:cnfStyle w:val="000000000000" w:firstRow="0" w:lastRow="0" w:firstColumn="0" w:lastColumn="0" w:oddVBand="0" w:evenVBand="0" w:oddHBand="0" w:evenHBand="0" w:firstRowFirstColumn="0" w:firstRowLastColumn="0" w:lastRowFirstColumn="0" w:lastRowLastColumn="0"/>
              <w:rPr>
                <w:rFonts w:cstheme="minorHAnsi"/>
              </w:rPr>
            </w:pPr>
            <w:r w:rsidRPr="00BF3D3D">
              <w:rPr>
                <w:rFonts w:cstheme="minorHAnsi"/>
              </w:rPr>
              <w:t>Control of Heart Rate</w:t>
            </w:r>
          </w:p>
          <w:p w14:paraId="1BBD43A4" w14:textId="77777777" w:rsidR="00ED09C7" w:rsidRPr="00BF3D3D" w:rsidRDefault="00ED09C7" w:rsidP="00021488">
            <w:pPr>
              <w:autoSpaceDE w:val="0"/>
              <w:autoSpaceDN w:val="0"/>
              <w:adjustRightInd w:val="0"/>
              <w:spacing w:before="120" w:after="200" w:line="276" w:lineRule="auto"/>
              <w:ind w:left="360"/>
              <w:contextualSpacing/>
              <w:cnfStyle w:val="000000000000" w:firstRow="0" w:lastRow="0" w:firstColumn="0" w:lastColumn="0" w:oddVBand="0" w:evenVBand="0" w:oddHBand="0" w:evenHBand="0" w:firstRowFirstColumn="0" w:firstRowLastColumn="0" w:lastRowFirstColumn="0" w:lastRowLastColumn="0"/>
            </w:pPr>
          </w:p>
        </w:tc>
      </w:tr>
      <w:tr w:rsidR="00ED09C7" w:rsidRPr="00BF3D3D" w14:paraId="668ED42E" w14:textId="77777777" w:rsidTr="00021488">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844" w:type="dxa"/>
          </w:tcPr>
          <w:p w14:paraId="7FDDE920" w14:textId="77777777" w:rsidR="00ED09C7" w:rsidRPr="00BF3D3D" w:rsidRDefault="00ED09C7" w:rsidP="00021488">
            <w:pPr>
              <w:rPr>
                <w:b w:val="0"/>
                <w:bCs w:val="0"/>
              </w:rPr>
            </w:pPr>
            <w:r w:rsidRPr="00BF3D3D">
              <w:t>Assessment activities</w:t>
            </w:r>
          </w:p>
          <w:p w14:paraId="7F456369" w14:textId="77777777" w:rsidR="00ED09C7" w:rsidRPr="00BF3D3D" w:rsidRDefault="00ED09C7" w:rsidP="00021488"/>
          <w:p w14:paraId="2403BDD7" w14:textId="77777777" w:rsidR="00ED09C7" w:rsidRPr="00BF3D3D" w:rsidRDefault="00ED09C7" w:rsidP="00021488">
            <w:pPr>
              <w:rPr>
                <w:b w:val="0"/>
                <w:bCs w:val="0"/>
              </w:rPr>
            </w:pPr>
          </w:p>
          <w:p w14:paraId="3E969CF9" w14:textId="77777777" w:rsidR="00ED09C7" w:rsidRPr="00BF3D3D" w:rsidRDefault="00ED09C7" w:rsidP="00021488"/>
        </w:tc>
        <w:tc>
          <w:tcPr>
            <w:tcW w:w="3543" w:type="dxa"/>
          </w:tcPr>
          <w:p w14:paraId="3310DB51" w14:textId="77777777" w:rsidR="00ED09C7" w:rsidRPr="00BF3D3D" w:rsidRDefault="00ED09C7" w:rsidP="00021488">
            <w:pPr>
              <w:cnfStyle w:val="000000100000" w:firstRow="0" w:lastRow="0" w:firstColumn="0" w:lastColumn="0" w:oddVBand="0" w:evenVBand="0" w:oddHBand="1" w:evenHBand="0" w:firstRowFirstColumn="0" w:firstRowLastColumn="0" w:lastRowFirstColumn="0" w:lastRowLastColumn="0"/>
              <w:rPr>
                <w:rFonts w:cstheme="minorHAnsi"/>
              </w:rPr>
            </w:pPr>
            <w:r w:rsidRPr="00BF3D3D">
              <w:rPr>
                <w:rFonts w:cstheme="minorHAnsi"/>
              </w:rPr>
              <w:t xml:space="preserve">Diagnostic assessment every lesson. </w:t>
            </w:r>
            <w:proofErr w:type="spellStart"/>
            <w:r w:rsidRPr="00BF3D3D">
              <w:rPr>
                <w:rFonts w:cstheme="minorHAnsi"/>
              </w:rPr>
              <w:t>Homeworks</w:t>
            </w:r>
            <w:proofErr w:type="spellEnd"/>
            <w:r w:rsidRPr="00BF3D3D">
              <w:rPr>
                <w:rFonts w:cstheme="minorHAnsi"/>
              </w:rPr>
              <w:t xml:space="preserve"> to include definitions tests, retains tasks and train exam questions. </w:t>
            </w:r>
          </w:p>
          <w:p w14:paraId="28BA8A9E" w14:textId="77777777" w:rsidR="00ED09C7" w:rsidRPr="00BF3D3D" w:rsidRDefault="00ED09C7" w:rsidP="00021488">
            <w:pPr>
              <w:cnfStyle w:val="000000100000" w:firstRow="0" w:lastRow="0" w:firstColumn="0" w:lastColumn="0" w:oddVBand="0" w:evenVBand="0" w:oddHBand="1" w:evenHBand="0" w:firstRowFirstColumn="0" w:firstRowLastColumn="0" w:lastRowFirstColumn="0" w:lastRowLastColumn="0"/>
              <w:rPr>
                <w:rFonts w:cstheme="minorHAnsi"/>
              </w:rPr>
            </w:pPr>
            <w:r w:rsidRPr="00BF3D3D">
              <w:rPr>
                <w:rFonts w:cstheme="minorHAnsi"/>
              </w:rPr>
              <w:t>End of topic tests to diagnose gaps</w:t>
            </w:r>
          </w:p>
          <w:p w14:paraId="5EB89A11" w14:textId="77777777" w:rsidR="00ED09C7" w:rsidRDefault="00ED09C7" w:rsidP="00021488">
            <w:pPr>
              <w:cnfStyle w:val="000000100000" w:firstRow="0" w:lastRow="0" w:firstColumn="0" w:lastColumn="0" w:oddVBand="0" w:evenVBand="0" w:oddHBand="1" w:evenHBand="0" w:firstRowFirstColumn="0" w:firstRowLastColumn="0" w:lastRowFirstColumn="0" w:lastRowLastColumn="0"/>
              <w:rPr>
                <w:rFonts w:cstheme="minorHAnsi"/>
              </w:rPr>
            </w:pPr>
            <w:r w:rsidRPr="00BF3D3D">
              <w:rPr>
                <w:rFonts w:cstheme="minorHAnsi"/>
              </w:rPr>
              <w:t>S:\Science\</w:t>
            </w:r>
            <w:r w:rsidR="00D40817" w:rsidRPr="00BF3D3D">
              <w:rPr>
                <w:rFonts w:cstheme="minorHAnsi"/>
              </w:rPr>
              <w:t>JRI</w:t>
            </w:r>
            <w:r w:rsidRPr="00BF3D3D">
              <w:rPr>
                <w:rFonts w:cstheme="minorHAnsi"/>
              </w:rPr>
              <w:t xml:space="preserve"> 2020-21\10a. A Level Assessments and Mark schemes\Biology\Assessments\End of topic tests and improvement tasks\cells</w:t>
            </w:r>
          </w:p>
          <w:p w14:paraId="4BA252A1" w14:textId="77777777" w:rsidR="00BF3D3D" w:rsidRDefault="00BF3D3D" w:rsidP="00021488">
            <w:pPr>
              <w:cnfStyle w:val="000000100000" w:firstRow="0" w:lastRow="0" w:firstColumn="0" w:lastColumn="0" w:oddVBand="0" w:evenVBand="0" w:oddHBand="1" w:evenHBand="0" w:firstRowFirstColumn="0" w:firstRowLastColumn="0" w:lastRowFirstColumn="0" w:lastRowLastColumn="0"/>
              <w:rPr>
                <w:rFonts w:cstheme="minorHAnsi"/>
              </w:rPr>
            </w:pPr>
          </w:p>
          <w:p w14:paraId="2D48B917" w14:textId="0F0B5B89" w:rsidR="00BF3D3D" w:rsidRDefault="00BF3D3D" w:rsidP="00BF3D3D">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Year 12 Formal assessment 1 – October.</w:t>
            </w:r>
          </w:p>
          <w:p w14:paraId="59F16F96" w14:textId="77777777" w:rsidR="00BF3D3D" w:rsidRDefault="00BF3D3D" w:rsidP="00BF3D3D">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Pupils will complete a </w:t>
            </w:r>
            <w:proofErr w:type="gramStart"/>
            <w:r>
              <w:rPr>
                <w:rFonts w:cstheme="minorHAnsi"/>
              </w:rPr>
              <w:t>60 minute</w:t>
            </w:r>
            <w:proofErr w:type="gramEnd"/>
            <w:r>
              <w:rPr>
                <w:rFonts w:cstheme="minorHAnsi"/>
              </w:rPr>
              <w:t xml:space="preserve"> assessment paper that could involve any of the components referenced in the curriculum plan so far. </w:t>
            </w:r>
          </w:p>
          <w:p w14:paraId="1E52AB3B" w14:textId="77777777" w:rsidR="00BF3D3D" w:rsidRDefault="00BF3D3D" w:rsidP="00BF3D3D">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This assessment will include questions on recent components such as:</w:t>
            </w:r>
          </w:p>
          <w:p w14:paraId="5C94D1BA" w14:textId="77777777" w:rsidR="005C68BD" w:rsidRPr="00B74895" w:rsidRDefault="005C68BD" w:rsidP="005C68BD">
            <w:pPr>
              <w:numPr>
                <w:ilvl w:val="0"/>
                <w:numId w:val="12"/>
              </w:numPr>
              <w:spacing w:line="256" w:lineRule="auto"/>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B74895">
              <w:rPr>
                <w:rFonts w:cstheme="minorHAnsi"/>
                <w:color w:val="000000" w:themeColor="text1"/>
              </w:rPr>
              <w:t>Short answer questions on identifying the different parts of a cell and their role</w:t>
            </w:r>
          </w:p>
          <w:p w14:paraId="543EACB4" w14:textId="77777777" w:rsidR="005C68BD" w:rsidRPr="00B74895" w:rsidRDefault="005C68BD" w:rsidP="005C68BD">
            <w:pPr>
              <w:numPr>
                <w:ilvl w:val="0"/>
                <w:numId w:val="12"/>
              </w:numPr>
              <w:spacing w:line="256" w:lineRule="auto"/>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B74895">
              <w:rPr>
                <w:rFonts w:cstheme="minorHAnsi"/>
                <w:color w:val="000000" w:themeColor="text1"/>
              </w:rPr>
              <w:t xml:space="preserve">Longer answer questions on Comparing and contrasting the structure and function </w:t>
            </w:r>
            <w:proofErr w:type="gramStart"/>
            <w:r w:rsidRPr="00B74895">
              <w:rPr>
                <w:rFonts w:cstheme="minorHAnsi"/>
                <w:color w:val="000000" w:themeColor="text1"/>
              </w:rPr>
              <w:t>of  different</w:t>
            </w:r>
            <w:proofErr w:type="gramEnd"/>
            <w:r w:rsidRPr="00B74895">
              <w:rPr>
                <w:rFonts w:cstheme="minorHAnsi"/>
                <w:color w:val="000000" w:themeColor="text1"/>
              </w:rPr>
              <w:t xml:space="preserve"> polysaccharides (starch, glycogen and cellulose).</w:t>
            </w:r>
          </w:p>
          <w:p w14:paraId="131432CF" w14:textId="77777777" w:rsidR="00BF3D3D" w:rsidRDefault="00BF3D3D" w:rsidP="00BF3D3D">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Teachers provide pupils with a component level analysis grid that highlights their areas of strength and areas for development. Teachers identify the components that their pupils are weakest on and prioritise these during a </w:t>
            </w:r>
            <w:proofErr w:type="gramStart"/>
            <w:r>
              <w:rPr>
                <w:rFonts w:cstheme="minorHAnsi"/>
              </w:rPr>
              <w:t>three lesson</w:t>
            </w:r>
            <w:proofErr w:type="gramEnd"/>
            <w:r>
              <w:rPr>
                <w:rFonts w:cstheme="minorHAnsi"/>
              </w:rPr>
              <w:t xml:space="preserve"> block of reteach following the assessment. </w:t>
            </w:r>
          </w:p>
          <w:p w14:paraId="1764A139" w14:textId="5F0A4261" w:rsidR="00BF3D3D" w:rsidRPr="00BF3D3D" w:rsidRDefault="00BF3D3D" w:rsidP="00021488">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Pupils are given similar questions at the end of the reteach sequence to determine if they have improved. </w:t>
            </w:r>
          </w:p>
        </w:tc>
        <w:tc>
          <w:tcPr>
            <w:tcW w:w="3544" w:type="dxa"/>
          </w:tcPr>
          <w:p w14:paraId="0A89C8AC" w14:textId="77777777" w:rsidR="00ED09C7" w:rsidRPr="00BF3D3D" w:rsidRDefault="00ED09C7" w:rsidP="00021488">
            <w:pPr>
              <w:cnfStyle w:val="000000100000" w:firstRow="0" w:lastRow="0" w:firstColumn="0" w:lastColumn="0" w:oddVBand="0" w:evenVBand="0" w:oddHBand="1" w:evenHBand="0" w:firstRowFirstColumn="0" w:firstRowLastColumn="0" w:lastRowFirstColumn="0" w:lastRowLastColumn="0"/>
              <w:rPr>
                <w:rFonts w:cstheme="minorHAnsi"/>
              </w:rPr>
            </w:pPr>
            <w:r w:rsidRPr="00BF3D3D">
              <w:rPr>
                <w:rFonts w:cstheme="minorHAnsi"/>
              </w:rPr>
              <w:t xml:space="preserve">Diagnostic assessment every lesson. </w:t>
            </w:r>
            <w:proofErr w:type="spellStart"/>
            <w:r w:rsidRPr="00BF3D3D">
              <w:rPr>
                <w:rFonts w:cstheme="minorHAnsi"/>
              </w:rPr>
              <w:t>Homeworks</w:t>
            </w:r>
            <w:proofErr w:type="spellEnd"/>
            <w:r w:rsidRPr="00BF3D3D">
              <w:rPr>
                <w:rFonts w:cstheme="minorHAnsi"/>
              </w:rPr>
              <w:t xml:space="preserve"> to include definitions tests, retains tasks and train exam questions. </w:t>
            </w:r>
          </w:p>
          <w:p w14:paraId="62E43477" w14:textId="77777777" w:rsidR="00ED09C7" w:rsidRPr="00BF3D3D" w:rsidRDefault="00ED09C7" w:rsidP="00021488">
            <w:pPr>
              <w:cnfStyle w:val="000000100000" w:firstRow="0" w:lastRow="0" w:firstColumn="0" w:lastColumn="0" w:oddVBand="0" w:evenVBand="0" w:oddHBand="1" w:evenHBand="0" w:firstRowFirstColumn="0" w:firstRowLastColumn="0" w:lastRowFirstColumn="0" w:lastRowLastColumn="0"/>
              <w:rPr>
                <w:rFonts w:cstheme="minorHAnsi"/>
              </w:rPr>
            </w:pPr>
            <w:r w:rsidRPr="00BF3D3D">
              <w:rPr>
                <w:rFonts w:cstheme="minorHAnsi"/>
              </w:rPr>
              <w:t>End of topic tests to diagnose gaps</w:t>
            </w:r>
          </w:p>
          <w:p w14:paraId="67BDAC18" w14:textId="0292D948" w:rsidR="00ED09C7" w:rsidRPr="00BF3D3D" w:rsidRDefault="00ED09C7" w:rsidP="00021488">
            <w:pPr>
              <w:cnfStyle w:val="000000100000" w:firstRow="0" w:lastRow="0" w:firstColumn="0" w:lastColumn="0" w:oddVBand="0" w:evenVBand="0" w:oddHBand="1" w:evenHBand="0" w:firstRowFirstColumn="0" w:firstRowLastColumn="0" w:lastRowFirstColumn="0" w:lastRowLastColumn="0"/>
            </w:pPr>
            <w:r w:rsidRPr="00BF3D3D">
              <w:rPr>
                <w:rFonts w:cstheme="minorHAnsi"/>
              </w:rPr>
              <w:t>S:\Science\</w:t>
            </w:r>
            <w:r w:rsidR="00D40817" w:rsidRPr="00BF3D3D">
              <w:rPr>
                <w:rFonts w:cstheme="minorHAnsi"/>
              </w:rPr>
              <w:t>JRI</w:t>
            </w:r>
            <w:r w:rsidRPr="00BF3D3D">
              <w:rPr>
                <w:rFonts w:cstheme="minorHAnsi"/>
              </w:rPr>
              <w:t xml:space="preserve"> 2020-21\10a. A Level Assessments and Mark schemes\Biology\Assessments\End of topic tests and improvement tasks\cells</w:t>
            </w:r>
          </w:p>
        </w:tc>
        <w:tc>
          <w:tcPr>
            <w:tcW w:w="3686" w:type="dxa"/>
          </w:tcPr>
          <w:p w14:paraId="72800003" w14:textId="77777777" w:rsidR="00ED09C7" w:rsidRPr="00BF3D3D" w:rsidRDefault="00ED09C7" w:rsidP="00021488">
            <w:pPr>
              <w:cnfStyle w:val="000000100000" w:firstRow="0" w:lastRow="0" w:firstColumn="0" w:lastColumn="0" w:oddVBand="0" w:evenVBand="0" w:oddHBand="1" w:evenHBand="0" w:firstRowFirstColumn="0" w:firstRowLastColumn="0" w:lastRowFirstColumn="0" w:lastRowLastColumn="0"/>
              <w:rPr>
                <w:rFonts w:cstheme="minorHAnsi"/>
              </w:rPr>
            </w:pPr>
            <w:r w:rsidRPr="00BF3D3D">
              <w:rPr>
                <w:rFonts w:cstheme="minorHAnsi"/>
              </w:rPr>
              <w:t xml:space="preserve">Diagnostic assessment every lesson. </w:t>
            </w:r>
            <w:proofErr w:type="spellStart"/>
            <w:r w:rsidRPr="00BF3D3D">
              <w:rPr>
                <w:rFonts w:cstheme="minorHAnsi"/>
              </w:rPr>
              <w:t>Homeworks</w:t>
            </w:r>
            <w:proofErr w:type="spellEnd"/>
            <w:r w:rsidRPr="00BF3D3D">
              <w:rPr>
                <w:rFonts w:cstheme="minorHAnsi"/>
              </w:rPr>
              <w:t xml:space="preserve"> to include definitions tests, retains tasks and train exam questions. </w:t>
            </w:r>
          </w:p>
          <w:p w14:paraId="338D777D" w14:textId="77777777" w:rsidR="00ED09C7" w:rsidRPr="00BF3D3D" w:rsidRDefault="00ED09C7" w:rsidP="00021488">
            <w:pPr>
              <w:cnfStyle w:val="000000100000" w:firstRow="0" w:lastRow="0" w:firstColumn="0" w:lastColumn="0" w:oddVBand="0" w:evenVBand="0" w:oddHBand="1" w:evenHBand="0" w:firstRowFirstColumn="0" w:firstRowLastColumn="0" w:lastRowFirstColumn="0" w:lastRowLastColumn="0"/>
              <w:rPr>
                <w:rFonts w:cstheme="minorHAnsi"/>
              </w:rPr>
            </w:pPr>
            <w:r w:rsidRPr="00BF3D3D">
              <w:rPr>
                <w:rFonts w:cstheme="minorHAnsi"/>
              </w:rPr>
              <w:t>End of topic tests to diagnose gaps</w:t>
            </w:r>
          </w:p>
          <w:p w14:paraId="7B96E978" w14:textId="77777777" w:rsidR="00ED09C7" w:rsidRDefault="00ED09C7" w:rsidP="00021488">
            <w:pPr>
              <w:cnfStyle w:val="000000100000" w:firstRow="0" w:lastRow="0" w:firstColumn="0" w:lastColumn="0" w:oddVBand="0" w:evenVBand="0" w:oddHBand="1" w:evenHBand="0" w:firstRowFirstColumn="0" w:firstRowLastColumn="0" w:lastRowFirstColumn="0" w:lastRowLastColumn="0"/>
              <w:rPr>
                <w:rFonts w:cstheme="minorHAnsi"/>
              </w:rPr>
            </w:pPr>
            <w:r w:rsidRPr="00BF3D3D">
              <w:rPr>
                <w:rFonts w:cstheme="minorHAnsi"/>
              </w:rPr>
              <w:t>S:\Science\</w:t>
            </w:r>
            <w:r w:rsidR="00D40817" w:rsidRPr="00BF3D3D">
              <w:rPr>
                <w:rFonts w:cstheme="minorHAnsi"/>
              </w:rPr>
              <w:t>JRI</w:t>
            </w:r>
            <w:r w:rsidRPr="00BF3D3D">
              <w:rPr>
                <w:rFonts w:cstheme="minorHAnsi"/>
              </w:rPr>
              <w:t xml:space="preserve"> 2020-21\10a. A Level Assessments and Mark schemes\Biology\Assessments\End of topic tests and improvement tasks\genetic info</w:t>
            </w:r>
          </w:p>
          <w:p w14:paraId="5997FF33" w14:textId="77777777" w:rsidR="00BF3D3D" w:rsidRDefault="00BF3D3D" w:rsidP="00021488">
            <w:pPr>
              <w:cnfStyle w:val="000000100000" w:firstRow="0" w:lastRow="0" w:firstColumn="0" w:lastColumn="0" w:oddVBand="0" w:evenVBand="0" w:oddHBand="1" w:evenHBand="0" w:firstRowFirstColumn="0" w:firstRowLastColumn="0" w:lastRowFirstColumn="0" w:lastRowLastColumn="0"/>
              <w:rPr>
                <w:rFonts w:cstheme="minorHAnsi"/>
              </w:rPr>
            </w:pPr>
          </w:p>
          <w:p w14:paraId="37262CFB" w14:textId="77777777" w:rsidR="00BF3D3D" w:rsidRDefault="00BF3D3D" w:rsidP="00BF3D3D">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Year 12 Formal assessment 2 – February.</w:t>
            </w:r>
          </w:p>
          <w:p w14:paraId="4E9870C6" w14:textId="77777777" w:rsidR="00BF3D3D" w:rsidRDefault="00BF3D3D" w:rsidP="00BF3D3D">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Pupils will complete a </w:t>
            </w:r>
            <w:proofErr w:type="gramStart"/>
            <w:r>
              <w:rPr>
                <w:rFonts w:cstheme="minorHAnsi"/>
              </w:rPr>
              <w:t>60 minute</w:t>
            </w:r>
            <w:proofErr w:type="gramEnd"/>
            <w:r>
              <w:rPr>
                <w:rFonts w:cstheme="minorHAnsi"/>
              </w:rPr>
              <w:t xml:space="preserve"> assessment paper that could involve any of the components referenced in the curriculum plan so far. </w:t>
            </w:r>
          </w:p>
          <w:p w14:paraId="492B42BB" w14:textId="77777777" w:rsidR="00BF3D3D" w:rsidRPr="00B74895" w:rsidRDefault="00BF3D3D" w:rsidP="00BF3D3D">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Pr>
                <w:rFonts w:cstheme="minorHAnsi"/>
              </w:rPr>
              <w:t xml:space="preserve">This assessment will include questions on </w:t>
            </w:r>
            <w:r w:rsidRPr="00B74895">
              <w:rPr>
                <w:rFonts w:cstheme="minorHAnsi"/>
                <w:color w:val="000000" w:themeColor="text1"/>
              </w:rPr>
              <w:t>recent components such as:</w:t>
            </w:r>
          </w:p>
          <w:p w14:paraId="16FDD4B0" w14:textId="77777777" w:rsidR="005C68BD" w:rsidRPr="00B74895" w:rsidRDefault="005C68BD" w:rsidP="005C68BD">
            <w:pPr>
              <w:numPr>
                <w:ilvl w:val="0"/>
                <w:numId w:val="12"/>
              </w:numPr>
              <w:spacing w:line="256" w:lineRule="auto"/>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B74895">
              <w:rPr>
                <w:rFonts w:cstheme="minorHAnsi"/>
                <w:color w:val="000000" w:themeColor="text1"/>
              </w:rPr>
              <w:t>Short answer questions on Transcription and translation</w:t>
            </w:r>
          </w:p>
          <w:p w14:paraId="22D5146B" w14:textId="77777777" w:rsidR="005C68BD" w:rsidRPr="00B74895" w:rsidRDefault="005C68BD" w:rsidP="005C68BD">
            <w:pPr>
              <w:numPr>
                <w:ilvl w:val="0"/>
                <w:numId w:val="12"/>
              </w:numPr>
              <w:spacing w:line="256" w:lineRule="auto"/>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B74895">
              <w:rPr>
                <w:rFonts w:cstheme="minorHAnsi"/>
                <w:color w:val="000000" w:themeColor="text1"/>
              </w:rPr>
              <w:t>Longer answer questions on the features of exchange surfaces</w:t>
            </w:r>
          </w:p>
          <w:p w14:paraId="4DF86387" w14:textId="77777777" w:rsidR="00BF3D3D" w:rsidRDefault="00BF3D3D" w:rsidP="00BF3D3D">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Teachers provide pupils with a component level analysis grid that highlights their areas of strength and areas for development. Teachers identify the components that their pupils are weakest on and prioritise these during a </w:t>
            </w:r>
            <w:proofErr w:type="gramStart"/>
            <w:r>
              <w:rPr>
                <w:rFonts w:cstheme="minorHAnsi"/>
              </w:rPr>
              <w:t>three lesson</w:t>
            </w:r>
            <w:proofErr w:type="gramEnd"/>
            <w:r>
              <w:rPr>
                <w:rFonts w:cstheme="minorHAnsi"/>
              </w:rPr>
              <w:t xml:space="preserve"> block of reteach following the assessment. </w:t>
            </w:r>
          </w:p>
          <w:p w14:paraId="552DCEC0" w14:textId="4AB5D2E8" w:rsidR="00BF3D3D" w:rsidRPr="00BF3D3D" w:rsidRDefault="00BF3D3D" w:rsidP="00021488">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Pupils are given similar questions at the end of the reteach sequence to determine if they have improved. </w:t>
            </w:r>
          </w:p>
        </w:tc>
        <w:tc>
          <w:tcPr>
            <w:tcW w:w="3402" w:type="dxa"/>
          </w:tcPr>
          <w:p w14:paraId="59617B82" w14:textId="77777777" w:rsidR="00ED09C7" w:rsidRPr="00BF3D3D" w:rsidRDefault="00ED09C7" w:rsidP="00021488">
            <w:pPr>
              <w:cnfStyle w:val="000000100000" w:firstRow="0" w:lastRow="0" w:firstColumn="0" w:lastColumn="0" w:oddVBand="0" w:evenVBand="0" w:oddHBand="1" w:evenHBand="0" w:firstRowFirstColumn="0" w:firstRowLastColumn="0" w:lastRowFirstColumn="0" w:lastRowLastColumn="0"/>
              <w:rPr>
                <w:rFonts w:cstheme="minorHAnsi"/>
              </w:rPr>
            </w:pPr>
            <w:r w:rsidRPr="00BF3D3D">
              <w:rPr>
                <w:rFonts w:cstheme="minorHAnsi"/>
              </w:rPr>
              <w:t xml:space="preserve">Diagnostic assessment every lesson. </w:t>
            </w:r>
            <w:proofErr w:type="spellStart"/>
            <w:r w:rsidRPr="00BF3D3D">
              <w:rPr>
                <w:rFonts w:cstheme="minorHAnsi"/>
              </w:rPr>
              <w:t>Homeworks</w:t>
            </w:r>
            <w:proofErr w:type="spellEnd"/>
            <w:r w:rsidRPr="00BF3D3D">
              <w:rPr>
                <w:rFonts w:cstheme="minorHAnsi"/>
              </w:rPr>
              <w:t xml:space="preserve"> to include definitions tests, retains tasks and train exam questions. </w:t>
            </w:r>
          </w:p>
          <w:p w14:paraId="0BCC0950" w14:textId="77777777" w:rsidR="00ED09C7" w:rsidRPr="00BF3D3D" w:rsidRDefault="00ED09C7" w:rsidP="00021488">
            <w:pPr>
              <w:cnfStyle w:val="000000100000" w:firstRow="0" w:lastRow="0" w:firstColumn="0" w:lastColumn="0" w:oddVBand="0" w:evenVBand="0" w:oddHBand="1" w:evenHBand="0" w:firstRowFirstColumn="0" w:firstRowLastColumn="0" w:lastRowFirstColumn="0" w:lastRowLastColumn="0"/>
              <w:rPr>
                <w:rFonts w:cstheme="minorHAnsi"/>
              </w:rPr>
            </w:pPr>
            <w:r w:rsidRPr="00BF3D3D">
              <w:rPr>
                <w:rFonts w:cstheme="minorHAnsi"/>
              </w:rPr>
              <w:t>End of topic tests to diagnose gaps</w:t>
            </w:r>
          </w:p>
          <w:p w14:paraId="2D8E08CC" w14:textId="3BB022A1" w:rsidR="00ED09C7" w:rsidRPr="00BF3D3D" w:rsidRDefault="00ED09C7" w:rsidP="00021488">
            <w:pPr>
              <w:cnfStyle w:val="000000100000" w:firstRow="0" w:lastRow="0" w:firstColumn="0" w:lastColumn="0" w:oddVBand="0" w:evenVBand="0" w:oddHBand="1" w:evenHBand="0" w:firstRowFirstColumn="0" w:firstRowLastColumn="0" w:lastRowFirstColumn="0" w:lastRowLastColumn="0"/>
              <w:rPr>
                <w:rFonts w:cstheme="minorHAnsi"/>
              </w:rPr>
            </w:pPr>
            <w:r w:rsidRPr="00BF3D3D">
              <w:rPr>
                <w:rFonts w:cstheme="minorHAnsi"/>
              </w:rPr>
              <w:t>S:\Science\</w:t>
            </w:r>
            <w:r w:rsidR="00D40817" w:rsidRPr="00BF3D3D">
              <w:rPr>
                <w:rFonts w:cstheme="minorHAnsi"/>
              </w:rPr>
              <w:t>JRI</w:t>
            </w:r>
            <w:r w:rsidRPr="00BF3D3D">
              <w:rPr>
                <w:rFonts w:cstheme="minorHAnsi"/>
              </w:rPr>
              <w:t xml:space="preserve"> 2020-21\10a. A Level Assessments and Mark schemes\Biology\Assessments\End of topic tests and improvement tasks\genetic info</w:t>
            </w:r>
          </w:p>
        </w:tc>
        <w:tc>
          <w:tcPr>
            <w:tcW w:w="3402" w:type="dxa"/>
          </w:tcPr>
          <w:p w14:paraId="3CF43F92" w14:textId="77777777" w:rsidR="00ED09C7" w:rsidRPr="00BF3D3D" w:rsidRDefault="00ED09C7" w:rsidP="00021488">
            <w:pPr>
              <w:cnfStyle w:val="000000100000" w:firstRow="0" w:lastRow="0" w:firstColumn="0" w:lastColumn="0" w:oddVBand="0" w:evenVBand="0" w:oddHBand="1" w:evenHBand="0" w:firstRowFirstColumn="0" w:firstRowLastColumn="0" w:lastRowFirstColumn="0" w:lastRowLastColumn="0"/>
              <w:rPr>
                <w:rFonts w:cstheme="minorHAnsi"/>
              </w:rPr>
            </w:pPr>
            <w:r w:rsidRPr="00BF3D3D">
              <w:rPr>
                <w:rFonts w:cstheme="minorHAnsi"/>
              </w:rPr>
              <w:t xml:space="preserve">Diagnostic assessment every lesson. </w:t>
            </w:r>
            <w:proofErr w:type="spellStart"/>
            <w:r w:rsidRPr="00BF3D3D">
              <w:rPr>
                <w:rFonts w:cstheme="minorHAnsi"/>
              </w:rPr>
              <w:t>Homeworks</w:t>
            </w:r>
            <w:proofErr w:type="spellEnd"/>
            <w:r w:rsidRPr="00BF3D3D">
              <w:rPr>
                <w:rFonts w:cstheme="minorHAnsi"/>
              </w:rPr>
              <w:t xml:space="preserve"> to include definitions tests, retains tasks and train exam questions. </w:t>
            </w:r>
          </w:p>
          <w:p w14:paraId="01378621" w14:textId="77777777" w:rsidR="00ED09C7" w:rsidRPr="00BF3D3D" w:rsidRDefault="00ED09C7" w:rsidP="00021488">
            <w:pPr>
              <w:cnfStyle w:val="000000100000" w:firstRow="0" w:lastRow="0" w:firstColumn="0" w:lastColumn="0" w:oddVBand="0" w:evenVBand="0" w:oddHBand="1" w:evenHBand="0" w:firstRowFirstColumn="0" w:firstRowLastColumn="0" w:lastRowFirstColumn="0" w:lastRowLastColumn="0"/>
              <w:rPr>
                <w:rFonts w:cstheme="minorHAnsi"/>
              </w:rPr>
            </w:pPr>
            <w:r w:rsidRPr="00BF3D3D">
              <w:rPr>
                <w:rFonts w:cstheme="minorHAnsi"/>
              </w:rPr>
              <w:t>End of topic tests to diagnose gaps</w:t>
            </w:r>
          </w:p>
          <w:p w14:paraId="6ADA1857" w14:textId="77777777" w:rsidR="00ED09C7" w:rsidRDefault="00ED09C7" w:rsidP="00021488">
            <w:pPr>
              <w:cnfStyle w:val="000000100000" w:firstRow="0" w:lastRow="0" w:firstColumn="0" w:lastColumn="0" w:oddVBand="0" w:evenVBand="0" w:oddHBand="1" w:evenHBand="0" w:firstRowFirstColumn="0" w:firstRowLastColumn="0" w:lastRowFirstColumn="0" w:lastRowLastColumn="0"/>
              <w:rPr>
                <w:rFonts w:cstheme="minorHAnsi"/>
              </w:rPr>
            </w:pPr>
            <w:r w:rsidRPr="00BF3D3D">
              <w:rPr>
                <w:rFonts w:cstheme="minorHAnsi"/>
              </w:rPr>
              <w:t>S:\Science\</w:t>
            </w:r>
            <w:r w:rsidR="00D40817" w:rsidRPr="00BF3D3D">
              <w:rPr>
                <w:rFonts w:cstheme="minorHAnsi"/>
              </w:rPr>
              <w:t>JRI</w:t>
            </w:r>
            <w:r w:rsidRPr="00BF3D3D">
              <w:rPr>
                <w:rFonts w:cstheme="minorHAnsi"/>
              </w:rPr>
              <w:t xml:space="preserve"> 2020-21\10a. A Level Assessments and Mark schemes\Biology\Assessments\End of topic tests and improvement tasks</w:t>
            </w:r>
          </w:p>
          <w:p w14:paraId="21117DC7" w14:textId="77777777" w:rsidR="00BF3D3D" w:rsidRDefault="00BF3D3D" w:rsidP="00021488">
            <w:pPr>
              <w:cnfStyle w:val="000000100000" w:firstRow="0" w:lastRow="0" w:firstColumn="0" w:lastColumn="0" w:oddVBand="0" w:evenVBand="0" w:oddHBand="1" w:evenHBand="0" w:firstRowFirstColumn="0" w:firstRowLastColumn="0" w:lastRowFirstColumn="0" w:lastRowLastColumn="0"/>
            </w:pPr>
          </w:p>
          <w:p w14:paraId="3712FB95" w14:textId="4933CD45" w:rsidR="00BF3D3D" w:rsidRDefault="003C2D28" w:rsidP="00BF3D3D">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Year 12 Formal assessment 3 (end of year assessment) – May.</w:t>
            </w:r>
          </w:p>
          <w:p w14:paraId="6E4A571F" w14:textId="77777777" w:rsidR="00BF3D3D" w:rsidRDefault="00BF3D3D" w:rsidP="00BF3D3D">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Pupils will complete a </w:t>
            </w:r>
            <w:proofErr w:type="gramStart"/>
            <w:r>
              <w:rPr>
                <w:rFonts w:cstheme="minorHAnsi"/>
              </w:rPr>
              <w:t>60 minute</w:t>
            </w:r>
            <w:proofErr w:type="gramEnd"/>
            <w:r>
              <w:rPr>
                <w:rFonts w:cstheme="minorHAnsi"/>
              </w:rPr>
              <w:t xml:space="preserve"> assessment paper that could involve any of the components referenced in the curriculum plan so far. </w:t>
            </w:r>
          </w:p>
          <w:p w14:paraId="34FD31DB" w14:textId="77777777" w:rsidR="00BF3D3D" w:rsidRPr="00B74895" w:rsidRDefault="00BF3D3D" w:rsidP="00BF3D3D">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Pr>
                <w:rFonts w:cstheme="minorHAnsi"/>
              </w:rPr>
              <w:t xml:space="preserve">This assessment will include questions on recent components </w:t>
            </w:r>
            <w:r w:rsidRPr="00B74895">
              <w:rPr>
                <w:rFonts w:cstheme="minorHAnsi"/>
                <w:color w:val="000000" w:themeColor="text1"/>
              </w:rPr>
              <w:t>such as:</w:t>
            </w:r>
          </w:p>
          <w:p w14:paraId="3F12F88F" w14:textId="77777777" w:rsidR="005C68BD" w:rsidRPr="00B74895" w:rsidRDefault="005C68BD" w:rsidP="005C68BD">
            <w:pPr>
              <w:numPr>
                <w:ilvl w:val="0"/>
                <w:numId w:val="12"/>
              </w:numPr>
              <w:spacing w:line="256" w:lineRule="auto"/>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B74895">
              <w:rPr>
                <w:rFonts w:cstheme="minorHAnsi"/>
                <w:color w:val="000000" w:themeColor="text1"/>
              </w:rPr>
              <w:t xml:space="preserve">Short answer questions </w:t>
            </w:r>
            <w:proofErr w:type="gramStart"/>
            <w:r w:rsidRPr="00B74895">
              <w:rPr>
                <w:rFonts w:cstheme="minorHAnsi"/>
                <w:color w:val="000000" w:themeColor="text1"/>
              </w:rPr>
              <w:t>on  haemoglobin</w:t>
            </w:r>
            <w:proofErr w:type="gramEnd"/>
            <w:r w:rsidRPr="00B74895">
              <w:rPr>
                <w:rFonts w:cstheme="minorHAnsi"/>
                <w:color w:val="000000" w:themeColor="text1"/>
              </w:rPr>
              <w:t xml:space="preserve"> saturation curves.</w:t>
            </w:r>
          </w:p>
          <w:p w14:paraId="55D66B7A" w14:textId="77777777" w:rsidR="005C68BD" w:rsidRPr="00B74895" w:rsidRDefault="005C68BD" w:rsidP="005C68BD">
            <w:pPr>
              <w:numPr>
                <w:ilvl w:val="0"/>
                <w:numId w:val="12"/>
              </w:numPr>
              <w:spacing w:line="256" w:lineRule="auto"/>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B74895">
              <w:rPr>
                <w:rFonts w:cstheme="minorHAnsi"/>
                <w:color w:val="000000" w:themeColor="text1"/>
              </w:rPr>
              <w:t xml:space="preserve">Longer answer questions on the </w:t>
            </w:r>
            <w:proofErr w:type="gramStart"/>
            <w:r w:rsidRPr="00B74895">
              <w:rPr>
                <w:rFonts w:cstheme="minorHAnsi"/>
                <w:color w:val="000000" w:themeColor="text1"/>
              </w:rPr>
              <w:t>process  of</w:t>
            </w:r>
            <w:proofErr w:type="gramEnd"/>
            <w:r w:rsidRPr="00B74895">
              <w:rPr>
                <w:rFonts w:cstheme="minorHAnsi"/>
                <w:color w:val="000000" w:themeColor="text1"/>
              </w:rPr>
              <w:t xml:space="preserve"> translocation</w:t>
            </w:r>
          </w:p>
          <w:p w14:paraId="6C705E88" w14:textId="77777777" w:rsidR="00BF3D3D" w:rsidRDefault="00BF3D3D" w:rsidP="00BF3D3D">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Teachers provide pupils with a component level analysis grid that highlights their areas of strength and areas for development. Teachers identify the components that their pupils are weakest on and prioritise these during a </w:t>
            </w:r>
            <w:proofErr w:type="gramStart"/>
            <w:r>
              <w:rPr>
                <w:rFonts w:cstheme="minorHAnsi"/>
              </w:rPr>
              <w:t>three lesson</w:t>
            </w:r>
            <w:proofErr w:type="gramEnd"/>
            <w:r>
              <w:rPr>
                <w:rFonts w:cstheme="minorHAnsi"/>
              </w:rPr>
              <w:t xml:space="preserve"> block of reteach following the assessment. </w:t>
            </w:r>
          </w:p>
          <w:p w14:paraId="4A215B68" w14:textId="60F8FAAE" w:rsidR="00BF3D3D" w:rsidRPr="00BF3D3D" w:rsidRDefault="00BF3D3D" w:rsidP="00021488">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Pupils are given similar questions at the end of the reteach sequence to determine if they have improved. </w:t>
            </w:r>
          </w:p>
        </w:tc>
        <w:tc>
          <w:tcPr>
            <w:tcW w:w="3402" w:type="dxa"/>
          </w:tcPr>
          <w:p w14:paraId="7CBC8031" w14:textId="77777777" w:rsidR="00ED09C7" w:rsidRPr="00BF3D3D" w:rsidRDefault="00ED09C7" w:rsidP="00021488">
            <w:pPr>
              <w:cnfStyle w:val="000000100000" w:firstRow="0" w:lastRow="0" w:firstColumn="0" w:lastColumn="0" w:oddVBand="0" w:evenVBand="0" w:oddHBand="1" w:evenHBand="0" w:firstRowFirstColumn="0" w:firstRowLastColumn="0" w:lastRowFirstColumn="0" w:lastRowLastColumn="0"/>
            </w:pPr>
          </w:p>
        </w:tc>
      </w:tr>
      <w:tr w:rsidR="00ED09C7" w:rsidRPr="00BF3D3D" w14:paraId="2CA01AEF" w14:textId="77777777" w:rsidTr="00021488">
        <w:trPr>
          <w:trHeight w:val="75"/>
        </w:trPr>
        <w:tc>
          <w:tcPr>
            <w:cnfStyle w:val="001000000000" w:firstRow="0" w:lastRow="0" w:firstColumn="1" w:lastColumn="0" w:oddVBand="0" w:evenVBand="0" w:oddHBand="0" w:evenHBand="0" w:firstRowFirstColumn="0" w:firstRowLastColumn="0" w:lastRowFirstColumn="0" w:lastRowLastColumn="0"/>
            <w:tcW w:w="1844" w:type="dxa"/>
          </w:tcPr>
          <w:p w14:paraId="106ED6A2" w14:textId="77777777" w:rsidR="00ED09C7" w:rsidRPr="00BF3D3D" w:rsidRDefault="00ED09C7" w:rsidP="00021488">
            <w:pPr>
              <w:rPr>
                <w:b w:val="0"/>
                <w:bCs w:val="0"/>
              </w:rPr>
            </w:pPr>
            <w:r w:rsidRPr="00BF3D3D">
              <w:t>Resources available</w:t>
            </w:r>
          </w:p>
          <w:p w14:paraId="072CCA3D" w14:textId="77777777" w:rsidR="00ED09C7" w:rsidRPr="00BF3D3D" w:rsidRDefault="00ED09C7" w:rsidP="00021488"/>
          <w:p w14:paraId="5C574147" w14:textId="77777777" w:rsidR="00ED09C7" w:rsidRPr="00BF3D3D" w:rsidRDefault="00ED09C7" w:rsidP="00021488">
            <w:pPr>
              <w:rPr>
                <w:b w:val="0"/>
                <w:bCs w:val="0"/>
              </w:rPr>
            </w:pPr>
          </w:p>
        </w:tc>
        <w:tc>
          <w:tcPr>
            <w:tcW w:w="3543" w:type="dxa"/>
          </w:tcPr>
          <w:p w14:paraId="1A7026B3" w14:textId="282066A1" w:rsidR="00ED09C7" w:rsidRPr="00BF3D3D" w:rsidRDefault="00ED09C7" w:rsidP="00021488">
            <w:pPr>
              <w:cnfStyle w:val="000000000000" w:firstRow="0" w:lastRow="0" w:firstColumn="0" w:lastColumn="0" w:oddVBand="0" w:evenVBand="0" w:oddHBand="0" w:evenHBand="0" w:firstRowFirstColumn="0" w:firstRowLastColumn="0" w:lastRowFirstColumn="0" w:lastRowLastColumn="0"/>
              <w:rPr>
                <w:rFonts w:cstheme="minorHAnsi"/>
              </w:rPr>
            </w:pPr>
            <w:r w:rsidRPr="00BF3D3D">
              <w:rPr>
                <w:rFonts w:cstheme="minorHAnsi"/>
              </w:rPr>
              <w:t>S:\Science\</w:t>
            </w:r>
            <w:r w:rsidR="00D40817" w:rsidRPr="00BF3D3D">
              <w:rPr>
                <w:rFonts w:cstheme="minorHAnsi"/>
              </w:rPr>
              <w:t>JRI</w:t>
            </w:r>
            <w:r w:rsidRPr="00BF3D3D">
              <w:rPr>
                <w:rFonts w:cstheme="minorHAnsi"/>
              </w:rPr>
              <w:t xml:space="preserve"> </w:t>
            </w:r>
            <w:r w:rsidR="002B02D9">
              <w:rPr>
                <w:rFonts w:cstheme="minorHAnsi"/>
              </w:rPr>
              <w:t>23-24</w:t>
            </w:r>
            <w:r w:rsidRPr="00BF3D3D">
              <w:rPr>
                <w:rFonts w:cstheme="minorHAnsi"/>
              </w:rPr>
              <w:t>\4. Resources A-Level\Biology</w:t>
            </w:r>
          </w:p>
        </w:tc>
        <w:tc>
          <w:tcPr>
            <w:tcW w:w="3544" w:type="dxa"/>
          </w:tcPr>
          <w:p w14:paraId="5B8955B3" w14:textId="78D00DCD" w:rsidR="00ED09C7" w:rsidRPr="00BF3D3D" w:rsidRDefault="00ED09C7" w:rsidP="00021488">
            <w:pPr>
              <w:cnfStyle w:val="000000000000" w:firstRow="0" w:lastRow="0" w:firstColumn="0" w:lastColumn="0" w:oddVBand="0" w:evenVBand="0" w:oddHBand="0" w:evenHBand="0" w:firstRowFirstColumn="0" w:firstRowLastColumn="0" w:lastRowFirstColumn="0" w:lastRowLastColumn="0"/>
            </w:pPr>
            <w:r w:rsidRPr="00BF3D3D">
              <w:rPr>
                <w:rFonts w:cstheme="minorHAnsi"/>
              </w:rPr>
              <w:t>S:\Science\</w:t>
            </w:r>
            <w:r w:rsidR="00D40817" w:rsidRPr="00BF3D3D">
              <w:rPr>
                <w:rFonts w:cstheme="minorHAnsi"/>
              </w:rPr>
              <w:t>JRI</w:t>
            </w:r>
            <w:r w:rsidRPr="00BF3D3D">
              <w:rPr>
                <w:rFonts w:cstheme="minorHAnsi"/>
              </w:rPr>
              <w:t xml:space="preserve"> </w:t>
            </w:r>
            <w:r w:rsidR="002B02D9">
              <w:rPr>
                <w:rFonts w:cstheme="minorHAnsi"/>
              </w:rPr>
              <w:t>23-24</w:t>
            </w:r>
            <w:r w:rsidRPr="00BF3D3D">
              <w:rPr>
                <w:rFonts w:cstheme="minorHAnsi"/>
              </w:rPr>
              <w:t>\4. Resources A-Level\Biology</w:t>
            </w:r>
          </w:p>
        </w:tc>
        <w:tc>
          <w:tcPr>
            <w:tcW w:w="3686" w:type="dxa"/>
          </w:tcPr>
          <w:p w14:paraId="3EA9A877" w14:textId="1CF026C1" w:rsidR="00ED09C7" w:rsidRPr="00BF3D3D" w:rsidRDefault="00ED09C7" w:rsidP="00021488">
            <w:pPr>
              <w:cnfStyle w:val="000000000000" w:firstRow="0" w:lastRow="0" w:firstColumn="0" w:lastColumn="0" w:oddVBand="0" w:evenVBand="0" w:oddHBand="0" w:evenHBand="0" w:firstRowFirstColumn="0" w:firstRowLastColumn="0" w:lastRowFirstColumn="0" w:lastRowLastColumn="0"/>
            </w:pPr>
            <w:r w:rsidRPr="00BF3D3D">
              <w:rPr>
                <w:rFonts w:cstheme="minorHAnsi"/>
              </w:rPr>
              <w:t>S:\Science\</w:t>
            </w:r>
            <w:r w:rsidR="00D40817" w:rsidRPr="00BF3D3D">
              <w:rPr>
                <w:rFonts w:cstheme="minorHAnsi"/>
              </w:rPr>
              <w:t>JRI</w:t>
            </w:r>
            <w:r w:rsidRPr="00BF3D3D">
              <w:rPr>
                <w:rFonts w:cstheme="minorHAnsi"/>
              </w:rPr>
              <w:t xml:space="preserve"> </w:t>
            </w:r>
            <w:r w:rsidR="002B02D9">
              <w:rPr>
                <w:rFonts w:cstheme="minorHAnsi"/>
              </w:rPr>
              <w:t>23-24</w:t>
            </w:r>
            <w:r w:rsidRPr="00BF3D3D">
              <w:rPr>
                <w:rFonts w:cstheme="minorHAnsi"/>
              </w:rPr>
              <w:t>\4. Resources A-Level\Biology</w:t>
            </w:r>
          </w:p>
        </w:tc>
        <w:tc>
          <w:tcPr>
            <w:tcW w:w="3402" w:type="dxa"/>
          </w:tcPr>
          <w:p w14:paraId="0DB0C16A" w14:textId="09A83B4B" w:rsidR="00ED09C7" w:rsidRPr="00BF3D3D" w:rsidRDefault="00ED09C7" w:rsidP="00021488">
            <w:pPr>
              <w:cnfStyle w:val="000000000000" w:firstRow="0" w:lastRow="0" w:firstColumn="0" w:lastColumn="0" w:oddVBand="0" w:evenVBand="0" w:oddHBand="0" w:evenHBand="0" w:firstRowFirstColumn="0" w:firstRowLastColumn="0" w:lastRowFirstColumn="0" w:lastRowLastColumn="0"/>
            </w:pPr>
            <w:r w:rsidRPr="00BF3D3D">
              <w:rPr>
                <w:rFonts w:cstheme="minorHAnsi"/>
              </w:rPr>
              <w:t>S:\Science\</w:t>
            </w:r>
            <w:r w:rsidR="00D40817" w:rsidRPr="00BF3D3D">
              <w:rPr>
                <w:rFonts w:cstheme="minorHAnsi"/>
              </w:rPr>
              <w:t>JRI</w:t>
            </w:r>
            <w:r w:rsidRPr="00BF3D3D">
              <w:rPr>
                <w:rFonts w:cstheme="minorHAnsi"/>
              </w:rPr>
              <w:t xml:space="preserve"> </w:t>
            </w:r>
            <w:r w:rsidR="002B02D9">
              <w:rPr>
                <w:rFonts w:cstheme="minorHAnsi"/>
              </w:rPr>
              <w:t>23-24</w:t>
            </w:r>
            <w:r w:rsidRPr="00BF3D3D">
              <w:rPr>
                <w:rFonts w:cstheme="minorHAnsi"/>
              </w:rPr>
              <w:t>\4. Resources A-Level\Biology</w:t>
            </w:r>
          </w:p>
        </w:tc>
        <w:tc>
          <w:tcPr>
            <w:tcW w:w="3402" w:type="dxa"/>
          </w:tcPr>
          <w:p w14:paraId="50F8AD5D" w14:textId="4DAA332E" w:rsidR="00ED09C7" w:rsidRPr="00BF3D3D" w:rsidRDefault="00ED09C7" w:rsidP="00021488">
            <w:pPr>
              <w:cnfStyle w:val="000000000000" w:firstRow="0" w:lastRow="0" w:firstColumn="0" w:lastColumn="0" w:oddVBand="0" w:evenVBand="0" w:oddHBand="0" w:evenHBand="0" w:firstRowFirstColumn="0" w:firstRowLastColumn="0" w:lastRowFirstColumn="0" w:lastRowLastColumn="0"/>
            </w:pPr>
            <w:r w:rsidRPr="00BF3D3D">
              <w:rPr>
                <w:rFonts w:cstheme="minorHAnsi"/>
              </w:rPr>
              <w:t>S:\Science\</w:t>
            </w:r>
            <w:r w:rsidR="00D40817" w:rsidRPr="00BF3D3D">
              <w:rPr>
                <w:rFonts w:cstheme="minorHAnsi"/>
              </w:rPr>
              <w:t>JRI</w:t>
            </w:r>
            <w:r w:rsidRPr="00BF3D3D">
              <w:rPr>
                <w:rFonts w:cstheme="minorHAnsi"/>
              </w:rPr>
              <w:t xml:space="preserve"> </w:t>
            </w:r>
            <w:r w:rsidR="002B02D9">
              <w:rPr>
                <w:rFonts w:cstheme="minorHAnsi"/>
              </w:rPr>
              <w:t>23-24</w:t>
            </w:r>
            <w:r w:rsidRPr="00BF3D3D">
              <w:rPr>
                <w:rFonts w:cstheme="minorHAnsi"/>
              </w:rPr>
              <w:t>\4. Resources A-Level\Biology</w:t>
            </w:r>
          </w:p>
        </w:tc>
        <w:tc>
          <w:tcPr>
            <w:tcW w:w="3402" w:type="dxa"/>
          </w:tcPr>
          <w:p w14:paraId="6F1FA8EA" w14:textId="110CC9E7" w:rsidR="00ED09C7" w:rsidRPr="00BF3D3D" w:rsidRDefault="00ED09C7" w:rsidP="00021488">
            <w:pPr>
              <w:cnfStyle w:val="000000000000" w:firstRow="0" w:lastRow="0" w:firstColumn="0" w:lastColumn="0" w:oddVBand="0" w:evenVBand="0" w:oddHBand="0" w:evenHBand="0" w:firstRowFirstColumn="0" w:firstRowLastColumn="0" w:lastRowFirstColumn="0" w:lastRowLastColumn="0"/>
            </w:pPr>
            <w:r w:rsidRPr="00BF3D3D">
              <w:rPr>
                <w:rFonts w:cstheme="minorHAnsi"/>
              </w:rPr>
              <w:t>S:\Science\</w:t>
            </w:r>
            <w:r w:rsidR="00D40817" w:rsidRPr="00BF3D3D">
              <w:rPr>
                <w:rFonts w:cstheme="minorHAnsi"/>
              </w:rPr>
              <w:t>JRI</w:t>
            </w:r>
            <w:r w:rsidRPr="00BF3D3D">
              <w:rPr>
                <w:rFonts w:cstheme="minorHAnsi"/>
              </w:rPr>
              <w:t xml:space="preserve"> </w:t>
            </w:r>
            <w:r w:rsidR="002B02D9">
              <w:rPr>
                <w:rFonts w:cstheme="minorHAnsi"/>
              </w:rPr>
              <w:t>23-24</w:t>
            </w:r>
            <w:r w:rsidRPr="00BF3D3D">
              <w:rPr>
                <w:rFonts w:cstheme="minorHAnsi"/>
              </w:rPr>
              <w:t>\4. Resources A-Level\Biology</w:t>
            </w:r>
          </w:p>
        </w:tc>
      </w:tr>
      <w:tr w:rsidR="00ED09C7" w:rsidRPr="00BF3D3D" w14:paraId="6E7FB4AB" w14:textId="77777777" w:rsidTr="00021488">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844" w:type="dxa"/>
          </w:tcPr>
          <w:p w14:paraId="15361B78" w14:textId="77777777" w:rsidR="00ED09C7" w:rsidRPr="00BF3D3D" w:rsidRDefault="00ED09C7" w:rsidP="00021488">
            <w:pPr>
              <w:rPr>
                <w:bCs w:val="0"/>
              </w:rPr>
            </w:pPr>
            <w:r w:rsidRPr="00BF3D3D">
              <w:rPr>
                <w:b w:val="0"/>
              </w:rPr>
              <w:t>Notes</w:t>
            </w:r>
          </w:p>
          <w:p w14:paraId="57C8797F" w14:textId="77777777" w:rsidR="00ED09C7" w:rsidRPr="00BF3D3D" w:rsidRDefault="00ED09C7" w:rsidP="00021488">
            <w:pPr>
              <w:rPr>
                <w:b w:val="0"/>
                <w:bCs w:val="0"/>
              </w:rPr>
            </w:pPr>
          </w:p>
          <w:p w14:paraId="40E9F21A" w14:textId="77777777" w:rsidR="00ED09C7" w:rsidRPr="00BF3D3D" w:rsidRDefault="00ED09C7" w:rsidP="00021488">
            <w:pPr>
              <w:rPr>
                <w:b w:val="0"/>
                <w:bCs w:val="0"/>
              </w:rPr>
            </w:pPr>
            <w:r w:rsidRPr="00BF3D3D">
              <w:t>Why this topic is important…</w:t>
            </w:r>
          </w:p>
          <w:p w14:paraId="69F997AD" w14:textId="77777777" w:rsidR="00ED09C7" w:rsidRPr="00BF3D3D" w:rsidRDefault="00ED09C7" w:rsidP="00021488">
            <w:pPr>
              <w:rPr>
                <w:b w:val="0"/>
                <w:bCs w:val="0"/>
              </w:rPr>
            </w:pPr>
          </w:p>
          <w:p w14:paraId="273CA596" w14:textId="77777777" w:rsidR="00ED09C7" w:rsidRPr="00BF3D3D" w:rsidRDefault="00ED09C7" w:rsidP="00021488"/>
        </w:tc>
        <w:tc>
          <w:tcPr>
            <w:tcW w:w="3543" w:type="dxa"/>
          </w:tcPr>
          <w:p w14:paraId="5CA927E2" w14:textId="77777777" w:rsidR="00ED09C7" w:rsidRPr="00BF3D3D" w:rsidRDefault="00ED09C7" w:rsidP="00021488">
            <w:pPr>
              <w:cnfStyle w:val="000000100000" w:firstRow="0" w:lastRow="0" w:firstColumn="0" w:lastColumn="0" w:oddVBand="0" w:evenVBand="0" w:oddHBand="1" w:evenHBand="0" w:firstRowFirstColumn="0" w:firstRowLastColumn="0" w:lastRowFirstColumn="0" w:lastRowLastColumn="0"/>
              <w:rPr>
                <w:rFonts w:cstheme="minorHAnsi"/>
              </w:rPr>
            </w:pPr>
            <w:r w:rsidRPr="00BF3D3D">
              <w:rPr>
                <w:rFonts w:cstheme="minorHAnsi"/>
              </w:rPr>
              <w:lastRenderedPageBreak/>
              <w:t xml:space="preserve">Cells are the basic unit of all living things. A fundamental of biology which is revisited numerous times throughout a biology student’s </w:t>
            </w:r>
            <w:proofErr w:type="gramStart"/>
            <w:r w:rsidRPr="00BF3D3D">
              <w:rPr>
                <w:rFonts w:cstheme="minorHAnsi"/>
              </w:rPr>
              <w:t>5 year</w:t>
            </w:r>
            <w:proofErr w:type="gramEnd"/>
            <w:r w:rsidRPr="00BF3D3D">
              <w:rPr>
                <w:rFonts w:cstheme="minorHAnsi"/>
              </w:rPr>
              <w:t xml:space="preserve"> journey through college. The </w:t>
            </w:r>
            <w:r w:rsidRPr="00BF3D3D">
              <w:rPr>
                <w:rFonts w:cstheme="minorHAnsi"/>
              </w:rPr>
              <w:lastRenderedPageBreak/>
              <w:t xml:space="preserve">structure and function of organelles is vital for the development of an understanding of the role of tissues, organs and the systems studied later in the course such as circulatory system and digestive system in the exchange topic. </w:t>
            </w:r>
          </w:p>
          <w:p w14:paraId="606BF260" w14:textId="77777777" w:rsidR="00ED09C7" w:rsidRPr="00BF3D3D" w:rsidRDefault="00ED09C7" w:rsidP="00021488">
            <w:pPr>
              <w:cnfStyle w:val="000000100000" w:firstRow="0" w:lastRow="0" w:firstColumn="0" w:lastColumn="0" w:oddVBand="0" w:evenVBand="0" w:oddHBand="1" w:evenHBand="0" w:firstRowFirstColumn="0" w:firstRowLastColumn="0" w:lastRowFirstColumn="0" w:lastRowLastColumn="0"/>
            </w:pPr>
            <w:r w:rsidRPr="00BF3D3D">
              <w:t>This topic may encourage students to study cell biology at university.</w:t>
            </w:r>
          </w:p>
        </w:tc>
        <w:tc>
          <w:tcPr>
            <w:tcW w:w="3544" w:type="dxa"/>
          </w:tcPr>
          <w:p w14:paraId="283E2E95" w14:textId="77777777" w:rsidR="00ED09C7" w:rsidRPr="00BF3D3D" w:rsidRDefault="00ED09C7" w:rsidP="00021488">
            <w:pPr>
              <w:cnfStyle w:val="000000100000" w:firstRow="0" w:lastRow="0" w:firstColumn="0" w:lastColumn="0" w:oddVBand="0" w:evenVBand="0" w:oddHBand="1" w:evenHBand="0" w:firstRowFirstColumn="0" w:firstRowLastColumn="0" w:lastRowFirstColumn="0" w:lastRowLastColumn="0"/>
              <w:rPr>
                <w:rFonts w:cstheme="minorHAnsi"/>
              </w:rPr>
            </w:pPr>
            <w:r w:rsidRPr="00BF3D3D">
              <w:rPr>
                <w:rFonts w:cstheme="minorHAnsi"/>
              </w:rPr>
              <w:lastRenderedPageBreak/>
              <w:t xml:space="preserve">Cells are the basic unit of all living things. A fundamental of biology which is revisited numerous times throughout a biology student’s </w:t>
            </w:r>
            <w:proofErr w:type="gramStart"/>
            <w:r w:rsidRPr="00BF3D3D">
              <w:rPr>
                <w:rFonts w:cstheme="minorHAnsi"/>
              </w:rPr>
              <w:t>5 year</w:t>
            </w:r>
            <w:proofErr w:type="gramEnd"/>
            <w:r w:rsidRPr="00BF3D3D">
              <w:rPr>
                <w:rFonts w:cstheme="minorHAnsi"/>
              </w:rPr>
              <w:t xml:space="preserve"> journey through college. The </w:t>
            </w:r>
            <w:r w:rsidRPr="00BF3D3D">
              <w:rPr>
                <w:rFonts w:cstheme="minorHAnsi"/>
              </w:rPr>
              <w:lastRenderedPageBreak/>
              <w:t xml:space="preserve">structure and function of organelles is vital for the development of an understanding of the role of tissues, organs and the systems studied later in the course such as circulatory system and digestive system in the exchange topic. </w:t>
            </w:r>
          </w:p>
          <w:p w14:paraId="748DDE92" w14:textId="77777777" w:rsidR="00ED09C7" w:rsidRPr="00BF3D3D" w:rsidRDefault="00ED09C7" w:rsidP="00021488">
            <w:pPr>
              <w:cnfStyle w:val="000000100000" w:firstRow="0" w:lastRow="0" w:firstColumn="0" w:lastColumn="0" w:oddVBand="0" w:evenVBand="0" w:oddHBand="1" w:evenHBand="0" w:firstRowFirstColumn="0" w:firstRowLastColumn="0" w:lastRowFirstColumn="0" w:lastRowLastColumn="0"/>
            </w:pPr>
            <w:r w:rsidRPr="00BF3D3D">
              <w:t>This topic may encourage students to study cell biology at university.</w:t>
            </w:r>
          </w:p>
        </w:tc>
        <w:tc>
          <w:tcPr>
            <w:tcW w:w="3686" w:type="dxa"/>
          </w:tcPr>
          <w:p w14:paraId="01A07C15" w14:textId="77777777" w:rsidR="00ED09C7" w:rsidRPr="00BF3D3D" w:rsidRDefault="00ED09C7" w:rsidP="00021488">
            <w:pPr>
              <w:cnfStyle w:val="000000100000" w:firstRow="0" w:lastRow="0" w:firstColumn="0" w:lastColumn="0" w:oddVBand="0" w:evenVBand="0" w:oddHBand="1" w:evenHBand="0" w:firstRowFirstColumn="0" w:firstRowLastColumn="0" w:lastRowFirstColumn="0" w:lastRowLastColumn="0"/>
            </w:pPr>
            <w:r w:rsidRPr="00BF3D3D">
              <w:lastRenderedPageBreak/>
              <w:t>This topic gives students an understanding of genetics and is fundamental to units 7 and 8. Students can build on the knowledge of this in those y13 topics.</w:t>
            </w:r>
          </w:p>
        </w:tc>
        <w:tc>
          <w:tcPr>
            <w:tcW w:w="3402" w:type="dxa"/>
          </w:tcPr>
          <w:p w14:paraId="04C4DA9E" w14:textId="77777777" w:rsidR="00ED09C7" w:rsidRPr="00BF3D3D" w:rsidRDefault="00ED09C7" w:rsidP="00021488">
            <w:pPr>
              <w:cnfStyle w:val="000000100000" w:firstRow="0" w:lastRow="0" w:firstColumn="0" w:lastColumn="0" w:oddVBand="0" w:evenVBand="0" w:oddHBand="1" w:evenHBand="0" w:firstRowFirstColumn="0" w:firstRowLastColumn="0" w:lastRowFirstColumn="0" w:lastRowLastColumn="0"/>
            </w:pPr>
            <w:r w:rsidRPr="00BF3D3D">
              <w:t xml:space="preserve">The transferrable skills established in this half term </w:t>
            </w:r>
            <w:proofErr w:type="gramStart"/>
            <w:r w:rsidRPr="00BF3D3D">
              <w:t>e.g.</w:t>
            </w:r>
            <w:proofErr w:type="gramEnd"/>
            <w:r w:rsidRPr="00BF3D3D">
              <w:t xml:space="preserve"> aseptic technique are extremely important in aspiring microbiology or students of medicine. Selection </w:t>
            </w:r>
            <w:r w:rsidRPr="00BF3D3D">
              <w:lastRenderedPageBreak/>
              <w:t>topic is revisited in topic 7 as is the importance of conservation.</w:t>
            </w:r>
          </w:p>
        </w:tc>
        <w:tc>
          <w:tcPr>
            <w:tcW w:w="3402" w:type="dxa"/>
          </w:tcPr>
          <w:p w14:paraId="0F03A097" w14:textId="77777777" w:rsidR="00ED09C7" w:rsidRPr="00BF3D3D" w:rsidRDefault="00ED09C7" w:rsidP="00021488">
            <w:pPr>
              <w:cnfStyle w:val="000000100000" w:firstRow="0" w:lastRow="0" w:firstColumn="0" w:lastColumn="0" w:oddVBand="0" w:evenVBand="0" w:oddHBand="1" w:evenHBand="0" w:firstRowFirstColumn="0" w:firstRowLastColumn="0" w:lastRowFirstColumn="0" w:lastRowLastColumn="0"/>
            </w:pPr>
            <w:r w:rsidRPr="00BF3D3D">
              <w:lastRenderedPageBreak/>
              <w:t xml:space="preserve">This </w:t>
            </w:r>
            <w:proofErr w:type="gramStart"/>
            <w:r w:rsidRPr="00BF3D3D">
              <w:t>reteach</w:t>
            </w:r>
            <w:proofErr w:type="gramEnd"/>
            <w:r w:rsidRPr="00BF3D3D">
              <w:t xml:space="preserve"> period will consolidate not only knowledge of the topic but mathematical skills.</w:t>
            </w:r>
          </w:p>
          <w:p w14:paraId="193480E1" w14:textId="77777777" w:rsidR="00ED09C7" w:rsidRPr="00BF3D3D" w:rsidRDefault="00ED09C7" w:rsidP="00021488">
            <w:pPr>
              <w:cnfStyle w:val="000000100000" w:firstRow="0" w:lastRow="0" w:firstColumn="0" w:lastColumn="0" w:oddVBand="0" w:evenVBand="0" w:oddHBand="1" w:evenHBand="0" w:firstRowFirstColumn="0" w:firstRowLastColumn="0" w:lastRowFirstColumn="0" w:lastRowLastColumn="0"/>
            </w:pPr>
          </w:p>
        </w:tc>
        <w:tc>
          <w:tcPr>
            <w:tcW w:w="3402" w:type="dxa"/>
          </w:tcPr>
          <w:p w14:paraId="0E40FEE8" w14:textId="77777777" w:rsidR="00ED09C7" w:rsidRPr="00BF3D3D" w:rsidRDefault="00ED09C7" w:rsidP="00021488">
            <w:pPr>
              <w:cnfStyle w:val="000000100000" w:firstRow="0" w:lastRow="0" w:firstColumn="0" w:lastColumn="0" w:oddVBand="0" w:evenVBand="0" w:oddHBand="1" w:evenHBand="0" w:firstRowFirstColumn="0" w:firstRowLastColumn="0" w:lastRowFirstColumn="0" w:lastRowLastColumn="0"/>
            </w:pPr>
            <w:r w:rsidRPr="00BF3D3D">
              <w:t xml:space="preserve">The simple responses learnt in this topic are deepened in the second half of the course. Links can also be made throughout this topic with A level psychology. </w:t>
            </w:r>
          </w:p>
        </w:tc>
      </w:tr>
    </w:tbl>
    <w:p w14:paraId="344304D5" w14:textId="77777777" w:rsidR="00ED09C7" w:rsidRPr="00BF3D3D" w:rsidRDefault="00ED09C7" w:rsidP="00ED09C7"/>
    <w:p w14:paraId="2548B55D" w14:textId="77777777" w:rsidR="00ED09C7" w:rsidRPr="00BF3D3D" w:rsidRDefault="00ED09C7" w:rsidP="00FC2FAB"/>
    <w:sectPr w:rsidR="00ED09C7" w:rsidRPr="00BF3D3D" w:rsidSect="000A4E54">
      <w:footerReference w:type="default" r:id="rId14"/>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7A02E4" w14:textId="77777777" w:rsidR="003A0B61" w:rsidRDefault="003A0B61" w:rsidP="000A4E54">
      <w:pPr>
        <w:spacing w:after="0" w:line="240" w:lineRule="auto"/>
      </w:pPr>
      <w:r>
        <w:separator/>
      </w:r>
    </w:p>
  </w:endnote>
  <w:endnote w:type="continuationSeparator" w:id="0">
    <w:p w14:paraId="2A7F0F0B" w14:textId="77777777" w:rsidR="003A0B61" w:rsidRDefault="003A0B61"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3A0B61" w:rsidRDefault="003A0B61">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3A0B61" w:rsidRDefault="003A0B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B14D01" w14:textId="77777777" w:rsidR="003A0B61" w:rsidRDefault="003A0B61" w:rsidP="000A4E54">
      <w:pPr>
        <w:spacing w:after="0" w:line="240" w:lineRule="auto"/>
      </w:pPr>
      <w:r>
        <w:separator/>
      </w:r>
    </w:p>
  </w:footnote>
  <w:footnote w:type="continuationSeparator" w:id="0">
    <w:p w14:paraId="3E10B5B1" w14:textId="77777777" w:rsidR="003A0B61" w:rsidRDefault="003A0B61"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14EE2"/>
    <w:multiLevelType w:val="hybridMultilevel"/>
    <w:tmpl w:val="C890ED1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6C67AC"/>
    <w:multiLevelType w:val="hybridMultilevel"/>
    <w:tmpl w:val="09EC204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B92AE1"/>
    <w:multiLevelType w:val="hybridMultilevel"/>
    <w:tmpl w:val="8BCC714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7F01DD"/>
    <w:multiLevelType w:val="hybridMultilevel"/>
    <w:tmpl w:val="346695F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4F7E93"/>
    <w:multiLevelType w:val="hybridMultilevel"/>
    <w:tmpl w:val="48369804"/>
    <w:lvl w:ilvl="0" w:tplc="7DD4CA5A">
      <w:start w:val="1"/>
      <w:numFmt w:val="bullet"/>
      <w:lvlText w:val="•"/>
      <w:lvlJc w:val="left"/>
      <w:pPr>
        <w:tabs>
          <w:tab w:val="num" w:pos="720"/>
        </w:tabs>
        <w:ind w:left="720" w:hanging="360"/>
      </w:pPr>
      <w:rPr>
        <w:rFonts w:ascii="Arial" w:hAnsi="Arial" w:cs="Times New Roman" w:hint="default"/>
      </w:rPr>
    </w:lvl>
    <w:lvl w:ilvl="1" w:tplc="8F26135A">
      <w:start w:val="1"/>
      <w:numFmt w:val="bullet"/>
      <w:lvlText w:val="•"/>
      <w:lvlJc w:val="left"/>
      <w:pPr>
        <w:tabs>
          <w:tab w:val="num" w:pos="1440"/>
        </w:tabs>
        <w:ind w:left="1440" w:hanging="360"/>
      </w:pPr>
      <w:rPr>
        <w:rFonts w:ascii="Arial" w:hAnsi="Arial" w:cs="Times New Roman" w:hint="default"/>
      </w:rPr>
    </w:lvl>
    <w:lvl w:ilvl="2" w:tplc="B8E4B374">
      <w:start w:val="1"/>
      <w:numFmt w:val="bullet"/>
      <w:lvlText w:val="•"/>
      <w:lvlJc w:val="left"/>
      <w:pPr>
        <w:tabs>
          <w:tab w:val="num" w:pos="2160"/>
        </w:tabs>
        <w:ind w:left="2160" w:hanging="360"/>
      </w:pPr>
      <w:rPr>
        <w:rFonts w:ascii="Arial" w:hAnsi="Arial" w:cs="Times New Roman" w:hint="default"/>
      </w:rPr>
    </w:lvl>
    <w:lvl w:ilvl="3" w:tplc="ED80090E">
      <w:start w:val="1"/>
      <w:numFmt w:val="bullet"/>
      <w:lvlText w:val="•"/>
      <w:lvlJc w:val="left"/>
      <w:pPr>
        <w:tabs>
          <w:tab w:val="num" w:pos="2880"/>
        </w:tabs>
        <w:ind w:left="2880" w:hanging="360"/>
      </w:pPr>
      <w:rPr>
        <w:rFonts w:ascii="Arial" w:hAnsi="Arial" w:cs="Times New Roman" w:hint="default"/>
      </w:rPr>
    </w:lvl>
    <w:lvl w:ilvl="4" w:tplc="BED0BEF2">
      <w:start w:val="1"/>
      <w:numFmt w:val="bullet"/>
      <w:lvlText w:val="•"/>
      <w:lvlJc w:val="left"/>
      <w:pPr>
        <w:tabs>
          <w:tab w:val="num" w:pos="3600"/>
        </w:tabs>
        <w:ind w:left="3600" w:hanging="360"/>
      </w:pPr>
      <w:rPr>
        <w:rFonts w:ascii="Arial" w:hAnsi="Arial" w:cs="Times New Roman" w:hint="default"/>
      </w:rPr>
    </w:lvl>
    <w:lvl w:ilvl="5" w:tplc="FC34099E">
      <w:start w:val="1"/>
      <w:numFmt w:val="bullet"/>
      <w:lvlText w:val="•"/>
      <w:lvlJc w:val="left"/>
      <w:pPr>
        <w:tabs>
          <w:tab w:val="num" w:pos="4320"/>
        </w:tabs>
        <w:ind w:left="4320" w:hanging="360"/>
      </w:pPr>
      <w:rPr>
        <w:rFonts w:ascii="Arial" w:hAnsi="Arial" w:cs="Times New Roman" w:hint="default"/>
      </w:rPr>
    </w:lvl>
    <w:lvl w:ilvl="6" w:tplc="3312A340">
      <w:start w:val="1"/>
      <w:numFmt w:val="bullet"/>
      <w:lvlText w:val="•"/>
      <w:lvlJc w:val="left"/>
      <w:pPr>
        <w:tabs>
          <w:tab w:val="num" w:pos="5040"/>
        </w:tabs>
        <w:ind w:left="5040" w:hanging="360"/>
      </w:pPr>
      <w:rPr>
        <w:rFonts w:ascii="Arial" w:hAnsi="Arial" w:cs="Times New Roman" w:hint="default"/>
      </w:rPr>
    </w:lvl>
    <w:lvl w:ilvl="7" w:tplc="38882086">
      <w:start w:val="1"/>
      <w:numFmt w:val="bullet"/>
      <w:lvlText w:val="•"/>
      <w:lvlJc w:val="left"/>
      <w:pPr>
        <w:tabs>
          <w:tab w:val="num" w:pos="5760"/>
        </w:tabs>
        <w:ind w:left="5760" w:hanging="360"/>
      </w:pPr>
      <w:rPr>
        <w:rFonts w:ascii="Arial" w:hAnsi="Arial" w:cs="Times New Roman" w:hint="default"/>
      </w:rPr>
    </w:lvl>
    <w:lvl w:ilvl="8" w:tplc="2B06135A">
      <w:start w:val="1"/>
      <w:numFmt w:val="bullet"/>
      <w:lvlText w:val="•"/>
      <w:lvlJc w:val="left"/>
      <w:pPr>
        <w:tabs>
          <w:tab w:val="num" w:pos="6480"/>
        </w:tabs>
        <w:ind w:left="6480" w:hanging="360"/>
      </w:pPr>
      <w:rPr>
        <w:rFonts w:ascii="Arial" w:hAnsi="Arial" w:cs="Times New Roman" w:hint="default"/>
      </w:rPr>
    </w:lvl>
  </w:abstractNum>
  <w:abstractNum w:abstractNumId="6" w15:restartNumberingAfterBreak="0">
    <w:nsid w:val="42044815"/>
    <w:multiLevelType w:val="hybridMultilevel"/>
    <w:tmpl w:val="41501EF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8F637A"/>
    <w:multiLevelType w:val="hybridMultilevel"/>
    <w:tmpl w:val="F1A25D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0131496"/>
    <w:multiLevelType w:val="hybridMultilevel"/>
    <w:tmpl w:val="EF72964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87700B"/>
    <w:multiLevelType w:val="hybridMultilevel"/>
    <w:tmpl w:val="D05C0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2"/>
  </w:num>
  <w:num w:numId="2">
    <w:abstractNumId w:val="7"/>
  </w:num>
  <w:num w:numId="3">
    <w:abstractNumId w:val="8"/>
  </w:num>
  <w:num w:numId="4">
    <w:abstractNumId w:val="2"/>
  </w:num>
  <w:num w:numId="5">
    <w:abstractNumId w:val="9"/>
  </w:num>
  <w:num w:numId="6">
    <w:abstractNumId w:val="4"/>
  </w:num>
  <w:num w:numId="7">
    <w:abstractNumId w:val="0"/>
  </w:num>
  <w:num w:numId="8">
    <w:abstractNumId w:val="3"/>
  </w:num>
  <w:num w:numId="9">
    <w:abstractNumId w:val="6"/>
  </w:num>
  <w:num w:numId="10">
    <w:abstractNumId w:val="1"/>
  </w:num>
  <w:num w:numId="11">
    <w:abstractNumId w:val="10"/>
  </w:num>
  <w:num w:numId="12">
    <w:abstractNumId w:val="5"/>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11163"/>
    <w:rsid w:val="00020236"/>
    <w:rsid w:val="00026367"/>
    <w:rsid w:val="000678F9"/>
    <w:rsid w:val="000839C5"/>
    <w:rsid w:val="000926F7"/>
    <w:rsid w:val="000A4E54"/>
    <w:rsid w:val="000B2C1D"/>
    <w:rsid w:val="000C6D96"/>
    <w:rsid w:val="000D1ABD"/>
    <w:rsid w:val="000F4C5B"/>
    <w:rsid w:val="000F5E9B"/>
    <w:rsid w:val="00102B1F"/>
    <w:rsid w:val="001078EC"/>
    <w:rsid w:val="001139E3"/>
    <w:rsid w:val="00145484"/>
    <w:rsid w:val="001557A0"/>
    <w:rsid w:val="0016368C"/>
    <w:rsid w:val="00164D56"/>
    <w:rsid w:val="00174810"/>
    <w:rsid w:val="001A0C2E"/>
    <w:rsid w:val="001D6789"/>
    <w:rsid w:val="001E04FC"/>
    <w:rsid w:val="001F3CC3"/>
    <w:rsid w:val="00220E7A"/>
    <w:rsid w:val="002475CF"/>
    <w:rsid w:val="00254119"/>
    <w:rsid w:val="00290898"/>
    <w:rsid w:val="002B02D9"/>
    <w:rsid w:val="002B65EC"/>
    <w:rsid w:val="002D7396"/>
    <w:rsid w:val="002E62E4"/>
    <w:rsid w:val="002E751E"/>
    <w:rsid w:val="002F7AF2"/>
    <w:rsid w:val="00311588"/>
    <w:rsid w:val="00355EF0"/>
    <w:rsid w:val="00360FCA"/>
    <w:rsid w:val="00380B20"/>
    <w:rsid w:val="0038346C"/>
    <w:rsid w:val="003860A3"/>
    <w:rsid w:val="003A0B61"/>
    <w:rsid w:val="003A439E"/>
    <w:rsid w:val="003C2D28"/>
    <w:rsid w:val="003C5819"/>
    <w:rsid w:val="003D3949"/>
    <w:rsid w:val="003D6725"/>
    <w:rsid w:val="00406A1F"/>
    <w:rsid w:val="00440A98"/>
    <w:rsid w:val="0045421B"/>
    <w:rsid w:val="004635F6"/>
    <w:rsid w:val="004739F4"/>
    <w:rsid w:val="00485B81"/>
    <w:rsid w:val="0049019E"/>
    <w:rsid w:val="004A4D05"/>
    <w:rsid w:val="004B6867"/>
    <w:rsid w:val="004C17F6"/>
    <w:rsid w:val="004C2AE1"/>
    <w:rsid w:val="004E404B"/>
    <w:rsid w:val="004E6C67"/>
    <w:rsid w:val="004F65FA"/>
    <w:rsid w:val="00521C8E"/>
    <w:rsid w:val="005420C3"/>
    <w:rsid w:val="00561447"/>
    <w:rsid w:val="005630D1"/>
    <w:rsid w:val="00564A32"/>
    <w:rsid w:val="00570608"/>
    <w:rsid w:val="00572628"/>
    <w:rsid w:val="005A662D"/>
    <w:rsid w:val="005B4C33"/>
    <w:rsid w:val="005C68BD"/>
    <w:rsid w:val="006422EC"/>
    <w:rsid w:val="00656325"/>
    <w:rsid w:val="006742F7"/>
    <w:rsid w:val="0069133E"/>
    <w:rsid w:val="00696E77"/>
    <w:rsid w:val="006D18EE"/>
    <w:rsid w:val="006D3263"/>
    <w:rsid w:val="00711618"/>
    <w:rsid w:val="00722D04"/>
    <w:rsid w:val="00724CAB"/>
    <w:rsid w:val="00732D33"/>
    <w:rsid w:val="00746628"/>
    <w:rsid w:val="007539C3"/>
    <w:rsid w:val="00754680"/>
    <w:rsid w:val="00756003"/>
    <w:rsid w:val="007622F1"/>
    <w:rsid w:val="00781EAF"/>
    <w:rsid w:val="007A3AE1"/>
    <w:rsid w:val="007B218E"/>
    <w:rsid w:val="007B2708"/>
    <w:rsid w:val="007B6C51"/>
    <w:rsid w:val="007C6FB5"/>
    <w:rsid w:val="007C716D"/>
    <w:rsid w:val="007D1681"/>
    <w:rsid w:val="007F6191"/>
    <w:rsid w:val="008006CE"/>
    <w:rsid w:val="00806FAF"/>
    <w:rsid w:val="00807CC7"/>
    <w:rsid w:val="008101A5"/>
    <w:rsid w:val="00822614"/>
    <w:rsid w:val="00822977"/>
    <w:rsid w:val="008453EA"/>
    <w:rsid w:val="008A3299"/>
    <w:rsid w:val="008A79D2"/>
    <w:rsid w:val="008A7B81"/>
    <w:rsid w:val="008A7E3F"/>
    <w:rsid w:val="008B442F"/>
    <w:rsid w:val="008C07E8"/>
    <w:rsid w:val="008C67CC"/>
    <w:rsid w:val="008C7350"/>
    <w:rsid w:val="008F2064"/>
    <w:rsid w:val="008F2B1C"/>
    <w:rsid w:val="00901AD9"/>
    <w:rsid w:val="00927C48"/>
    <w:rsid w:val="00935D3E"/>
    <w:rsid w:val="00966935"/>
    <w:rsid w:val="00984890"/>
    <w:rsid w:val="009964AD"/>
    <w:rsid w:val="009C02C6"/>
    <w:rsid w:val="009C36F2"/>
    <w:rsid w:val="009D5AE6"/>
    <w:rsid w:val="009D7D6F"/>
    <w:rsid w:val="009E0B9E"/>
    <w:rsid w:val="009F2F49"/>
    <w:rsid w:val="009F3229"/>
    <w:rsid w:val="009F5ACE"/>
    <w:rsid w:val="009F7EDE"/>
    <w:rsid w:val="00A342F0"/>
    <w:rsid w:val="00A5663E"/>
    <w:rsid w:val="00A657F9"/>
    <w:rsid w:val="00A81B5F"/>
    <w:rsid w:val="00AA3EF4"/>
    <w:rsid w:val="00AE6F24"/>
    <w:rsid w:val="00AE7747"/>
    <w:rsid w:val="00AF5277"/>
    <w:rsid w:val="00B56334"/>
    <w:rsid w:val="00B60101"/>
    <w:rsid w:val="00B653AA"/>
    <w:rsid w:val="00B74895"/>
    <w:rsid w:val="00B91792"/>
    <w:rsid w:val="00B924BA"/>
    <w:rsid w:val="00B962D6"/>
    <w:rsid w:val="00BA6311"/>
    <w:rsid w:val="00BA7B1E"/>
    <w:rsid w:val="00BB40B8"/>
    <w:rsid w:val="00BC312A"/>
    <w:rsid w:val="00BC516B"/>
    <w:rsid w:val="00BF3D3D"/>
    <w:rsid w:val="00C2708D"/>
    <w:rsid w:val="00C33304"/>
    <w:rsid w:val="00C357ED"/>
    <w:rsid w:val="00C44BC0"/>
    <w:rsid w:val="00C53856"/>
    <w:rsid w:val="00C549A4"/>
    <w:rsid w:val="00C57B43"/>
    <w:rsid w:val="00C61221"/>
    <w:rsid w:val="00C828DB"/>
    <w:rsid w:val="00CB796F"/>
    <w:rsid w:val="00CC4549"/>
    <w:rsid w:val="00CD1790"/>
    <w:rsid w:val="00CF1223"/>
    <w:rsid w:val="00D10434"/>
    <w:rsid w:val="00D1102F"/>
    <w:rsid w:val="00D15466"/>
    <w:rsid w:val="00D23D5B"/>
    <w:rsid w:val="00D31766"/>
    <w:rsid w:val="00D35815"/>
    <w:rsid w:val="00D40817"/>
    <w:rsid w:val="00D4156B"/>
    <w:rsid w:val="00D5162B"/>
    <w:rsid w:val="00D536D0"/>
    <w:rsid w:val="00D7654B"/>
    <w:rsid w:val="00D86CFF"/>
    <w:rsid w:val="00DB7D32"/>
    <w:rsid w:val="00DC4D54"/>
    <w:rsid w:val="00DC78E7"/>
    <w:rsid w:val="00DF2370"/>
    <w:rsid w:val="00DF492C"/>
    <w:rsid w:val="00DF51C4"/>
    <w:rsid w:val="00E24FC4"/>
    <w:rsid w:val="00E422B6"/>
    <w:rsid w:val="00E44DC1"/>
    <w:rsid w:val="00E50C36"/>
    <w:rsid w:val="00EA3871"/>
    <w:rsid w:val="00ED09C7"/>
    <w:rsid w:val="00EE0E96"/>
    <w:rsid w:val="00F065E0"/>
    <w:rsid w:val="00F128C8"/>
    <w:rsid w:val="00F12D43"/>
    <w:rsid w:val="00F27EFE"/>
    <w:rsid w:val="00F32A3A"/>
    <w:rsid w:val="00F65817"/>
    <w:rsid w:val="00F72334"/>
    <w:rsid w:val="00F861E6"/>
    <w:rsid w:val="00FC2FAB"/>
    <w:rsid w:val="00FC63E0"/>
    <w:rsid w:val="00FC6CF7"/>
    <w:rsid w:val="00FE5AD9"/>
    <w:rsid w:val="00FF1F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character" w:styleId="UnresolvedMention">
    <w:name w:val="Unresolved Mention"/>
    <w:basedOn w:val="DefaultParagraphFont"/>
    <w:uiPriority w:val="99"/>
    <w:semiHidden/>
    <w:unhideWhenUsed/>
    <w:rsid w:val="007C71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8708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filestore.aqa.org.uk/resources/biology/specifications/AQA-7401-7402-SP-2015.PDF"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filestore.aqa.org.uk/resources/biology/specifications/AQA-7401-7402-SP-2015.PDF"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ebb55c5-1eea-45bc-a6b3-aa6d93bfa176" xsi:nil="true"/>
    <lcf76f155ced4ddcb4097134ff3c332f xmlns="73a529b0-842d-47f9-90dc-8d7e9c1e991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886653476E5F43AA9E452BDF107029" ma:contentTypeVersion="13" ma:contentTypeDescription="Create a new document." ma:contentTypeScope="" ma:versionID="19f4c0635c8fcf4221c521aa0e62dded">
  <xsd:schema xmlns:xsd="http://www.w3.org/2001/XMLSchema" xmlns:xs="http://www.w3.org/2001/XMLSchema" xmlns:p="http://schemas.microsoft.com/office/2006/metadata/properties" xmlns:ns2="73a529b0-842d-47f9-90dc-8d7e9c1e9918" xmlns:ns3="3ebb55c5-1eea-45bc-a6b3-aa6d93bfa176" targetNamespace="http://schemas.microsoft.com/office/2006/metadata/properties" ma:root="true" ma:fieldsID="e286d162787c665664e6172cc1f8387c" ns2:_="" ns3:_="">
    <xsd:import namespace="73a529b0-842d-47f9-90dc-8d7e9c1e9918"/>
    <xsd:import namespace="3ebb55c5-1eea-45bc-a6b3-aa6d93bfa17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a529b0-842d-47f9-90dc-8d7e9c1e99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2934b6a4-3378-4c18-a2af-370e31c87c10"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ebb55c5-1eea-45bc-a6b3-aa6d93bfa176"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5854695-5fbd-402d-baf7-16f6cd363902}" ma:internalName="TaxCatchAll" ma:showField="CatchAllData" ma:web="3ebb55c5-1eea-45bc-a6b3-aa6d93bfa1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98A2A4-1E21-4EC6-B03C-8EDED4C75BF4}">
  <ds:schemaRefs>
    <ds:schemaRef ds:uri="http://schemas.microsoft.com/office/infopath/2007/PartnerControls"/>
    <ds:schemaRef ds:uri="http://purl.org/dc/dcmitype/"/>
    <ds:schemaRef ds:uri="http://purl.org/dc/elements/1.1/"/>
    <ds:schemaRef ds:uri="http://schemas.microsoft.com/office/2006/documentManagement/types"/>
    <ds:schemaRef ds:uri="http://schemas.microsoft.com/office/2006/metadata/properties"/>
    <ds:schemaRef ds:uri="http://purl.org/dc/terms/"/>
    <ds:schemaRef ds:uri="http://schemas.openxmlformats.org/package/2006/metadata/core-properties"/>
    <ds:schemaRef ds:uri="f5438901-017a-41c0-bb01-ef9492b40ab6"/>
    <ds:schemaRef ds:uri="6095e2ef-9582-4a15-9f8b-228fb12e72e5"/>
    <ds:schemaRef ds:uri="http://www.w3.org/XML/1998/namespace"/>
  </ds:schemaRefs>
</ds:datastoreItem>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45C10481-C08C-4E92-ABF8-BD2221D2807B}"/>
</file>

<file path=docProps/app.xml><?xml version="1.0" encoding="utf-8"?>
<Properties xmlns="http://schemas.openxmlformats.org/officeDocument/2006/extended-properties" xmlns:vt="http://schemas.openxmlformats.org/officeDocument/2006/docPropsVTypes">
  <Template>Normal</Template>
  <TotalTime>30</TotalTime>
  <Pages>10</Pages>
  <Words>7187</Words>
  <Characters>40972</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48063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J Richards</cp:lastModifiedBy>
  <cp:revision>11</cp:revision>
  <dcterms:created xsi:type="dcterms:W3CDTF">2022-06-22T13:40:00Z</dcterms:created>
  <dcterms:modified xsi:type="dcterms:W3CDTF">2023-11-21T16:14:00Z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0x010100AD886653476E5F43AA9E452BDF107029</vt:lpwstr>
  </property>
  <property fmtid="{D5CDD505-2E9C-101B-9397-08002B2CF9AE}" pid="3" name="Order">
    <vt:r8>699000</vt:r8>
  </property>
</Properties>
</file>