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0A4E54" w:rsidP="000A4E54" w:rsidRDefault="2F5B2780" w14:paraId="7310ABAF" w14:textId="7B9529D9">
      <w:pPr>
        <w:jc w:val="right"/>
      </w:pPr>
      <w:r>
        <w:t>#</w:t>
      </w:r>
      <w:r w:rsidR="000A4E54">
        <w:rPr>
          <w:noProof/>
        </w:rPr>
        <w:drawing>
          <wp:inline distT="0" distB="0" distL="0" distR="0" wp14:anchorId="39E4725F" wp14:editId="5D487A38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2FAB" w:rsidRDefault="00FC2FAB" w14:paraId="101513AA" w14:textId="61CF9193">
      <w:r>
        <w:t>Share Multi Academy Trust</w:t>
      </w:r>
    </w:p>
    <w:p w:rsidR="00CD1790" w:rsidRDefault="00FC2FAB" w14:paraId="13A025D8" w14:textId="1BB8C5E5">
      <w:r w:rsidR="00FC2FAB">
        <w:rPr/>
        <w:t>Curriculum Planning Template</w:t>
      </w:r>
    </w:p>
    <w:p w:rsidR="002475CF" w:rsidP="6B764DEC" w:rsidRDefault="002475CF" w14:paraId="08E1D4C6" w14:textId="48C179F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B764DEC" w:rsidR="2CAE1F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Curriculum Planning Template</w:t>
      </w:r>
    </w:p>
    <w:p w:rsidR="002475CF" w:rsidP="6B764DEC" w:rsidRDefault="002475CF" w14:paraId="06B46EBA" w14:textId="7EE8DB6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tbl>
      <w:tblPr>
        <w:tblStyle w:val="GridTable4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1125"/>
        <w:gridCol w:w="2550"/>
        <w:gridCol w:w="705"/>
        <w:gridCol w:w="2115"/>
        <w:gridCol w:w="1275"/>
        <w:gridCol w:w="11835"/>
      </w:tblGrid>
      <w:tr w:rsidR="6B764DEC" w:rsidTr="6B764DEC" w14:paraId="0D20D96E">
        <w:trPr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5952322A" w14:textId="4DB2ED94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E7E6E6" w:themeColor="background2" w:themeTint="FF" w:themeShade="FF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E7E6E6" w:themeColor="background2" w:themeTint="FF" w:themeShade="FF"/>
                <w:sz w:val="22"/>
                <w:szCs w:val="22"/>
                <w:lang w:val="en-GB"/>
              </w:rPr>
              <w:t>Subject: GCSE PE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550" w:type="dxa"/>
            <w:tcBorders>
              <w:top w:val="single" w:color="000000" w:themeColor="text1" w:sz="6"/>
              <w:left w:val="nil"/>
              <w:bottom w:val="single" w:color="000000" w:themeColor="text1" w:sz="6"/>
              <w:right w:val="nil"/>
            </w:tcBorders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3EFF40AC" w14:textId="18F71D40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FFFFFF" w:themeColor="background1" w:themeTint="FF" w:themeShade="FF"/>
                <w:sz w:val="22"/>
                <w:szCs w:val="2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705" w:type="dxa"/>
            <w:tcBorders>
              <w:top w:val="single" w:color="000000" w:themeColor="text1" w:sz="6"/>
              <w:left w:val="nil"/>
              <w:bottom w:val="single" w:color="000000" w:themeColor="text1" w:sz="6"/>
              <w:right w:val="nil"/>
            </w:tcBorders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198EE0D9" w14:textId="3B7AE1E2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E7E6E6" w:themeColor="background2" w:themeTint="FF" w:themeShade="FF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E7E6E6" w:themeColor="background2" w:themeTint="FF" w:themeShade="FF"/>
                <w:sz w:val="22"/>
                <w:szCs w:val="22"/>
                <w:lang w:val="en-GB"/>
              </w:rPr>
              <w:t xml:space="preserve">Year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15" w:type="dxa"/>
            <w:tcBorders>
              <w:top w:val="single" w:color="000000" w:themeColor="text1" w:sz="6"/>
              <w:left w:val="nil"/>
              <w:bottom w:val="single" w:color="000000" w:themeColor="text1" w:sz="6"/>
              <w:right w:val="nil"/>
            </w:tcBorders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122C26DD" w14:textId="2E74EF6F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FFFFFF" w:themeColor="background1" w:themeTint="FF" w:themeShade="FF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FFFFFF" w:themeColor="background1" w:themeTint="FF" w:themeShade="FF"/>
                <w:sz w:val="22"/>
                <w:szCs w:val="22"/>
                <w:lang w:val="en-GB"/>
              </w:rPr>
              <w:t>10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275" w:type="dxa"/>
            <w:tcBorders>
              <w:top w:val="single" w:color="000000" w:themeColor="text1" w:sz="6"/>
              <w:left w:val="nil"/>
              <w:bottom w:val="single" w:color="000000" w:themeColor="text1" w:sz="6"/>
              <w:right w:val="nil"/>
            </w:tcBorders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333EF282" w14:textId="5D9708D2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E7E6E6" w:themeColor="background2" w:themeTint="FF" w:themeShade="FF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E7E6E6" w:themeColor="background2" w:themeTint="FF" w:themeShade="FF"/>
                <w:sz w:val="22"/>
                <w:szCs w:val="22"/>
                <w:lang w:val="en-GB"/>
              </w:rPr>
              <w:t>Ability - mixed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1835" w:type="dxa"/>
            <w:tcBorders>
              <w:top w:val="single" w:color="000000" w:themeColor="text1" w:sz="6"/>
              <w:left w:val="nil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09093455" w14:textId="0E96C4B2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FFFFFF" w:themeColor="background1" w:themeTint="FF" w:themeShade="FF"/>
                <w:sz w:val="22"/>
                <w:szCs w:val="22"/>
              </w:rPr>
            </w:pPr>
          </w:p>
        </w:tc>
      </w:tr>
    </w:tbl>
    <w:p w:rsidR="002475CF" w:rsidP="6B764DEC" w:rsidRDefault="002475CF" w14:paraId="577B3FB4" w14:textId="2C460F7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tbl>
      <w:tblPr>
        <w:tblStyle w:val="GridTable2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2228"/>
        <w:gridCol w:w="3585"/>
        <w:gridCol w:w="3585"/>
        <w:gridCol w:w="3435"/>
        <w:gridCol w:w="3435"/>
        <w:gridCol w:w="3548"/>
      </w:tblGrid>
      <w:tr w:rsidR="6B764DEC" w:rsidTr="6B764DEC" w14:paraId="50E740F1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8" w:type="dxa"/>
            <w:tcBorders>
              <w:top w:val="nil"/>
              <w:bottom w:val="single" w:color="666666" w:sz="12"/>
              <w:right w:val="nil"/>
            </w:tcBorders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3396C048" w14:textId="60DC283B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Term / Date(s)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85" w:type="dxa"/>
            <w:tcBorders>
              <w:top w:val="nil"/>
              <w:left w:val="nil"/>
              <w:bottom w:val="single" w:color="666666" w:sz="12"/>
              <w:right w:val="nil"/>
            </w:tcBorders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6AA5289A" w14:textId="5BEBD543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Half term 6 &amp; Half-term 1 (7 weeks)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85" w:type="dxa"/>
            <w:tcBorders>
              <w:top w:val="nil"/>
              <w:left w:val="nil"/>
              <w:bottom w:val="single" w:color="666666" w:sz="12"/>
              <w:right w:val="nil"/>
            </w:tcBorders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4681B575" w14:textId="0E9A6C2E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Half-term 1 (4 weeks)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35" w:type="dxa"/>
            <w:tcBorders>
              <w:top w:val="nil"/>
              <w:left w:val="nil"/>
              <w:bottom w:val="single" w:color="666666" w:sz="12"/>
              <w:right w:val="nil"/>
            </w:tcBorders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0789B328" w14:textId="094B37C5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 xml:space="preserve">Half-term 2 &amp; 3 (8 weeks)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35" w:type="dxa"/>
            <w:tcBorders>
              <w:top w:val="nil"/>
              <w:left w:val="nil"/>
              <w:bottom w:val="single" w:color="666666" w:sz="12"/>
              <w:right w:val="nil"/>
            </w:tcBorders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2639CF41" w14:textId="6EAEE142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 xml:space="preserve">Half-term 3 &amp; 4 (9weeks)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48" w:type="dxa"/>
            <w:tcBorders>
              <w:top w:val="nil"/>
              <w:left w:val="nil"/>
              <w:bottom w:val="single" w:color="666666" w:sz="12"/>
            </w:tcBorders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2FBF222D" w14:textId="53AD0B13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 xml:space="preserve">Half term 5 (4weeks) </w:t>
            </w:r>
          </w:p>
        </w:tc>
      </w:tr>
      <w:tr w:rsidR="6B764DEC" w:rsidTr="6B764DEC" w14:paraId="1DFA85C3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8" w:type="dxa"/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490059FF" w14:textId="71B74829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Topic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85" w:type="dxa"/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1B41B4C1" w14:textId="43F6A0A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 xml:space="preserve">Musculoskeletal system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85" w:type="dxa"/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417E2B15" w14:textId="3B72342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Movement analysis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35" w:type="dxa"/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4BCD9D11" w14:textId="09B235C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Cardiorespiratory system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35" w:type="dxa"/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0554C733" w14:textId="07AEAB5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Physical training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48" w:type="dxa"/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139A73C5" w14:textId="7398D29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Physical training</w:t>
            </w:r>
          </w:p>
        </w:tc>
      </w:tr>
      <w:tr w:rsidR="6B764DEC" w:rsidTr="6B764DEC" w14:paraId="12773DBF">
        <w:trPr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8" w:type="dxa"/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1DDBE5C7" w14:textId="2EA15E02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Topic overview</w:t>
            </w:r>
          </w:p>
          <w:p w:rsidR="6B764DEC" w:rsidP="6B764DEC" w:rsidRDefault="6B764DEC" w14:paraId="77DDE65D" w14:textId="7B7E06EE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</w:rPr>
            </w:pPr>
          </w:p>
          <w:p w:rsidR="6B764DEC" w:rsidP="6B764DEC" w:rsidRDefault="6B764DEC" w14:paraId="688A0C5D" w14:textId="6C0BE021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Pupils will learn…</w:t>
            </w:r>
          </w:p>
          <w:p w:rsidR="6B764DEC" w:rsidP="6B764DEC" w:rsidRDefault="6B764DEC" w14:paraId="0BAB2386" w14:textId="6796C560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85" w:type="dxa"/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21B628C5" w14:textId="0AA9124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Students will improve their understanding of how important the muscles and bones are for work together to carry out sporting activities successfully.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85" w:type="dxa"/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53D9DC8B" w14:textId="2838B00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Students will improve their understanding of the different levers in the body and the role they play as well as the plane and axis they move though/around.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35" w:type="dxa"/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3637F9CC" w14:textId="0EB795F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Students will understand how the cardiovascular and respiratory systems work together successfully to perform day to day and sporting activities.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435" w:type="dxa"/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66040E48" w14:textId="76F5F27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Students will improve their understanding of the components of fitness, principles of training, training methods and fitness test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48" w:type="dxa"/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09FB5D82" w14:textId="3424911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Students will improve their understanding of warm up and cool downs, injuries and performance enhancing drugs</w:t>
            </w:r>
          </w:p>
        </w:tc>
      </w:tr>
    </w:tbl>
    <w:p w:rsidR="002475CF" w:rsidRDefault="002475CF" w14:paraId="1A8C9B5D" w14:textId="65D6D41F"/>
    <w:p w:rsidR="6B764DEC" w:rsidP="6B764DEC" w:rsidRDefault="6B764DEC" w14:paraId="1C69A5CA" w14:textId="6145E48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tbl>
      <w:tblPr>
        <w:tblStyle w:val="GridTable4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1425"/>
        <w:gridCol w:w="2850"/>
        <w:gridCol w:w="1005"/>
        <w:gridCol w:w="2415"/>
        <w:gridCol w:w="1575"/>
        <w:gridCol w:w="1710"/>
      </w:tblGrid>
      <w:tr w:rsidR="6B764DEC" w:rsidTr="6B764DEC" w14:paraId="48C8ABEF">
        <w:trPr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2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nil"/>
            </w:tcBorders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0E15DCD6" w14:textId="450F52A5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E7E6E6" w:themeColor="background2" w:themeTint="FF" w:themeShade="FF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E7E6E6" w:themeColor="background2" w:themeTint="FF" w:themeShade="FF"/>
                <w:sz w:val="22"/>
                <w:szCs w:val="22"/>
                <w:lang w:val="en-GB"/>
              </w:rPr>
              <w:t>Subject: GCSE PE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850" w:type="dxa"/>
            <w:tcBorders>
              <w:top w:val="single" w:color="000000" w:themeColor="text1" w:sz="6"/>
              <w:left w:val="nil"/>
              <w:bottom w:val="single" w:color="000000" w:themeColor="text1" w:sz="6"/>
              <w:right w:val="nil"/>
            </w:tcBorders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123DDABF" w14:textId="5F2DACA7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FFFFFF" w:themeColor="background1" w:themeTint="FF" w:themeShade="FF"/>
                <w:sz w:val="22"/>
                <w:szCs w:val="2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005" w:type="dxa"/>
            <w:tcBorders>
              <w:top w:val="single" w:color="000000" w:themeColor="text1" w:sz="6"/>
              <w:left w:val="nil"/>
              <w:bottom w:val="single" w:color="000000" w:themeColor="text1" w:sz="6"/>
              <w:right w:val="nil"/>
            </w:tcBorders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52FBFC41" w14:textId="1015B9AA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E7E6E6" w:themeColor="background2" w:themeTint="FF" w:themeShade="FF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E7E6E6" w:themeColor="background2" w:themeTint="FF" w:themeShade="FF"/>
                <w:sz w:val="22"/>
                <w:szCs w:val="22"/>
                <w:lang w:val="en-GB"/>
              </w:rPr>
              <w:t xml:space="preserve">Year 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415" w:type="dxa"/>
            <w:tcBorders>
              <w:top w:val="single" w:color="000000" w:themeColor="text1" w:sz="6"/>
              <w:left w:val="nil"/>
              <w:bottom w:val="single" w:color="000000" w:themeColor="text1" w:sz="6"/>
              <w:right w:val="nil"/>
            </w:tcBorders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48B041E8" w14:textId="34E6130F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FFFFFF" w:themeColor="background1" w:themeTint="FF" w:themeShade="FF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FFFFFF" w:themeColor="background1" w:themeTint="FF" w:themeShade="FF"/>
                <w:sz w:val="22"/>
                <w:szCs w:val="22"/>
                <w:lang w:val="en-GB"/>
              </w:rPr>
              <w:t>11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575" w:type="dxa"/>
            <w:tcBorders>
              <w:top w:val="single" w:color="000000" w:themeColor="text1" w:sz="6"/>
              <w:left w:val="nil"/>
              <w:bottom w:val="single" w:color="000000" w:themeColor="text1" w:sz="6"/>
              <w:right w:val="nil"/>
            </w:tcBorders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494C9C1E" w14:textId="491C4586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E7E6E6" w:themeColor="background2" w:themeTint="FF" w:themeShade="FF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E7E6E6" w:themeColor="background2" w:themeTint="FF" w:themeShade="FF"/>
                <w:sz w:val="22"/>
                <w:szCs w:val="22"/>
                <w:lang w:val="en-GB"/>
              </w:rPr>
              <w:t>Ability - mixed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710" w:type="dxa"/>
            <w:tcBorders>
              <w:top w:val="single" w:color="000000" w:themeColor="text1" w:sz="6"/>
              <w:left w:val="nil"/>
              <w:bottom w:val="single" w:color="000000" w:themeColor="text1" w:sz="6"/>
              <w:right w:val="single" w:color="000000" w:themeColor="text1" w:sz="6"/>
            </w:tcBorders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3339A379" w14:textId="7CF852F7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olor w:val="FFFFFF" w:themeColor="background1" w:themeTint="FF" w:themeShade="FF"/>
                <w:sz w:val="22"/>
                <w:szCs w:val="22"/>
              </w:rPr>
            </w:pPr>
          </w:p>
        </w:tc>
      </w:tr>
    </w:tbl>
    <w:p w:rsidR="6B764DEC" w:rsidP="6B764DEC" w:rsidRDefault="6B764DEC" w14:paraId="6E1B0F89" w14:textId="11EDB22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tbl>
      <w:tblPr>
        <w:tblStyle w:val="GridTable2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3592"/>
        <w:gridCol w:w="4395"/>
        <w:gridCol w:w="4260"/>
        <w:gridCol w:w="4320"/>
        <w:gridCol w:w="4148"/>
      </w:tblGrid>
      <w:tr w:rsidR="6B764DEC" w:rsidTr="6B764DEC" w14:paraId="79B6FEE3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2" w:type="dxa"/>
            <w:tcBorders>
              <w:top w:val="nil"/>
              <w:bottom w:val="single" w:color="666666" w:sz="12"/>
              <w:right w:val="nil"/>
            </w:tcBorders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1E71073D" w14:textId="064BEEFF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Term / Date(s)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395" w:type="dxa"/>
            <w:tcBorders>
              <w:top w:val="nil"/>
              <w:left w:val="nil"/>
              <w:bottom w:val="single" w:color="666666" w:sz="12"/>
              <w:right w:val="nil"/>
            </w:tcBorders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2FC40A03" w14:textId="2935CBCC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Half term 6 and Half-term 1 (8 weeks)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260" w:type="dxa"/>
            <w:tcBorders>
              <w:top w:val="nil"/>
              <w:left w:val="nil"/>
              <w:bottom w:val="single" w:color="666666" w:sz="12"/>
              <w:right w:val="nil"/>
            </w:tcBorders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7C6519AA" w14:textId="6AD00AE6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Half-term 1 &amp; 2 (7 weeks)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320" w:type="dxa"/>
            <w:tcBorders>
              <w:top w:val="nil"/>
              <w:left w:val="nil"/>
              <w:bottom w:val="single" w:color="666666" w:sz="12"/>
              <w:right w:val="nil"/>
            </w:tcBorders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7B418F66" w14:textId="648F81AC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Half-term 3 &amp; 4 (6 weeks)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48" w:type="dxa"/>
            <w:tcBorders>
              <w:top w:val="nil"/>
              <w:left w:val="nil"/>
              <w:bottom w:val="single" w:color="666666" w:sz="12"/>
            </w:tcBorders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1EE8B294" w14:textId="685A5CF7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Half-term 4 (3 weeks)</w:t>
            </w:r>
          </w:p>
        </w:tc>
      </w:tr>
      <w:tr w:rsidR="6B764DEC" w:rsidTr="6B764DEC" w14:paraId="68AA5402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2" w:type="dxa"/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14F0C3E6" w14:textId="2B9E111E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Topic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395" w:type="dxa"/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3A490C5A" w14:textId="6406BAA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Personal exercise programme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260" w:type="dxa"/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6FA817E9" w14:textId="04AC5CF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Health, fitness and well-being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320" w:type="dxa"/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2A47F9CF" w14:textId="19BBB60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Sports Psychology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48" w:type="dxa"/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0FB63218" w14:textId="27D0934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Socio cultural influences</w:t>
            </w:r>
          </w:p>
        </w:tc>
      </w:tr>
      <w:tr w:rsidR="6B764DEC" w:rsidTr="6B764DEC" w14:paraId="44E173AC">
        <w:trPr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2" w:type="dxa"/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64165976" w14:textId="19ECA340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Topic overview</w:t>
            </w:r>
          </w:p>
          <w:p w:rsidR="6B764DEC" w:rsidP="6B764DEC" w:rsidRDefault="6B764DEC" w14:paraId="08EDE87E" w14:textId="0AD0DE98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</w:rPr>
            </w:pPr>
          </w:p>
          <w:p w:rsidR="6B764DEC" w:rsidP="6B764DEC" w:rsidRDefault="6B764DEC" w14:paraId="5E794878" w14:textId="190FCA38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Pupils will learn…</w:t>
            </w:r>
          </w:p>
          <w:p w:rsidR="6B764DEC" w:rsidP="6B764DEC" w:rsidRDefault="6B764DEC" w14:paraId="15AE9D25" w14:textId="4A749071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z w:val="22"/>
                <w:szCs w:val="2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395" w:type="dxa"/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42669B03" w14:textId="067CFC3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Pupils will design a personal exercise programme and evaluate the effect it has on performance in a chosen sport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260" w:type="dxa"/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6B3493E4" w14:textId="7B75B09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Students improve their understanding of the importance of wellbeing and how to maintain this through lifestyle choices and diet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320" w:type="dxa"/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284E7D19" w14:textId="2AAAAE9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Students will improve their understanding of the different classifications of skill and how practice, guidance and feedback can help performers to master these skills in specific sports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48" w:type="dxa"/>
            <w:tcMar>
              <w:left w:w="105" w:type="dxa"/>
              <w:right w:w="105" w:type="dxa"/>
            </w:tcMar>
            <w:vAlign w:val="top"/>
          </w:tcPr>
          <w:p w:rsidR="6B764DEC" w:rsidP="6B764DEC" w:rsidRDefault="6B764DEC" w14:paraId="7459CDC6" w14:textId="0933814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6B764DEC" w:rsidR="6B764D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Students will improve their understanding of engagement sport, the effect of commercialisation and the ethical and socio-cultural issues which come from this.</w:t>
            </w:r>
          </w:p>
        </w:tc>
      </w:tr>
    </w:tbl>
    <w:p w:rsidR="6B764DEC" w:rsidRDefault="6B764DEC" w14:paraId="3348F278" w14:textId="0D562860"/>
    <w:sectPr w:rsidR="0059655A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55B6D" w:rsidP="000A4E54" w:rsidRDefault="00955B6D" w14:paraId="03D4E9D7" w14:textId="77777777">
      <w:pPr>
        <w:spacing w:after="0" w:line="240" w:lineRule="auto"/>
      </w:pPr>
      <w:r>
        <w:separator/>
      </w:r>
    </w:p>
  </w:endnote>
  <w:endnote w:type="continuationSeparator" w:id="0">
    <w:p w:rsidR="00955B6D" w:rsidP="000A4E54" w:rsidRDefault="00955B6D" w14:paraId="2C980C0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0A4E54" w:rsidRDefault="000A4E54" w14:paraId="64A2AADA" w14:textId="2EE226AF">
        <w:pPr>
          <w:pStyle w:val="Footer"/>
          <w:pBdr>
            <w:top w:val="single" w:color="D9D9D9" w:themeColor="background1" w:themeShade="D9" w:sz="4" w:space="1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EB703A" w:rsidR="00EB703A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0A4E54" w:rsidRDefault="000A4E54" w14:paraId="0BB77CA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55B6D" w:rsidP="000A4E54" w:rsidRDefault="00955B6D" w14:paraId="1B3FCCCD" w14:textId="77777777">
      <w:pPr>
        <w:spacing w:after="0" w:line="240" w:lineRule="auto"/>
      </w:pPr>
      <w:r>
        <w:separator/>
      </w:r>
    </w:p>
  </w:footnote>
  <w:footnote w:type="continuationSeparator" w:id="0">
    <w:p w:rsidR="00955B6D" w:rsidP="000A4E54" w:rsidRDefault="00955B6D" w14:paraId="203E536C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05B1524"/>
    <w:multiLevelType w:val="hybridMultilevel"/>
    <w:tmpl w:val="6C8A596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97B3825"/>
    <w:multiLevelType w:val="hybridMultilevel"/>
    <w:tmpl w:val="FFFFFFFF"/>
    <w:lvl w:ilvl="0" w:tplc="B7D297B4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6784CFF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CA02E0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550E22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89A29C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322774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B46215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E5E978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4981DB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E99151A"/>
    <w:multiLevelType w:val="hybridMultilevel"/>
    <w:tmpl w:val="8DC680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8ED42EC"/>
    <w:multiLevelType w:val="hybridMultilevel"/>
    <w:tmpl w:val="463494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66EB03F9"/>
    <w:multiLevelType w:val="hybridMultilevel"/>
    <w:tmpl w:val="4FA261E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7383312A"/>
    <w:multiLevelType w:val="hybridMultilevel"/>
    <w:tmpl w:val="C0FAB20A"/>
    <w:lvl w:ilvl="0" w:tplc="2188E6A8">
      <w:start w:val="6"/>
      <w:numFmt w:val="bullet"/>
      <w:lvlText w:val="-"/>
      <w:lvlJc w:val="left"/>
      <w:pPr>
        <w:ind w:left="720" w:hanging="360"/>
      </w:pPr>
      <w:rPr>
        <w:rFonts w:hint="default" w:ascii="Verdana" w:hAnsi="Verdana" w:cs="Verdana" w:eastAsiaTheme="minor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4"/>
  </w:num>
  <w:num w:numId="8">
    <w:abstractNumId w:val="1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25B14"/>
    <w:rsid w:val="000A4E54"/>
    <w:rsid w:val="000B2C1D"/>
    <w:rsid w:val="000D1ABD"/>
    <w:rsid w:val="000F4C5B"/>
    <w:rsid w:val="001518E0"/>
    <w:rsid w:val="00164D56"/>
    <w:rsid w:val="00172923"/>
    <w:rsid w:val="001A6FD9"/>
    <w:rsid w:val="001F3CC3"/>
    <w:rsid w:val="002475CF"/>
    <w:rsid w:val="00290EC8"/>
    <w:rsid w:val="00294D54"/>
    <w:rsid w:val="00311588"/>
    <w:rsid w:val="00345D0B"/>
    <w:rsid w:val="003660CA"/>
    <w:rsid w:val="0038346C"/>
    <w:rsid w:val="003A439E"/>
    <w:rsid w:val="003D1D27"/>
    <w:rsid w:val="00485B81"/>
    <w:rsid w:val="004D6C42"/>
    <w:rsid w:val="0054195D"/>
    <w:rsid w:val="0059502D"/>
    <w:rsid w:val="0059655A"/>
    <w:rsid w:val="005B2325"/>
    <w:rsid w:val="005B4C33"/>
    <w:rsid w:val="005B7CCA"/>
    <w:rsid w:val="005E55CF"/>
    <w:rsid w:val="005F4F91"/>
    <w:rsid w:val="006422EC"/>
    <w:rsid w:val="006742F7"/>
    <w:rsid w:val="0069245E"/>
    <w:rsid w:val="006C349B"/>
    <w:rsid w:val="006D3263"/>
    <w:rsid w:val="00724CAB"/>
    <w:rsid w:val="00791195"/>
    <w:rsid w:val="007A30FC"/>
    <w:rsid w:val="00837D4F"/>
    <w:rsid w:val="00841B1F"/>
    <w:rsid w:val="00842C6F"/>
    <w:rsid w:val="008A79D2"/>
    <w:rsid w:val="008A7E3F"/>
    <w:rsid w:val="008B15E0"/>
    <w:rsid w:val="008B442F"/>
    <w:rsid w:val="00955B6D"/>
    <w:rsid w:val="00991E84"/>
    <w:rsid w:val="009B671C"/>
    <w:rsid w:val="009D110B"/>
    <w:rsid w:val="009D5AE6"/>
    <w:rsid w:val="00A17C74"/>
    <w:rsid w:val="00A342F0"/>
    <w:rsid w:val="00A57AE5"/>
    <w:rsid w:val="00AA5954"/>
    <w:rsid w:val="00AB1F1D"/>
    <w:rsid w:val="00AC2631"/>
    <w:rsid w:val="00AE090E"/>
    <w:rsid w:val="00B36569"/>
    <w:rsid w:val="00B5021C"/>
    <w:rsid w:val="00BA7B1E"/>
    <w:rsid w:val="00BB40B8"/>
    <w:rsid w:val="00BC516B"/>
    <w:rsid w:val="00C357ED"/>
    <w:rsid w:val="00C64336"/>
    <w:rsid w:val="00C678AF"/>
    <w:rsid w:val="00C707B8"/>
    <w:rsid w:val="00CB7778"/>
    <w:rsid w:val="00CD1790"/>
    <w:rsid w:val="00D04666"/>
    <w:rsid w:val="00D10434"/>
    <w:rsid w:val="00D86CFF"/>
    <w:rsid w:val="00DF1A1E"/>
    <w:rsid w:val="00DF2370"/>
    <w:rsid w:val="00E24FC4"/>
    <w:rsid w:val="00E428DB"/>
    <w:rsid w:val="00E54CDE"/>
    <w:rsid w:val="00E55315"/>
    <w:rsid w:val="00E83CDA"/>
    <w:rsid w:val="00E9350F"/>
    <w:rsid w:val="00EB703A"/>
    <w:rsid w:val="00EE0E96"/>
    <w:rsid w:val="00FC2FAB"/>
    <w:rsid w:val="00FE2F36"/>
    <w:rsid w:val="00FE5AD9"/>
    <w:rsid w:val="00FF1F2A"/>
    <w:rsid w:val="01033651"/>
    <w:rsid w:val="012A4219"/>
    <w:rsid w:val="013CDE0A"/>
    <w:rsid w:val="02A16A00"/>
    <w:rsid w:val="03487585"/>
    <w:rsid w:val="037D1F46"/>
    <w:rsid w:val="038E5F74"/>
    <w:rsid w:val="03C6A380"/>
    <w:rsid w:val="042039DD"/>
    <w:rsid w:val="04294082"/>
    <w:rsid w:val="048982C0"/>
    <w:rsid w:val="04E445E6"/>
    <w:rsid w:val="05278A80"/>
    <w:rsid w:val="0560E3D2"/>
    <w:rsid w:val="056DF7D4"/>
    <w:rsid w:val="068FC1A5"/>
    <w:rsid w:val="06BFA742"/>
    <w:rsid w:val="06C5D36A"/>
    <w:rsid w:val="06CA1F38"/>
    <w:rsid w:val="06E1569D"/>
    <w:rsid w:val="06E190D8"/>
    <w:rsid w:val="085529D5"/>
    <w:rsid w:val="085A2B73"/>
    <w:rsid w:val="086362EF"/>
    <w:rsid w:val="094F54FF"/>
    <w:rsid w:val="0958CECB"/>
    <w:rsid w:val="095D667C"/>
    <w:rsid w:val="096DC7EC"/>
    <w:rsid w:val="0A3ED240"/>
    <w:rsid w:val="0AA8A3BE"/>
    <w:rsid w:val="0AD9C72C"/>
    <w:rsid w:val="0EAC1D21"/>
    <w:rsid w:val="0F31B941"/>
    <w:rsid w:val="0F67E4B2"/>
    <w:rsid w:val="10FEBCE5"/>
    <w:rsid w:val="1271E9D8"/>
    <w:rsid w:val="129A8D46"/>
    <w:rsid w:val="1317CC37"/>
    <w:rsid w:val="13278941"/>
    <w:rsid w:val="13E9AFF4"/>
    <w:rsid w:val="1437D7E8"/>
    <w:rsid w:val="144B1128"/>
    <w:rsid w:val="14EEF1FB"/>
    <w:rsid w:val="157F37C3"/>
    <w:rsid w:val="15808531"/>
    <w:rsid w:val="158ED4DA"/>
    <w:rsid w:val="15BA2EF8"/>
    <w:rsid w:val="15F6D817"/>
    <w:rsid w:val="166BF846"/>
    <w:rsid w:val="1695DF7A"/>
    <w:rsid w:val="16F10341"/>
    <w:rsid w:val="173D7972"/>
    <w:rsid w:val="17B9ECA7"/>
    <w:rsid w:val="1889F9F1"/>
    <w:rsid w:val="19BC9FFC"/>
    <w:rsid w:val="1A867442"/>
    <w:rsid w:val="1AA43744"/>
    <w:rsid w:val="1AEBBA03"/>
    <w:rsid w:val="1B4FA8CD"/>
    <w:rsid w:val="1C3A8C12"/>
    <w:rsid w:val="1C495D12"/>
    <w:rsid w:val="1C5DA85C"/>
    <w:rsid w:val="1CFC75DE"/>
    <w:rsid w:val="1DE7D432"/>
    <w:rsid w:val="1EAC9280"/>
    <w:rsid w:val="1F346E7A"/>
    <w:rsid w:val="1F42A6BD"/>
    <w:rsid w:val="20965398"/>
    <w:rsid w:val="2103A5D8"/>
    <w:rsid w:val="21C2D0F9"/>
    <w:rsid w:val="21D24283"/>
    <w:rsid w:val="22942E36"/>
    <w:rsid w:val="22B89E96"/>
    <w:rsid w:val="23045D22"/>
    <w:rsid w:val="232FDA3D"/>
    <w:rsid w:val="23B2CA2B"/>
    <w:rsid w:val="23B2E233"/>
    <w:rsid w:val="23C4C688"/>
    <w:rsid w:val="23D53D60"/>
    <w:rsid w:val="23F06F71"/>
    <w:rsid w:val="24546EF7"/>
    <w:rsid w:val="24736BE8"/>
    <w:rsid w:val="251B1BCB"/>
    <w:rsid w:val="25329D08"/>
    <w:rsid w:val="2604F2D9"/>
    <w:rsid w:val="26F0C846"/>
    <w:rsid w:val="27923EFB"/>
    <w:rsid w:val="286AC37B"/>
    <w:rsid w:val="288C98A7"/>
    <w:rsid w:val="28C4A6D6"/>
    <w:rsid w:val="2927E01A"/>
    <w:rsid w:val="2930641D"/>
    <w:rsid w:val="29D62588"/>
    <w:rsid w:val="2AC686B9"/>
    <w:rsid w:val="2BC631A7"/>
    <w:rsid w:val="2C6EED7F"/>
    <w:rsid w:val="2CA9C66F"/>
    <w:rsid w:val="2CAE1FF9"/>
    <w:rsid w:val="2CC39770"/>
    <w:rsid w:val="2CE1E06B"/>
    <w:rsid w:val="2CF20961"/>
    <w:rsid w:val="2D1F9640"/>
    <w:rsid w:val="2D7E5C2B"/>
    <w:rsid w:val="2D8E6061"/>
    <w:rsid w:val="2DC8EEDB"/>
    <w:rsid w:val="2DF6799D"/>
    <w:rsid w:val="2E4C23E2"/>
    <w:rsid w:val="2E6E16A2"/>
    <w:rsid w:val="2EF35498"/>
    <w:rsid w:val="2F5B2780"/>
    <w:rsid w:val="2F835F91"/>
    <w:rsid w:val="2F92ACC2"/>
    <w:rsid w:val="2FA200FF"/>
    <w:rsid w:val="2FFB3832"/>
    <w:rsid w:val="3071BC34"/>
    <w:rsid w:val="30858BDA"/>
    <w:rsid w:val="311F2FF2"/>
    <w:rsid w:val="315FCD62"/>
    <w:rsid w:val="31790CD7"/>
    <w:rsid w:val="31E91C35"/>
    <w:rsid w:val="321F833D"/>
    <w:rsid w:val="332810A1"/>
    <w:rsid w:val="33692B50"/>
    <w:rsid w:val="343C66B4"/>
    <w:rsid w:val="348DCF1F"/>
    <w:rsid w:val="3520BCF7"/>
    <w:rsid w:val="35B14471"/>
    <w:rsid w:val="360CF5D2"/>
    <w:rsid w:val="3681B940"/>
    <w:rsid w:val="3687675B"/>
    <w:rsid w:val="36C52FE0"/>
    <w:rsid w:val="36E88A1C"/>
    <w:rsid w:val="36F076ED"/>
    <w:rsid w:val="3737624F"/>
    <w:rsid w:val="37A312C0"/>
    <w:rsid w:val="37FAAF03"/>
    <w:rsid w:val="388619A1"/>
    <w:rsid w:val="38B093E6"/>
    <w:rsid w:val="38F6EB05"/>
    <w:rsid w:val="39137DD2"/>
    <w:rsid w:val="3988F21B"/>
    <w:rsid w:val="39C9ECFB"/>
    <w:rsid w:val="3A189E7A"/>
    <w:rsid w:val="3A92BB66"/>
    <w:rsid w:val="3AF005BE"/>
    <w:rsid w:val="3BC48AB4"/>
    <w:rsid w:val="3C4EC6FC"/>
    <w:rsid w:val="3C60F4AD"/>
    <w:rsid w:val="3D018DBD"/>
    <w:rsid w:val="3D2BCEDC"/>
    <w:rsid w:val="3D528B56"/>
    <w:rsid w:val="3D6C4B9B"/>
    <w:rsid w:val="3E1F91CF"/>
    <w:rsid w:val="3E617527"/>
    <w:rsid w:val="3E6737ED"/>
    <w:rsid w:val="3E92F828"/>
    <w:rsid w:val="3F427434"/>
    <w:rsid w:val="40412E21"/>
    <w:rsid w:val="40CF9C6F"/>
    <w:rsid w:val="4117AAC4"/>
    <w:rsid w:val="41BC7598"/>
    <w:rsid w:val="41DCCA51"/>
    <w:rsid w:val="43CDE061"/>
    <w:rsid w:val="43DAC59F"/>
    <w:rsid w:val="43FBE57B"/>
    <w:rsid w:val="44583711"/>
    <w:rsid w:val="455B5121"/>
    <w:rsid w:val="457DC0AE"/>
    <w:rsid w:val="4586E7DB"/>
    <w:rsid w:val="465088ED"/>
    <w:rsid w:val="46A7C485"/>
    <w:rsid w:val="46AC33E6"/>
    <w:rsid w:val="47AFA079"/>
    <w:rsid w:val="4815FCD1"/>
    <w:rsid w:val="4820EE38"/>
    <w:rsid w:val="488F990F"/>
    <w:rsid w:val="48D5FBFB"/>
    <w:rsid w:val="491F7A0F"/>
    <w:rsid w:val="4920633F"/>
    <w:rsid w:val="499DF8C6"/>
    <w:rsid w:val="49B044A3"/>
    <w:rsid w:val="4A301B1F"/>
    <w:rsid w:val="4AD804CD"/>
    <w:rsid w:val="4B4D9D93"/>
    <w:rsid w:val="4B83CEAC"/>
    <w:rsid w:val="4BD14EFF"/>
    <w:rsid w:val="4C34E1FA"/>
    <w:rsid w:val="4C667A40"/>
    <w:rsid w:val="4D1F9F0D"/>
    <w:rsid w:val="4D3B3684"/>
    <w:rsid w:val="4DB02253"/>
    <w:rsid w:val="4DF2EB32"/>
    <w:rsid w:val="4E124602"/>
    <w:rsid w:val="4EA224FC"/>
    <w:rsid w:val="4EA62167"/>
    <w:rsid w:val="4EEAFBD9"/>
    <w:rsid w:val="51542DFE"/>
    <w:rsid w:val="51B71E17"/>
    <w:rsid w:val="5223820A"/>
    <w:rsid w:val="534DE9A1"/>
    <w:rsid w:val="5379928A"/>
    <w:rsid w:val="53928695"/>
    <w:rsid w:val="53BF526B"/>
    <w:rsid w:val="53DD0362"/>
    <w:rsid w:val="54B1B3F9"/>
    <w:rsid w:val="5599FB90"/>
    <w:rsid w:val="5638C21F"/>
    <w:rsid w:val="564D845A"/>
    <w:rsid w:val="56858A63"/>
    <w:rsid w:val="56BA454C"/>
    <w:rsid w:val="5750A492"/>
    <w:rsid w:val="5851509E"/>
    <w:rsid w:val="5887F248"/>
    <w:rsid w:val="5892C38E"/>
    <w:rsid w:val="59E9F1E6"/>
    <w:rsid w:val="5A8551E8"/>
    <w:rsid w:val="5A89384F"/>
    <w:rsid w:val="5AF1691F"/>
    <w:rsid w:val="5B276E2A"/>
    <w:rsid w:val="5BB8445F"/>
    <w:rsid w:val="5BD8DCFC"/>
    <w:rsid w:val="5CB0A32D"/>
    <w:rsid w:val="5CF257DC"/>
    <w:rsid w:val="5D0E8214"/>
    <w:rsid w:val="5D74AD5D"/>
    <w:rsid w:val="5E59F7A4"/>
    <w:rsid w:val="5F4DF3EC"/>
    <w:rsid w:val="5F6D9770"/>
    <w:rsid w:val="6067B62A"/>
    <w:rsid w:val="61723F4E"/>
    <w:rsid w:val="6196AFAE"/>
    <w:rsid w:val="619FB653"/>
    <w:rsid w:val="62507EFE"/>
    <w:rsid w:val="632BFEA0"/>
    <w:rsid w:val="643EA411"/>
    <w:rsid w:val="64430F91"/>
    <w:rsid w:val="64A9E010"/>
    <w:rsid w:val="64B52813"/>
    <w:rsid w:val="64CE5070"/>
    <w:rsid w:val="666A20D1"/>
    <w:rsid w:val="66ACECB7"/>
    <w:rsid w:val="67520EB8"/>
    <w:rsid w:val="67A79C6D"/>
    <w:rsid w:val="67B6EACD"/>
    <w:rsid w:val="67B7DEC8"/>
    <w:rsid w:val="67E180D2"/>
    <w:rsid w:val="68621A40"/>
    <w:rsid w:val="6939C5A2"/>
    <w:rsid w:val="6952ADC1"/>
    <w:rsid w:val="69531014"/>
    <w:rsid w:val="6984822B"/>
    <w:rsid w:val="6A0183EF"/>
    <w:rsid w:val="6AADE595"/>
    <w:rsid w:val="6AAE9F8A"/>
    <w:rsid w:val="6AD59603"/>
    <w:rsid w:val="6B35D421"/>
    <w:rsid w:val="6B764DEC"/>
    <w:rsid w:val="6C66A39B"/>
    <w:rsid w:val="6D3FA3F8"/>
    <w:rsid w:val="6DCC5DFA"/>
    <w:rsid w:val="6DE58A47"/>
    <w:rsid w:val="6E0273FC"/>
    <w:rsid w:val="6E0E32D1"/>
    <w:rsid w:val="6E125108"/>
    <w:rsid w:val="6E50C256"/>
    <w:rsid w:val="6F24DD21"/>
    <w:rsid w:val="7013D955"/>
    <w:rsid w:val="70685434"/>
    <w:rsid w:val="70F30CDB"/>
    <w:rsid w:val="712FAB95"/>
    <w:rsid w:val="7328A94C"/>
    <w:rsid w:val="74020031"/>
    <w:rsid w:val="74179BBE"/>
    <w:rsid w:val="743BA36E"/>
    <w:rsid w:val="7590DA23"/>
    <w:rsid w:val="76CD9754"/>
    <w:rsid w:val="7767A52C"/>
    <w:rsid w:val="779F1FEA"/>
    <w:rsid w:val="79301040"/>
    <w:rsid w:val="793ABD7A"/>
    <w:rsid w:val="79B37081"/>
    <w:rsid w:val="7BC9C354"/>
    <w:rsid w:val="7C1BF7B9"/>
    <w:rsid w:val="7C696CE6"/>
    <w:rsid w:val="7CF36E9A"/>
    <w:rsid w:val="7DC1C299"/>
    <w:rsid w:val="7DD6E6B0"/>
    <w:rsid w:val="7E053D47"/>
    <w:rsid w:val="7F051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A4E54"/>
  </w:style>
  <w:style w:type="character" w:styleId="CommentReference">
    <w:name w:val="annotation reference"/>
    <w:basedOn w:val="DefaultParagraphFont"/>
    <w:uiPriority w:val="99"/>
    <w:semiHidden/>
    <w:unhideWhenUsed/>
    <w:rsid w:val="00A17C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7C74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A17C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7C74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A17C7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C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17C74"/>
    <w:rPr>
      <w:rFonts w:ascii="Segoe UI" w:hAnsi="Segoe UI" w:cs="Segoe UI"/>
      <w:sz w:val="18"/>
      <w:szCs w:val="18"/>
    </w:rPr>
  </w:style>
  <w:style w:type="paragraph" w:styleId="text" w:customStyle="1">
    <w:name w:val="text"/>
    <w:qFormat/>
    <w:rsid w:val="00345D0B"/>
    <w:pPr>
      <w:spacing w:before="80" w:after="60" w:line="240" w:lineRule="atLeast"/>
      <w:ind w:left="567"/>
    </w:pPr>
    <w:rPr>
      <w:rFonts w:ascii="Verdana" w:hAnsi="Verdana" w:eastAsia="Times New Roman" w:cs="Arial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27ff4a8-d671-4b38-90c8-3a3901c611e5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8" ma:contentTypeDescription="Create a new document." ma:contentTypeScope="" ma:versionID="7480d2bdc075ad71c11ec6ad616a80f1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d8e3ba41c7d7f2caf209fc276ada95be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98A2A4-1E21-4EC6-B03C-8EDED4C75BF4}">
  <ds:schemaRefs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terms/"/>
    <ds:schemaRef ds:uri="http://schemas.microsoft.com/office/infopath/2007/PartnerControls"/>
    <ds:schemaRef ds:uri="http://purl.org/dc/dcmitype/"/>
    <ds:schemaRef ds:uri="57565e44-8b24-4f66-aa76-9dc29aad0991"/>
    <ds:schemaRef ds:uri="http://purl.org/dc/elements/1.1/"/>
    <ds:schemaRef ds:uri="http://schemas.openxmlformats.org/package/2006/metadata/core-properties"/>
    <ds:schemaRef ds:uri="c831d9e8-80e4-4025-8f7f-e56b4d92be4a"/>
    <ds:schemaRef ds:uri="a27ff4a8-d671-4b38-90c8-3a3901c611e5"/>
  </ds:schemaRefs>
</ds:datastoreItem>
</file>

<file path=customXml/itemProps3.xml><?xml version="1.0" encoding="utf-8"?>
<ds:datastoreItem xmlns:ds="http://schemas.openxmlformats.org/officeDocument/2006/customXml" ds:itemID="{B0F37FFC-3394-43D1-99EF-BAFD15E1E87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Share Multi Academy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 Mcnally</dc:creator>
  <keywords/>
  <dc:description/>
  <lastModifiedBy>M Horner</lastModifiedBy>
  <revision>3</revision>
  <dcterms:created xsi:type="dcterms:W3CDTF">2024-04-02T14:47:00.0000000Z</dcterms:created>
  <dcterms:modified xsi:type="dcterms:W3CDTF">2024-09-23T12:25:12.3412599Z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  <property fmtid="{D5CDD505-2E9C-101B-9397-08002B2CF9AE}" pid="3" name="Order">
    <vt:r8>323200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