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54DE62FA">
      <w:pPr>
        <w:jc w:val="right"/>
      </w:pPr>
      <w:r>
        <w:rPr>
          <w:noProof/>
        </w:rPr>
        <w:drawing>
          <wp:inline distT="0" distB="0" distL="0" distR="0" wp14:anchorId="39E4725F" wp14:editId="157291C8">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BB8C5E5">
      <w:r>
        <w:t>Curriculum Planning Template</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56A9A33F"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115717D" w14:paraId="572DE178" w14:textId="562B1E81">
            <w:pPr>
              <w:cnfStyle w:val="100000000000" w:firstRow="1" w:lastRow="0" w:firstColumn="0" w:lastColumn="0" w:oddVBand="0" w:evenVBand="0" w:oddHBand="0" w:evenHBand="0" w:firstRowFirstColumn="0" w:firstRowLastColumn="0" w:lastRowFirstColumn="0" w:lastRowLastColumn="0"/>
            </w:pPr>
            <w:r>
              <w:t xml:space="preserve">Cambridge </w:t>
            </w:r>
            <w:proofErr w:type="spellStart"/>
            <w:r>
              <w:t>Technicals</w:t>
            </w:r>
            <w:proofErr w:type="spellEnd"/>
            <w:r>
              <w:t xml:space="preserve"> Unit 1</w:t>
            </w:r>
            <w:r w:rsidR="796AC0E5">
              <w:t>9: Sport Psych</w:t>
            </w:r>
            <w:r w:rsidR="1CFB85C1">
              <w:t>ology</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489ABF21" w14:paraId="3DF9D0FE" w14:textId="761E1E0C">
            <w:pPr>
              <w:cnfStyle w:val="100000000000" w:firstRow="1" w:lastRow="0" w:firstColumn="0" w:lastColumn="0" w:oddVBand="0" w:evenVBand="0" w:oddHBand="0" w:evenHBand="0" w:firstRowFirstColumn="0" w:firstRowLastColumn="0" w:lastRowFirstColumn="0" w:lastRowLastColumn="0"/>
            </w:pPr>
            <w:r>
              <w:t>1</w:t>
            </w:r>
            <w:r w:rsidR="5174568E">
              <w:t>3</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24250251" w14:paraId="75027CB2" w14:textId="155586D9">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20927" w:type="dxa"/>
        <w:tblLook w:val="04A0" w:firstRow="1" w:lastRow="0" w:firstColumn="1" w:lastColumn="0" w:noHBand="0" w:noVBand="1"/>
      </w:tblPr>
      <w:tblGrid>
        <w:gridCol w:w="3487"/>
        <w:gridCol w:w="3488"/>
        <w:gridCol w:w="3488"/>
        <w:gridCol w:w="3488"/>
        <w:gridCol w:w="3488"/>
        <w:gridCol w:w="3488"/>
      </w:tblGrid>
      <w:tr w:rsidR="00FC2FAB" w:rsidTr="7B696495"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FC2FAB" w:rsidR="00FC2FAB" w:rsidP="0081403D" w:rsidRDefault="00FC2FAB"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004E5521" w14:paraId="4C9E206D" w14:textId="2DB6463F">
            <w:pPr>
              <w:cnfStyle w:val="100000000000" w:firstRow="1" w:lastRow="0" w:firstColumn="0" w:lastColumn="0" w:oddVBand="0" w:evenVBand="0" w:oddHBand="0" w:evenHBand="0" w:firstRowFirstColumn="0" w:firstRowLastColumn="0" w:lastRowFirstColumn="0" w:lastRowLastColumn="0"/>
            </w:pPr>
            <w:r w:rsidR="004E5521">
              <w:rPr/>
              <w:t>Learning outcome 1</w:t>
            </w:r>
            <w:r w:rsidR="13C9049E">
              <w:rPr/>
              <w:t>: HT6</w:t>
            </w:r>
            <w:r w:rsidR="6F7D074C">
              <w:rPr/>
              <w:t xml:space="preserve">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004E5521" w14:paraId="694EC266" w14:textId="0ED344B7">
            <w:pPr>
              <w:cnfStyle w:val="100000000000" w:firstRow="1" w:lastRow="0" w:firstColumn="0" w:lastColumn="0" w:oddVBand="0" w:evenVBand="0" w:oddHBand="0" w:evenHBand="0" w:firstRowFirstColumn="0" w:firstRowLastColumn="0" w:lastRowFirstColumn="0" w:lastRowLastColumn="0"/>
            </w:pPr>
            <w:r>
              <w:t>Learning outcome 2</w:t>
            </w:r>
            <w:r w:rsidR="45611F79">
              <w:t>: HT1</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004E5521" w14:paraId="0D84A3DE" w14:textId="3E0F7AFC">
            <w:pPr>
              <w:cnfStyle w:val="100000000000" w:firstRow="1" w:lastRow="0" w:firstColumn="0" w:lastColumn="0" w:oddVBand="0" w:evenVBand="0" w:oddHBand="0" w:evenHBand="0" w:firstRowFirstColumn="0" w:firstRowLastColumn="0" w:lastRowFirstColumn="0" w:lastRowLastColumn="0"/>
            </w:pPr>
            <w:r>
              <w:t>Learning outcome</w:t>
            </w:r>
            <w:r w:rsidR="00FC2FAB">
              <w:t xml:space="preserve"> </w:t>
            </w:r>
            <w:r w:rsidR="27F2F08F">
              <w:t>3</w:t>
            </w:r>
            <w:r w:rsidR="590EA6BF">
              <w:t>: HT2</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004E5521" w14:paraId="348F22D6" w14:textId="7A01FC8F">
            <w:pPr>
              <w:cnfStyle w:val="100000000000" w:firstRow="1" w:lastRow="0" w:firstColumn="0" w:lastColumn="0" w:oddVBand="0" w:evenVBand="0" w:oddHBand="0" w:evenHBand="0" w:firstRowFirstColumn="0" w:firstRowLastColumn="0" w:lastRowFirstColumn="0" w:lastRowLastColumn="0"/>
            </w:pPr>
            <w:r>
              <w:t xml:space="preserve">Learning outcome </w:t>
            </w:r>
            <w:r w:rsidR="00A342F0">
              <w:t>4</w:t>
            </w:r>
            <w:r w:rsidR="37F150A6">
              <w:t>: HT3</w:t>
            </w: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17A345DE" w:rsidRDefault="37F150A6" w14:paraId="78F7BEE5" w14:textId="5A047B16">
            <w:pPr>
              <w:cnfStyle w:val="100000000000" w:firstRow="1" w:lastRow="0" w:firstColumn="0" w:lastColumn="0" w:oddVBand="0" w:evenVBand="0" w:oddHBand="0" w:evenHBand="0" w:firstRowFirstColumn="0" w:firstRowLastColumn="0" w:lastRowFirstColumn="0" w:lastRowLastColumn="0"/>
            </w:pPr>
            <w:r>
              <w:t>Learning outcome 5: HT4</w:t>
            </w:r>
          </w:p>
        </w:tc>
      </w:tr>
      <w:tr w:rsidR="00FC2FAB" w:rsidTr="7B696495"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FC2FAB" w:rsidR="00FC2FAB" w:rsidP="0081403D" w:rsidRDefault="00FC2FAB"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401ED90C" w:rsidRDefault="363A9AAE" w14:paraId="7446C60B" w14:textId="5A6C2B3E">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Know the different factors that affect motivation for sport and exercise</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401ED90C" w:rsidRDefault="363A9AAE" w14:paraId="5A288F40" w14:textId="16A7892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Understand attribution theory in relation to sport and exercise</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401ED90C" w:rsidRDefault="363A9AAE" w14:paraId="610C82CF" w14:textId="29DD8FD0">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Understand the effects of stress, anxiety and arousal in sport and exercise</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401ED90C" w:rsidRDefault="363A9AAE" w14:paraId="38032301" w14:textId="1C14B49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Understand the importance of group dynamics in team sports and group exercise</w:t>
            </w: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401ED90C" w:rsidRDefault="363A9AAE" w14:paraId="22050BFB" w14:textId="5127502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01ED90C">
              <w:rPr>
                <w:rFonts w:ascii="Calibri" w:hAnsi="Calibri" w:eastAsia="Calibri" w:cs="Calibri"/>
              </w:rPr>
              <w:t>Understand the psychological impact of sport and exercise on mental health and wellbeing</w:t>
            </w:r>
          </w:p>
        </w:tc>
      </w:tr>
      <w:tr w:rsidR="00FC2FAB" w:rsidTr="7B696495" w14:paraId="3E69A59A"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Pr="000A4E54" w:rsidR="00FC2FAB" w:rsidP="0081403D" w:rsidRDefault="00FC2FAB" w14:paraId="44CA9B2F" w14:textId="77777777">
            <w:pPr>
              <w:rPr>
                <w:b w:val="0"/>
                <w:bCs w:val="0"/>
              </w:rPr>
            </w:pPr>
            <w:r w:rsidRPr="69DF27F5">
              <w:t>Topic overview</w:t>
            </w:r>
          </w:p>
          <w:p w:rsidR="00FC2FAB" w:rsidP="0081403D" w:rsidRDefault="00FC2FAB" w14:paraId="2BB033EA" w14:textId="77777777"/>
          <w:p w:rsidR="00FC2FAB" w:rsidP="0081403D" w:rsidRDefault="00FC2FAB" w14:paraId="21C469AF" w14:textId="77777777">
            <w:r>
              <w:t xml:space="preserve">Pupils will </w:t>
            </w:r>
            <w:commentRangeStart w:id="0"/>
            <w:commentRangeStart w:id="1"/>
            <w:r>
              <w:t>learn</w:t>
            </w:r>
            <w:commentRangeEnd w:id="0"/>
            <w:r>
              <w:rPr>
                <w:rStyle w:val="CommentReference"/>
              </w:rPr>
              <w:commentReference w:id="0"/>
            </w:r>
            <w:commentRangeEnd w:id="1"/>
            <w:r>
              <w:rPr>
                <w:rStyle w:val="CommentReference"/>
              </w:rPr>
              <w:commentReference w:id="1"/>
            </w:r>
            <w:r>
              <w:t>…</w:t>
            </w:r>
          </w:p>
          <w:p w:rsidR="00FC2FAB" w:rsidP="0081403D" w:rsidRDefault="00FC2FAB" w14:paraId="0717119B" w14:textId="77777777"/>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00E22A55" w14:paraId="3F93451B" w14:textId="2F8A0692">
            <w:pPr>
              <w:cnfStyle w:val="000000000000" w:firstRow="0" w:lastRow="0" w:firstColumn="0" w:lastColumn="0" w:oddVBand="0" w:evenVBand="0" w:oddHBand="0" w:evenHBand="0" w:firstRowFirstColumn="0" w:firstRowLastColumn="0" w:lastRowFirstColumn="0" w:lastRowLastColumn="0"/>
            </w:pPr>
            <w:r>
              <w:t xml:space="preserve">Types of motivation. </w:t>
            </w:r>
          </w:p>
          <w:p w:rsidRPr="00FC2FAB" w:rsidR="00FC2FAB" w:rsidP="401ED90C" w:rsidRDefault="00E22A55" w14:paraId="3FB17DA7" w14:textId="2FAB4162">
            <w:pPr>
              <w:cnfStyle w:val="000000000000" w:firstRow="0" w:lastRow="0" w:firstColumn="0" w:lastColumn="0" w:oddVBand="0" w:evenVBand="0" w:oddHBand="0" w:evenHBand="0" w:firstRowFirstColumn="0" w:firstRowLastColumn="0" w:lastRowFirstColumn="0" w:lastRowLastColumn="0"/>
            </w:pPr>
            <w:r>
              <w:t>Goal Setting</w:t>
            </w:r>
          </w:p>
          <w:p w:rsidRPr="00FC2FAB" w:rsidR="00FC2FAB" w:rsidP="401ED90C" w:rsidRDefault="00E22A55" w14:paraId="0A1DB976" w14:textId="00155F2F">
            <w:pPr>
              <w:cnfStyle w:val="000000000000" w:firstRow="0" w:lastRow="0" w:firstColumn="0" w:lastColumn="0" w:oddVBand="0" w:evenVBand="0" w:oddHBand="0" w:evenHBand="0" w:firstRowFirstColumn="0" w:firstRowLastColumn="0" w:lastRowFirstColumn="0" w:lastRowLastColumn="0"/>
            </w:pPr>
            <w:r>
              <w:t xml:space="preserve">Differences in goal setting between elite performers and general participants. </w:t>
            </w:r>
          </w:p>
          <w:p w:rsidRPr="00FC2FAB" w:rsidR="00FC2FAB" w:rsidP="401ED90C" w:rsidRDefault="00E22A55" w14:paraId="1B0B0F2C" w14:textId="2CCD0DC8">
            <w:pPr>
              <w:cnfStyle w:val="000000000000" w:firstRow="0" w:lastRow="0" w:firstColumn="0" w:lastColumn="0" w:oddVBand="0" w:evenVBand="0" w:oddHBand="0" w:evenHBand="0" w:firstRowFirstColumn="0" w:firstRowLastColumn="0" w:lastRowFirstColumn="0" w:lastRowLastColumn="0"/>
            </w:pPr>
            <w:r>
              <w:t xml:space="preserve">Differences in motivation between elite performers and general participants.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38346C" w:rsidP="000A4E54" w:rsidRDefault="00E22A55" w14:paraId="2418541C" w14:textId="3FB9390E">
            <w:pPr>
              <w:cnfStyle w:val="000000000000" w:firstRow="0" w:lastRow="0" w:firstColumn="0" w:lastColumn="0" w:oddVBand="0" w:evenVBand="0" w:oddHBand="0" w:evenHBand="0" w:firstRowFirstColumn="0" w:firstRowLastColumn="0" w:lastRowFirstColumn="0" w:lastRowLastColumn="0"/>
            </w:pPr>
            <w:r>
              <w:t xml:space="preserve">Weiner’s Model of Attribution. </w:t>
            </w:r>
          </w:p>
          <w:p w:rsidRPr="00FC2FAB" w:rsidR="0038346C" w:rsidP="401ED90C" w:rsidRDefault="00E22A55" w14:paraId="50D2320B" w14:textId="5D62FB72">
            <w:pPr>
              <w:cnfStyle w:val="000000000000" w:firstRow="0" w:lastRow="0" w:firstColumn="0" w:lastColumn="0" w:oddVBand="0" w:evenVBand="0" w:oddHBand="0" w:evenHBand="0" w:firstRowFirstColumn="0" w:firstRowLastColumn="0" w:lastRowFirstColumn="0" w:lastRowLastColumn="0"/>
            </w:pPr>
            <w:r>
              <w:t xml:space="preserve">Effects of different attributions on sport and exercise performance. </w:t>
            </w:r>
          </w:p>
          <w:p w:rsidRPr="00FC2FAB" w:rsidR="0038346C" w:rsidP="401ED90C" w:rsidRDefault="00E22A55" w14:paraId="1251D6BD" w14:textId="4B65A68B">
            <w:pPr>
              <w:cnfStyle w:val="000000000000" w:firstRow="0" w:lastRow="0" w:firstColumn="0" w:lastColumn="0" w:oddVBand="0" w:evenVBand="0" w:oddHBand="0" w:evenHBand="0" w:firstRowFirstColumn="0" w:firstRowLastColumn="0" w:lastRowFirstColumn="0" w:lastRowLastColumn="0"/>
            </w:pPr>
            <w:r>
              <w:t>Attribution retraining.</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00E22A55" w14:paraId="68A7DCA3" w14:textId="55A2D73E">
            <w:pPr>
              <w:cnfStyle w:val="000000000000" w:firstRow="0" w:lastRow="0" w:firstColumn="0" w:lastColumn="0" w:oddVBand="0" w:evenVBand="0" w:oddHBand="0" w:evenHBand="0" w:firstRowFirstColumn="0" w:firstRowLastColumn="0" w:lastRowFirstColumn="0" w:lastRowLastColumn="0"/>
            </w:pPr>
            <w:r>
              <w:t xml:space="preserve">Stress, Anxiety and Arousal. Methods for controlling stress, anxiety and arousal.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00E22A55" w14:paraId="6D4B129E" w14:textId="6C574A85">
            <w:pPr>
              <w:cnfStyle w:val="000000000000" w:firstRow="0" w:lastRow="0" w:firstColumn="0" w:lastColumn="0" w:oddVBand="0" w:evenVBand="0" w:oddHBand="0" w:evenHBand="0" w:firstRowFirstColumn="0" w:firstRowLastColumn="0" w:lastRowFirstColumn="0" w:lastRowLastColumn="0"/>
            </w:pPr>
            <w:r>
              <w:t>Stages of group development.</w:t>
            </w:r>
          </w:p>
          <w:p w:rsidRPr="00FC2FAB" w:rsidR="00FC2FAB" w:rsidP="401ED90C" w:rsidRDefault="00E22A55" w14:paraId="1239894A" w14:textId="20353533">
            <w:pPr>
              <w:cnfStyle w:val="000000000000" w:firstRow="0" w:lastRow="0" w:firstColumn="0" w:lastColumn="0" w:oddVBand="0" w:evenVBand="0" w:oddHBand="0" w:evenHBand="0" w:firstRowFirstColumn="0" w:firstRowLastColumn="0" w:lastRowFirstColumn="0" w:lastRowLastColumn="0"/>
            </w:pPr>
            <w:r>
              <w:t xml:space="preserve">Cohesion. </w:t>
            </w:r>
          </w:p>
          <w:p w:rsidRPr="00FC2FAB" w:rsidR="00FC2FAB" w:rsidP="401ED90C" w:rsidRDefault="00E22A55" w14:paraId="665DCBCC" w14:textId="52F5E843">
            <w:pPr>
              <w:cnfStyle w:val="000000000000" w:firstRow="0" w:lastRow="0" w:firstColumn="0" w:lastColumn="0" w:oddVBand="0" w:evenVBand="0" w:oddHBand="0" w:evenHBand="0" w:firstRowFirstColumn="0" w:firstRowLastColumn="0" w:lastRowFirstColumn="0" w:lastRowLastColumn="0"/>
            </w:pPr>
            <w:r>
              <w:t xml:space="preserve">Steiner’s Model of Group Development. </w:t>
            </w:r>
          </w:p>
          <w:p w:rsidRPr="00FC2FAB" w:rsidR="00FC2FAB" w:rsidP="401ED90C" w:rsidRDefault="00E22A55" w14:paraId="0AC83A1A" w14:textId="7D4064A6">
            <w:pPr>
              <w:cnfStyle w:val="000000000000" w:firstRow="0" w:lastRow="0" w:firstColumn="0" w:lastColumn="0" w:oddVBand="0" w:evenVBand="0" w:oddHBand="0" w:evenHBand="0" w:firstRowFirstColumn="0" w:firstRowLastColumn="0" w:lastRowFirstColumn="0" w:lastRowLastColumn="0"/>
            </w:pPr>
            <w:r>
              <w:t>Methods for improving team cohesion.</w:t>
            </w: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17A345DE" w:rsidRDefault="00E22A55" w14:paraId="3FBC165F" w14:textId="29286A12">
            <w:pPr>
              <w:cnfStyle w:val="000000000000" w:firstRow="0" w:lastRow="0" w:firstColumn="0" w:lastColumn="0" w:oddVBand="0" w:evenVBand="0" w:oddHBand="0" w:evenHBand="0" w:firstRowFirstColumn="0" w:firstRowLastColumn="0" w:lastRowFirstColumn="0" w:lastRowLastColumn="0"/>
            </w:pPr>
            <w:r>
              <w:t xml:space="preserve">Impact of sport and exercise on mental health and wellbeing. </w:t>
            </w:r>
          </w:p>
          <w:p w:rsidR="17A345DE" w:rsidP="401ED90C" w:rsidRDefault="00E22A55" w14:paraId="14B5E046" w14:textId="4AA8CD55">
            <w:pPr>
              <w:cnfStyle w:val="000000000000" w:firstRow="0" w:lastRow="0" w:firstColumn="0" w:lastColumn="0" w:oddVBand="0" w:evenVBand="0" w:oddHBand="0" w:evenHBand="0" w:firstRowFirstColumn="0" w:firstRowLastColumn="0" w:lastRowFirstColumn="0" w:lastRowLastColumn="0"/>
            </w:pPr>
            <w:r>
              <w:t xml:space="preserve">Use of exercise to treat certain psychosomatic illnesses. </w:t>
            </w:r>
          </w:p>
          <w:p w:rsidR="17A345DE" w:rsidP="401ED90C" w:rsidRDefault="00E22A55" w14:paraId="6960D2F9" w14:textId="333178E0">
            <w:pPr>
              <w:cnfStyle w:val="000000000000" w:firstRow="0" w:lastRow="0" w:firstColumn="0" w:lastColumn="0" w:oddVBand="0" w:evenVBand="0" w:oddHBand="0" w:evenHBand="0" w:firstRowFirstColumn="0" w:firstRowLastColumn="0" w:lastRowFirstColumn="0" w:lastRowLastColumn="0"/>
            </w:pPr>
            <w:r>
              <w:t xml:space="preserve">Different psychological impacts of sport and exercise for elite performers and general participants. </w:t>
            </w:r>
          </w:p>
        </w:tc>
      </w:tr>
      <w:tr w:rsidR="00FC2FAB" w:rsidTr="7B696495"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2905C2B8" w14:textId="77777777">
            <w:pPr>
              <w:rPr>
                <w:b w:val="0"/>
                <w:bCs w:val="0"/>
              </w:rPr>
            </w:pPr>
            <w:r>
              <w:t>Components</w:t>
            </w:r>
          </w:p>
          <w:p w:rsidR="248E446F" w:rsidP="69DF27F5" w:rsidRDefault="248E446F" w14:paraId="1E27634C" w14:textId="48AC1A4A">
            <w:r>
              <w:t>Students are able to...</w:t>
            </w:r>
          </w:p>
          <w:p w:rsidR="000A4E54" w:rsidP="0081403D" w:rsidRDefault="000A4E54" w14:paraId="2AA3B002" w14:textId="77777777">
            <w:pPr>
              <w:rPr>
                <w:b w:val="0"/>
                <w:bCs w:val="0"/>
              </w:rPr>
            </w:pPr>
          </w:p>
          <w:p w:rsidR="000A4E54" w:rsidP="0081403D" w:rsidRDefault="000A4E54" w14:paraId="05675156" w14:textId="77777777">
            <w:pPr>
              <w:rPr>
                <w:b w:val="0"/>
                <w:bCs w:val="0"/>
              </w:rPr>
            </w:pPr>
          </w:p>
          <w:p w:rsidR="000A4E54" w:rsidP="0081403D" w:rsidRDefault="000A4E54" w14:paraId="7602DA96" w14:textId="64A41284"/>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73FD8F8" w:rsidRDefault="7B3F7F2F" w14:paraId="7E8AB476" w14:textId="3BDFDECA">
            <w:pPr>
              <w:cnfStyle w:val="000000100000" w:firstRow="0" w:lastRow="0" w:firstColumn="0" w:lastColumn="0" w:oddVBand="0" w:evenVBand="0" w:oddHBand="1" w:evenHBand="0" w:firstRowFirstColumn="0" w:firstRowLastColumn="0" w:lastRowFirstColumn="0" w:lastRowLastColumn="0"/>
            </w:pPr>
            <w:r>
              <w:t>I</w:t>
            </w:r>
            <w:r w:rsidR="003101F8">
              <w:t>dentify and d</w:t>
            </w:r>
            <w:r w:rsidR="10E27A7A">
              <w:t>escribe types of motivation and goal setting</w:t>
            </w:r>
            <w:r w:rsidR="003101F8">
              <w:t>. This allows students to e</w:t>
            </w:r>
            <w:r w:rsidR="10E27A7A">
              <w:t>x</w:t>
            </w:r>
            <w:r w:rsidR="6236F0B5">
              <w:t xml:space="preserve">plain how motivation may differ at different levels of performance </w:t>
            </w:r>
            <w:proofErr w:type="gramStart"/>
            <w:r w:rsidR="6236F0B5">
              <w:t>e.g.</w:t>
            </w:r>
            <w:proofErr w:type="gramEnd"/>
            <w:r w:rsidR="6236F0B5">
              <w:t xml:space="preserve"> general participant/elite performer</w:t>
            </w:r>
            <w:r w:rsidR="6C4FF5A1">
              <w:t>.</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BA7B1E" w:rsidP="073FD8F8" w:rsidRDefault="284EEDC2" w14:paraId="2A3A140C" w14:textId="340BA96C">
            <w:pPr>
              <w:cnfStyle w:val="000000100000" w:firstRow="0" w:lastRow="0" w:firstColumn="0" w:lastColumn="0" w:oddVBand="0" w:evenVBand="0" w:oddHBand="1" w:evenHBand="0" w:firstRowFirstColumn="0" w:firstRowLastColumn="0" w:lastRowFirstColumn="0" w:lastRowLastColumn="0"/>
            </w:pPr>
            <w:r>
              <w:t>D</w:t>
            </w:r>
            <w:r w:rsidR="5B8C7F11">
              <w:t>escribe what attribution theory i</w:t>
            </w:r>
            <w:r w:rsidR="00DD419A">
              <w:t xml:space="preserve">s; allowing them to describe </w:t>
            </w:r>
            <w:r w:rsidR="4A1E78CF">
              <w:t>how a performer could attribute their success/failure using model of attribution</w:t>
            </w:r>
            <w:r w:rsidR="6A882AF6">
              <w:t xml:space="preserve"> with sport examples</w:t>
            </w:r>
            <w:r w:rsidR="00DD419A">
              <w:t xml:space="preserve">. Knowledge of different attributions for success and failure </w:t>
            </w:r>
            <w:r w:rsidR="007C2DA9">
              <w:t xml:space="preserve">then allows </w:t>
            </w:r>
            <w:r w:rsidR="54BF343B">
              <w:t>students</w:t>
            </w:r>
            <w:r w:rsidR="007C2DA9">
              <w:t xml:space="preserve"> to e</w:t>
            </w:r>
            <w:r w:rsidR="7355CF0F">
              <w:t>xplain how attribution</w:t>
            </w:r>
            <w:r w:rsidR="591A24B4">
              <w:t xml:space="preserve"> retraining could help a performer improve </w:t>
            </w:r>
            <w:r w:rsidR="6EDEE3CC">
              <w:t>their sport performance</w:t>
            </w:r>
            <w:r w:rsidR="008D2DA0">
              <w:t>.</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73FD8F8" w:rsidRDefault="1EABE02D" w14:paraId="111FC988" w14:textId="6FC0BE00">
            <w:pPr>
              <w:cnfStyle w:val="000000100000" w:firstRow="0" w:lastRow="0" w:firstColumn="0" w:lastColumn="0" w:oddVBand="0" w:evenVBand="0" w:oddHBand="1" w:evenHBand="0" w:firstRowFirstColumn="0" w:firstRowLastColumn="0" w:lastRowFirstColumn="0" w:lastRowLastColumn="0"/>
            </w:pPr>
            <w:r>
              <w:t>E</w:t>
            </w:r>
            <w:r w:rsidR="008D2DA0">
              <w:t>xplain the</w:t>
            </w:r>
            <w:r w:rsidR="00B48863">
              <w:t xml:space="preserve"> types,</w:t>
            </w:r>
            <w:r w:rsidR="008D2DA0">
              <w:t xml:space="preserve"> causes and</w:t>
            </w:r>
            <w:r w:rsidR="2D43A3B7">
              <w:t xml:space="preserve"> effects of stress and anxiety on sport and exercise</w:t>
            </w:r>
            <w:r w:rsidR="2EA2DB7B">
              <w:t xml:space="preserve"> performance</w:t>
            </w:r>
            <w:r w:rsidR="008D4C5C">
              <w:t>.</w:t>
            </w:r>
            <w:r w:rsidR="00511B27">
              <w:t xml:space="preserve"> This enables performers to e</w:t>
            </w:r>
            <w:r w:rsidR="28A93176">
              <w:t>xplain the effect of arousal on sport and</w:t>
            </w:r>
            <w:r w:rsidR="0343A829">
              <w:t xml:space="preserve"> exercise performanc</w:t>
            </w:r>
            <w:r w:rsidR="00511B27">
              <w:t xml:space="preserve">e. </w:t>
            </w:r>
            <w:r w:rsidR="007A3619">
              <w:t>This enables students to identify</w:t>
            </w:r>
            <w:r w:rsidR="3DD2D0CC">
              <w:t xml:space="preserve"> the </w:t>
            </w:r>
            <w:r w:rsidR="21359A3D">
              <w:t xml:space="preserve">symptoms and </w:t>
            </w:r>
            <w:r w:rsidR="3DD2D0CC">
              <w:t>methods for controlling stress, anxiety and arousal, when these activities could be used, and how this would help to control stress, anxiety and arousal</w:t>
            </w:r>
            <w:r w:rsidR="175F6275">
              <w:t>.</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73FD8F8" w:rsidRDefault="50A5C475" w14:paraId="6D761A42" w14:textId="226C763A">
            <w:pPr>
              <w:cnfStyle w:val="000000100000" w:firstRow="0" w:lastRow="0" w:firstColumn="0" w:lastColumn="0" w:oddVBand="0" w:evenVBand="0" w:oddHBand="1" w:evenHBand="0" w:firstRowFirstColumn="0" w:firstRowLastColumn="0" w:lastRowFirstColumn="0" w:lastRowLastColumn="0"/>
            </w:pPr>
            <w:r>
              <w:t>E</w:t>
            </w:r>
            <w:r w:rsidR="2AD1495A">
              <w:t>xplain</w:t>
            </w:r>
            <w:r w:rsidR="000A4D55">
              <w:t>, using examples,</w:t>
            </w:r>
            <w:r w:rsidR="2AD1495A">
              <w:t xml:space="preserve"> how a group forms and explain the factors that affect group cohesion</w:t>
            </w:r>
            <w:r w:rsidR="00342DFF">
              <w:t xml:space="preserve">. This enables students to use </w:t>
            </w:r>
            <w:r w:rsidR="213AFFF3">
              <w:t>Steiner’s Model of Group Cohesion to explain what happens when a group doesn’t work well together</w:t>
            </w:r>
            <w:r w:rsidR="00342DFF">
              <w:t>. This allows students to</w:t>
            </w:r>
          </w:p>
          <w:p w:rsidRPr="00FC2FAB" w:rsidR="00FC2FAB" w:rsidP="073FD8F8" w:rsidRDefault="00337717" w14:paraId="0B833097" w14:textId="76C75A0E">
            <w:pPr>
              <w:cnfStyle w:val="000000100000" w:firstRow="0" w:lastRow="0" w:firstColumn="0" w:lastColumn="0" w:oddVBand="0" w:evenVBand="0" w:oddHBand="1" w:evenHBand="0" w:firstRowFirstColumn="0" w:firstRowLastColumn="0" w:lastRowFirstColumn="0" w:lastRowLastColumn="0"/>
            </w:pPr>
            <w:r>
              <w:t>t</w:t>
            </w:r>
            <w:r w:rsidR="00342DFF">
              <w:t>hen e</w:t>
            </w:r>
            <w:r w:rsidR="156B82B3">
              <w:t>valuate the methods a coach could use to improve task and social cohesion of a specific sports team and exercise group</w:t>
            </w:r>
            <w:r w:rsidR="10C5869C">
              <w:t>.</w:t>
            </w: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17A345DE" w:rsidRDefault="00337717" w14:paraId="1A166EC8" w14:textId="3AB1447E">
            <w:pPr>
              <w:cnfStyle w:val="000000100000" w:firstRow="0" w:lastRow="0" w:firstColumn="0" w:lastColumn="0" w:oddVBand="0" w:evenVBand="0" w:oddHBand="1" w:evenHBand="0" w:firstRowFirstColumn="0" w:firstRowLastColumn="0" w:lastRowFirstColumn="0" w:lastRowLastColumn="0"/>
            </w:pPr>
            <w:r>
              <w:t>Students are able to e</w:t>
            </w:r>
            <w:r w:rsidR="10467717">
              <w:t>xplain the impact of sport and exercise on mental health and wellbeing</w:t>
            </w:r>
            <w:r>
              <w:t>. This then allows students to e</w:t>
            </w:r>
            <w:r w:rsidR="262D1D4D">
              <w:t>xplain how sport and exercise can be used to treat psychosomatic conditions</w:t>
            </w:r>
            <w:r w:rsidR="0AE3225A">
              <w:t>.</w:t>
            </w:r>
          </w:p>
          <w:p w:rsidR="17A345DE" w:rsidP="17A345DE" w:rsidRDefault="00071A4B" w14:paraId="36DA2D4E" w14:textId="61A3846D">
            <w:pPr>
              <w:cnfStyle w:val="000000100000" w:firstRow="0" w:lastRow="0" w:firstColumn="0" w:lastColumn="0" w:oddVBand="0" w:evenVBand="0" w:oddHBand="1" w:evenHBand="0" w:firstRowFirstColumn="0" w:firstRowLastColumn="0" w:lastRowFirstColumn="0" w:lastRowLastColumn="0"/>
            </w:pPr>
            <w:r>
              <w:t>Considering the impact of sport and exercise on mental health and wellbeing allows the performer to a</w:t>
            </w:r>
            <w:r w:rsidR="57C44D09">
              <w:t>nalyse how the psychological impac</w:t>
            </w:r>
            <w:r w:rsidR="2426819F">
              <w:t>t of sport and exercise can be different for elite performers and general participants</w:t>
            </w:r>
            <w:r w:rsidR="7C60B94D">
              <w:t>.</w:t>
            </w:r>
          </w:p>
          <w:p w:rsidR="17A345DE" w:rsidP="17A345DE" w:rsidRDefault="17A345DE" w14:paraId="6D6E489E" w14:textId="4D8E34B9">
            <w:pPr>
              <w:cnfStyle w:val="000000100000" w:firstRow="0" w:lastRow="0" w:firstColumn="0" w:lastColumn="0" w:oddVBand="0" w:evenVBand="0" w:oddHBand="1" w:evenHBand="0" w:firstRowFirstColumn="0" w:firstRowLastColumn="0" w:lastRowFirstColumn="0" w:lastRowLastColumn="0"/>
            </w:pPr>
          </w:p>
        </w:tc>
      </w:tr>
      <w:tr w:rsidR="00FC2FAB" w:rsidTr="7B696495" w14:paraId="08A67C2E"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68D50E30" w14:textId="77777777">
            <w:r>
              <w:t>What pupils should already know</w:t>
            </w:r>
          </w:p>
          <w:p w:rsidR="00FC2FAB" w:rsidP="0081403D" w:rsidRDefault="00FC2FAB" w14:paraId="508E3A74" w14:textId="77777777">
            <w:r>
              <w:t>(</w:t>
            </w:r>
            <w:proofErr w:type="gramStart"/>
            <w:r>
              <w:t>prior</w:t>
            </w:r>
            <w:proofErr w:type="gramEnd"/>
            <w:r>
              <w:t xml:space="preserve"> learning components)</w:t>
            </w:r>
          </w:p>
          <w:p w:rsidR="00FC2FAB" w:rsidP="0081403D" w:rsidRDefault="00FC2FAB" w14:paraId="044236B6" w14:textId="77777777">
            <w:pPr>
              <w:rPr>
                <w:b w:val="0"/>
                <w:bCs w:val="0"/>
              </w:rPr>
            </w:pPr>
          </w:p>
          <w:p w:rsidR="000A4E54" w:rsidP="0081403D" w:rsidRDefault="000A4E54" w14:paraId="7B654702" w14:textId="1B2C0ED8"/>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DF2370" w:rsidP="073FD8F8" w:rsidRDefault="5ABEDB9F" w14:paraId="62DDEF0A" w14:textId="247A06C4">
            <w:pPr>
              <w:cnfStyle w:val="000000000000" w:firstRow="0" w:lastRow="0" w:firstColumn="0" w:lastColumn="0" w:oddVBand="0" w:evenVBand="0" w:oddHBand="0" w:evenHBand="0" w:firstRowFirstColumn="0" w:firstRowLastColumn="0" w:lastRowFirstColumn="0" w:lastRowLastColumn="0"/>
            </w:pPr>
            <w:r>
              <w:t>Pupils might have some knowledge of motivation from experience in sport and exercise participation. Students will have knowledge of goal setting from GCSE</w:t>
            </w:r>
            <w:r w:rsidR="002F491F">
              <w:t xml:space="preserve"> PE and Cambridge Nationals Sport Studies. </w:t>
            </w:r>
          </w:p>
        </w:tc>
        <w:tc>
          <w:tcPr>
            <w:cnfStyle w:val="000000000000" w:firstRow="0" w:lastRow="0" w:firstColumn="0" w:lastColumn="0" w:oddVBand="0" w:evenVBand="0" w:oddHBand="0" w:evenHBand="0" w:firstRowFirstColumn="0" w:firstRowLastColumn="0" w:lastRowFirstColumn="0" w:lastRowLastColumn="0"/>
            <w:tcW w:w="3488" w:type="dxa"/>
            <w:tcMar/>
          </w:tcPr>
          <w:p w:rsidRPr="008A7E3F" w:rsidR="00FC2FAB" w:rsidP="0081403D" w:rsidRDefault="006B667C" w14:paraId="7728304A" w14:textId="1AC0C2C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w:t>
            </w:r>
            <w:r w:rsidRPr="073FD8F8" w:rsidR="5ABEDB9F">
              <w:rPr>
                <w:sz w:val="20"/>
                <w:szCs w:val="20"/>
              </w:rPr>
              <w:t xml:space="preserve"> might have experience of attributions in sport through </w:t>
            </w:r>
            <w:r w:rsidRPr="073FD8F8" w:rsidR="5DEB0A44">
              <w:rPr>
                <w:sz w:val="20"/>
                <w:szCs w:val="20"/>
              </w:rPr>
              <w:t xml:space="preserve">spectating and participating in sport. </w:t>
            </w:r>
            <w:proofErr w:type="gramStart"/>
            <w:r w:rsidRPr="073FD8F8" w:rsidR="5DEB0A44">
              <w:rPr>
                <w:sz w:val="20"/>
                <w:szCs w:val="20"/>
              </w:rPr>
              <w:t>E.g.</w:t>
            </w:r>
            <w:proofErr w:type="gramEnd"/>
            <w:r w:rsidRPr="073FD8F8" w:rsidR="5DEB0A44">
              <w:rPr>
                <w:sz w:val="20"/>
                <w:szCs w:val="20"/>
              </w:rPr>
              <w:t xml:space="preserve"> success in football matches being attributed to hard work/effort and failure to external, unstable such as weather/opposition.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5DEB0A44" w14:paraId="5BD18908" w14:textId="1681DBC4">
            <w:pPr>
              <w:cnfStyle w:val="000000000000" w:firstRow="0" w:lastRow="0" w:firstColumn="0" w:lastColumn="0" w:oddVBand="0" w:evenVBand="0" w:oddHBand="0" w:evenHBand="0" w:firstRowFirstColumn="0" w:firstRowLastColumn="0" w:lastRowFirstColumn="0" w:lastRowLastColumn="0"/>
            </w:pPr>
            <w:r>
              <w:t>Pupils will have some knowledge of stress and anxiety from GCSE PE</w:t>
            </w:r>
            <w:r w:rsidR="00D44986">
              <w:t xml:space="preserve"> when covering</w:t>
            </w:r>
            <w:r>
              <w:t xml:space="preserve"> Health, Fitness and Wellbeing.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5DEB0A44" w14:paraId="1082E561" w14:textId="4A58C329">
            <w:pPr>
              <w:cnfStyle w:val="000000000000" w:firstRow="0" w:lastRow="0" w:firstColumn="0" w:lastColumn="0" w:oddVBand="0" w:evenVBand="0" w:oddHBand="0" w:evenHBand="0" w:firstRowFirstColumn="0" w:firstRowLastColumn="0" w:lastRowFirstColumn="0" w:lastRowLastColumn="0"/>
            </w:pPr>
            <w:r>
              <w:t xml:space="preserve">Pupils will have knowledge of Tuckman’s Stages of Group Development from CTECH Unit </w:t>
            </w:r>
            <w:r w:rsidR="056F86C2">
              <w:t>2.</w:t>
            </w:r>
            <w:r w:rsidR="0033106C">
              <w:t xml:space="preserve"> </w:t>
            </w: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17A345DE" w:rsidRDefault="78F68A4B" w14:paraId="71247AF9" w14:textId="6838824B">
            <w:pPr>
              <w:cnfStyle w:val="000000000000" w:firstRow="0" w:lastRow="0" w:firstColumn="0" w:lastColumn="0" w:oddVBand="0" w:evenVBand="0" w:oddHBand="0" w:evenHBand="0" w:firstRowFirstColumn="0" w:firstRowLastColumn="0" w:lastRowFirstColumn="0" w:lastRowLastColumn="0"/>
            </w:pPr>
            <w:r>
              <w:t>Pupils will have previous</w:t>
            </w:r>
            <w:r w:rsidR="00512118">
              <w:t>ly</w:t>
            </w:r>
            <w:r>
              <w:t xml:space="preserve"> covered the positive and negative impacts of exercise on wellbeing and mental health through GCSE PE Health, Fitness and Wellbeing</w:t>
            </w:r>
            <w:r w:rsidR="49EA355A">
              <w:t xml:space="preserve"> and also CTECH Unit 11 </w:t>
            </w:r>
            <w:r w:rsidR="00977A5F">
              <w:t xml:space="preserve">when looking at </w:t>
            </w:r>
            <w:r w:rsidR="49EA355A">
              <w:t>psych</w:t>
            </w:r>
            <w:r w:rsidR="1AC52E30">
              <w:t xml:space="preserve">ological </w:t>
            </w:r>
            <w:r w:rsidR="49EA355A">
              <w:t xml:space="preserve">benefits to physical activity. </w:t>
            </w:r>
          </w:p>
        </w:tc>
      </w:tr>
      <w:tr w:rsidR="00FC2FAB" w:rsidTr="7B696495" w14:paraId="07BCF150"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326D097C" w14:textId="77777777">
            <w:pPr>
              <w:rPr>
                <w:b w:val="0"/>
                <w:bCs w:val="0"/>
              </w:rPr>
            </w:pPr>
            <w:r>
              <w:t>Transferrable knowledge (skills)</w:t>
            </w:r>
          </w:p>
          <w:p w:rsidR="000A4E54" w:rsidP="0081403D" w:rsidRDefault="000A4E54" w14:paraId="6BD3384B" w14:textId="77777777">
            <w:pPr>
              <w:rPr>
                <w:b w:val="0"/>
                <w:bCs w:val="0"/>
              </w:rPr>
            </w:pPr>
          </w:p>
          <w:p w:rsidR="000A4E54" w:rsidP="0081403D" w:rsidRDefault="000A4E54" w14:paraId="6A8E4C87" w14:textId="77777777">
            <w:pPr>
              <w:rPr>
                <w:b w:val="0"/>
                <w:bCs w:val="0"/>
              </w:rPr>
            </w:pPr>
          </w:p>
          <w:p w:rsidR="000A4E54" w:rsidP="0081403D" w:rsidRDefault="000A4E54" w14:paraId="75F69E30" w14:textId="21238411"/>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DF2370" w:rsidP="0081403D" w:rsidRDefault="141ABC8C" w14:paraId="6000A00E" w14:textId="0EA2255F">
            <w:pPr>
              <w:cnfStyle w:val="000000100000" w:firstRow="0" w:lastRow="0" w:firstColumn="0" w:lastColumn="0" w:oddVBand="0" w:evenVBand="0" w:oddHBand="1" w:evenHBand="0" w:firstRowFirstColumn="0" w:firstRowLastColumn="0" w:lastRowFirstColumn="0" w:lastRowLastColumn="0"/>
            </w:pPr>
            <w:r>
              <w:t>Students will gain knowledge of general participants and elite performers</w:t>
            </w:r>
            <w:r w:rsidR="055F6789">
              <w:t xml:space="preserve"> and compare the differences and similarities they </w:t>
            </w:r>
            <w:r w:rsidR="055F6789">
              <w:t xml:space="preserve">have for participating in sport and exercise activities. This fundamental knowledge helps to form the basis for comparison in </w:t>
            </w:r>
            <w:r w:rsidR="00977A5F">
              <w:t>learning outcome</w:t>
            </w:r>
            <w:r w:rsidR="00C53A41">
              <w:t>s</w:t>
            </w:r>
            <w:r w:rsidR="00977A5F">
              <w:t xml:space="preserve"> 2-5. </w:t>
            </w:r>
          </w:p>
        </w:tc>
        <w:tc>
          <w:tcPr>
            <w:cnfStyle w:val="000000000000" w:firstRow="0" w:lastRow="0" w:firstColumn="0" w:lastColumn="0" w:oddVBand="0" w:evenVBand="0" w:oddHBand="0" w:evenHBand="0" w:firstRowFirstColumn="0" w:firstRowLastColumn="0" w:lastRowFirstColumn="0" w:lastRowLastColumn="0"/>
            <w:tcW w:w="3488" w:type="dxa"/>
            <w:tcMar/>
          </w:tcPr>
          <w:p w:rsidRPr="001F3CC3" w:rsidR="008A79D2" w:rsidP="073FD8F8" w:rsidRDefault="0E81450E" w14:paraId="590E8BAF" w14:textId="42819D01">
            <w:pPr>
              <w:cnfStyle w:val="000000100000" w:firstRow="0" w:lastRow="0" w:firstColumn="0" w:lastColumn="0" w:oddVBand="0" w:evenVBand="0" w:oddHBand="1" w:evenHBand="0" w:firstRowFirstColumn="0" w:firstRowLastColumn="0" w:lastRowFirstColumn="0" w:lastRowLastColumn="0"/>
              <w:rPr>
                <w:sz w:val="20"/>
                <w:szCs w:val="20"/>
              </w:rPr>
            </w:pPr>
            <w:r w:rsidRPr="073FD8F8">
              <w:rPr>
                <w:sz w:val="20"/>
                <w:szCs w:val="20"/>
              </w:rPr>
              <w:t xml:space="preserve">Students will use their knowledge of elite performers for </w:t>
            </w:r>
            <w:r w:rsidR="00C53A41">
              <w:rPr>
                <w:sz w:val="20"/>
                <w:szCs w:val="20"/>
              </w:rPr>
              <w:t xml:space="preserve">learning outcome </w:t>
            </w:r>
            <w:r w:rsidRPr="073FD8F8">
              <w:rPr>
                <w:sz w:val="20"/>
                <w:szCs w:val="20"/>
              </w:rPr>
              <w:t>2 and in explaining how the</w:t>
            </w:r>
            <w:r w:rsidRPr="073FD8F8" w:rsidR="6BA53889">
              <w:rPr>
                <w:sz w:val="20"/>
                <w:szCs w:val="20"/>
              </w:rPr>
              <w:t xml:space="preserve">y attribute their successes and </w:t>
            </w:r>
            <w:r w:rsidRPr="073FD8F8" w:rsidR="03327592">
              <w:rPr>
                <w:sz w:val="20"/>
                <w:szCs w:val="20"/>
              </w:rPr>
              <w:t>failures;</w:t>
            </w:r>
            <w:r w:rsidRPr="073FD8F8" w:rsidR="6BA53889">
              <w:rPr>
                <w:sz w:val="20"/>
                <w:szCs w:val="20"/>
              </w:rPr>
              <w:t xml:space="preserve"> they will need to draw upon knowledge of </w:t>
            </w:r>
            <w:r w:rsidRPr="073FD8F8" w:rsidR="6BA53889">
              <w:rPr>
                <w:sz w:val="20"/>
                <w:szCs w:val="20"/>
              </w:rPr>
              <w:t xml:space="preserve">motivation and link this to how attribution success and failure might affect motivation. </w:t>
            </w:r>
          </w:p>
          <w:p w:rsidRPr="001F3CC3" w:rsidR="008A79D2" w:rsidP="073FD8F8" w:rsidRDefault="6BA53889" w14:paraId="13093026" w14:textId="1062B485">
            <w:pPr>
              <w:cnfStyle w:val="000000100000" w:firstRow="0" w:lastRow="0" w:firstColumn="0" w:lastColumn="0" w:oddVBand="0" w:evenVBand="0" w:oddHBand="1" w:evenHBand="0" w:firstRowFirstColumn="0" w:firstRowLastColumn="0" w:lastRowFirstColumn="0" w:lastRowLastColumn="0"/>
              <w:rPr>
                <w:sz w:val="20"/>
                <w:szCs w:val="20"/>
              </w:rPr>
            </w:pPr>
            <w:r w:rsidRPr="073FD8F8">
              <w:rPr>
                <w:sz w:val="20"/>
                <w:szCs w:val="20"/>
              </w:rPr>
              <w:t xml:space="preserve">Knowledge from </w:t>
            </w:r>
            <w:r w:rsidR="00C53A41">
              <w:rPr>
                <w:sz w:val="20"/>
                <w:szCs w:val="20"/>
              </w:rPr>
              <w:t xml:space="preserve">learning outcome </w:t>
            </w:r>
            <w:r w:rsidRPr="073FD8F8">
              <w:rPr>
                <w:sz w:val="20"/>
                <w:szCs w:val="20"/>
              </w:rPr>
              <w:t xml:space="preserve">2 also links to </w:t>
            </w:r>
            <w:r w:rsidR="00C53A41">
              <w:rPr>
                <w:sz w:val="20"/>
                <w:szCs w:val="20"/>
              </w:rPr>
              <w:t xml:space="preserve">learning outcome </w:t>
            </w:r>
            <w:r w:rsidRPr="073FD8F8">
              <w:rPr>
                <w:sz w:val="20"/>
                <w:szCs w:val="20"/>
              </w:rPr>
              <w:t xml:space="preserve">3 in that the impact of attribution on self-confidence is also explored – this links to the causal link between self-confidence levels and managing anxiety as discussed in </w:t>
            </w:r>
            <w:r w:rsidR="00C53A41">
              <w:rPr>
                <w:sz w:val="20"/>
                <w:szCs w:val="20"/>
              </w:rPr>
              <w:t xml:space="preserve">learning outcome </w:t>
            </w:r>
            <w:r w:rsidRPr="073FD8F8">
              <w:rPr>
                <w:sz w:val="20"/>
                <w:szCs w:val="20"/>
              </w:rPr>
              <w:t xml:space="preserve">3.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73FD8F8" w:rsidRDefault="00EC59BD" w14:paraId="6288ED55" w14:textId="55CD6B53">
            <w:pPr>
              <w:cnfStyle w:val="000000100000" w:firstRow="0" w:lastRow="0" w:firstColumn="0" w:lastColumn="0" w:oddVBand="0" w:evenVBand="0" w:oddHBand="1" w:evenHBand="0" w:firstRowFirstColumn="0" w:firstRowLastColumn="0" w:lastRowFirstColumn="0" w:lastRowLastColumn="0"/>
            </w:pPr>
            <w:r>
              <w:t xml:space="preserve">Learning outcome </w:t>
            </w:r>
            <w:r w:rsidR="62886C88">
              <w:t xml:space="preserve">3 strongly links to </w:t>
            </w:r>
            <w:r>
              <w:t xml:space="preserve">learning outcome </w:t>
            </w:r>
            <w:r w:rsidR="62886C88">
              <w:t xml:space="preserve">5 – knowledge of feelings of stress/anxiety/arousal and the psychological impact of </w:t>
            </w:r>
            <w:r w:rsidR="62886C88">
              <w:t xml:space="preserve">these on performance. </w:t>
            </w:r>
            <w:r>
              <w:t xml:space="preserve">Learning outcome </w:t>
            </w:r>
            <w:r w:rsidR="2CB8F3BA">
              <w:t xml:space="preserve">3 continues the theme of students needing to grasp psychological theory in order to effectively apply to sporting and exercise examples as per </w:t>
            </w:r>
            <w:r>
              <w:t xml:space="preserve">learning outcome </w:t>
            </w:r>
            <w:r w:rsidR="2CB8F3BA">
              <w:t>1 and</w:t>
            </w:r>
            <w:r>
              <w:t xml:space="preserve"> learning outcome </w:t>
            </w:r>
            <w:r w:rsidR="2CB8F3BA">
              <w:t xml:space="preserve">2.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00EC59BD" w14:paraId="3A05B351" w14:textId="1DF19175">
            <w:pPr>
              <w:cnfStyle w:val="000000100000" w:firstRow="0" w:lastRow="0" w:firstColumn="0" w:lastColumn="0" w:oddVBand="0" w:evenVBand="0" w:oddHBand="1" w:evenHBand="0" w:firstRowFirstColumn="0" w:firstRowLastColumn="0" w:lastRowFirstColumn="0" w:lastRowLastColumn="0"/>
            </w:pPr>
            <w:r>
              <w:t xml:space="preserve">Learning outcome </w:t>
            </w:r>
            <w:r w:rsidR="2CB8F3BA">
              <w:t>4 links again to students</w:t>
            </w:r>
            <w:r w:rsidR="3A9CAE88">
              <w:t>’</w:t>
            </w:r>
            <w:r w:rsidR="2CB8F3BA">
              <w:t xml:space="preserve"> ability to understand and interpret psychological theory and </w:t>
            </w:r>
            <w:r w:rsidR="2CB8F3BA">
              <w:t xml:space="preserve">apply to sport and exercise examples. </w:t>
            </w: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17A345DE" w:rsidRDefault="00EC59BD" w14:paraId="68117F76" w14:textId="33FE1789">
            <w:pPr>
              <w:cnfStyle w:val="000000100000" w:firstRow="0" w:lastRow="0" w:firstColumn="0" w:lastColumn="0" w:oddVBand="0" w:evenVBand="0" w:oddHBand="1" w:evenHBand="0" w:firstRowFirstColumn="0" w:firstRowLastColumn="0" w:lastRowFirstColumn="0" w:lastRowLastColumn="0"/>
            </w:pPr>
            <w:r>
              <w:t xml:space="preserve">Learning outcome </w:t>
            </w:r>
            <w:r w:rsidR="1A80CC03">
              <w:t xml:space="preserve">5 requires </w:t>
            </w:r>
            <w:r w:rsidR="5A796C66">
              <w:t xml:space="preserve">students to be able to draw upon knowledge from previously undertaken CTECH Units such as </w:t>
            </w:r>
            <w:r w:rsidR="5A796C66">
              <w:t>Unit 11 (</w:t>
            </w:r>
            <w:r>
              <w:t xml:space="preserve">learning outcome </w:t>
            </w:r>
            <w:r w:rsidR="5A796C66">
              <w:t xml:space="preserve">2) and </w:t>
            </w:r>
            <w:r w:rsidR="02070D98">
              <w:t>analyse the overall impact of sport and exercise on mental health and wellbeing.</w:t>
            </w:r>
            <w:r>
              <w:t xml:space="preserve"> Learning outcome </w:t>
            </w:r>
            <w:r w:rsidR="3C43D5C1">
              <w:t xml:space="preserve">5 also links to Unit 11 </w:t>
            </w:r>
            <w:r>
              <w:t xml:space="preserve">learning outcome </w:t>
            </w:r>
            <w:r w:rsidR="3C43D5C1">
              <w:t xml:space="preserve">3 – using exercise as referral to improve conditions for certain groups, this links to using exercise to treat psychosomatic conditions. </w:t>
            </w:r>
          </w:p>
        </w:tc>
      </w:tr>
      <w:tr w:rsidR="00FC2FAB" w:rsidTr="7B696495"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4B87B9B2" w14:textId="77777777">
            <w:pPr>
              <w:rPr>
                <w:b w:val="0"/>
                <w:bCs w:val="0"/>
              </w:rPr>
            </w:pPr>
            <w:r>
              <w:t>Key vocabulary pupil will know and learn</w:t>
            </w:r>
          </w:p>
          <w:p w:rsidR="000A4E54" w:rsidP="0081403D" w:rsidRDefault="000A4E54" w14:paraId="5E2ED96A" w14:textId="77777777">
            <w:pPr>
              <w:rPr>
                <w:b w:val="0"/>
                <w:bCs w:val="0"/>
              </w:rPr>
            </w:pPr>
          </w:p>
          <w:p w:rsidR="000A4E54" w:rsidP="0081403D" w:rsidRDefault="000A4E54" w14:paraId="76823717" w14:textId="30EBB942"/>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DF2370" w:rsidP="0081403D" w:rsidRDefault="446EE4D8" w14:paraId="7BE74DEE" w14:textId="6E664A22">
            <w:pPr>
              <w:cnfStyle w:val="000000000000" w:firstRow="0" w:lastRow="0" w:firstColumn="0" w:lastColumn="0" w:oddVBand="0" w:evenVBand="0" w:oddHBand="0" w:evenHBand="0" w:firstRowFirstColumn="0" w:firstRowLastColumn="0" w:lastRowFirstColumn="0" w:lastRowLastColumn="0"/>
            </w:pPr>
            <w:r>
              <w:t xml:space="preserve">Intrinsic, extrinsic, achievement motivation, SMARTER, </w:t>
            </w:r>
            <w:r w:rsidR="00EC59BD">
              <w:t>need to achieve</w:t>
            </w:r>
            <w:r>
              <w:t xml:space="preserve">, </w:t>
            </w:r>
            <w:r w:rsidR="00EC59BD">
              <w:t>need to avoid failure</w:t>
            </w:r>
          </w:p>
        </w:tc>
        <w:tc>
          <w:tcPr>
            <w:cnfStyle w:val="000000000000" w:firstRow="0" w:lastRow="0" w:firstColumn="0" w:lastColumn="0" w:oddVBand="0" w:evenVBand="0" w:oddHBand="0" w:evenHBand="0" w:firstRowFirstColumn="0" w:firstRowLastColumn="0" w:lastRowFirstColumn="0" w:lastRowLastColumn="0"/>
            <w:tcW w:w="3488" w:type="dxa"/>
            <w:tcMar/>
          </w:tcPr>
          <w:p w:rsidRPr="00D86CFF" w:rsidR="00BA7B1E" w:rsidP="00A342F0" w:rsidRDefault="446EE4D8" w14:paraId="73A5987F" w14:textId="03CA480C">
            <w:pPr>
              <w:cnfStyle w:val="000000000000" w:firstRow="0" w:lastRow="0" w:firstColumn="0" w:lastColumn="0" w:oddVBand="0" w:evenVBand="0" w:oddHBand="0" w:evenHBand="0" w:firstRowFirstColumn="0" w:firstRowLastColumn="0" w:lastRowFirstColumn="0" w:lastRowLastColumn="0"/>
              <w:rPr>
                <w:sz w:val="20"/>
                <w:szCs w:val="20"/>
              </w:rPr>
            </w:pPr>
            <w:r w:rsidRPr="073FD8F8">
              <w:rPr>
                <w:sz w:val="20"/>
                <w:szCs w:val="20"/>
              </w:rPr>
              <w:t xml:space="preserve">Locus of causality, locus of stability, attribution, mastery orientation, learned helplessness,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73FD8F8" w:rsidRDefault="5B54EC61" w14:paraId="32D835DA" w14:textId="5CA78FF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rPr>
            </w:pPr>
            <w:r>
              <w:t xml:space="preserve">Stress, anxiety, arousal, </w:t>
            </w:r>
            <w:r w:rsidRPr="073FD8F8">
              <w:rPr>
                <w:rFonts w:ascii="Calibri" w:hAnsi="Calibri" w:eastAsia="Calibri" w:cs="Calibri"/>
              </w:rPr>
              <w:t>self-talk, imagery, mental rehearsal, positive thinking, confidence building, concentration, progressive muscular relaxation, goal setting, cue utilisation, thought stopping</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081403D" w:rsidRDefault="5B54EC61" w14:paraId="2B96AD76" w14:textId="75F7D83C">
            <w:pPr>
              <w:cnfStyle w:val="000000000000" w:firstRow="0" w:lastRow="0" w:firstColumn="0" w:lastColumn="0" w:oddVBand="0" w:evenVBand="0" w:oddHBand="0" w:evenHBand="0" w:firstRowFirstColumn="0" w:firstRowLastColumn="0" w:lastRowFirstColumn="0" w:lastRowLastColumn="0"/>
            </w:pPr>
            <w:r>
              <w:t>Forming, storming, norming, performing, cohesion, group effectiveness, motivational loss, coordination loss, team cohesion</w:t>
            </w: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17A345DE" w:rsidRDefault="5B54EC61" w14:paraId="1526A090" w14:textId="58673C87">
            <w:pPr>
              <w:cnfStyle w:val="000000000000" w:firstRow="0" w:lastRow="0" w:firstColumn="0" w:lastColumn="0" w:oddVBand="0" w:evenVBand="0" w:oddHBand="0" w:evenHBand="0" w:firstRowFirstColumn="0" w:firstRowLastColumn="0" w:lastRowFirstColumn="0" w:lastRowLastColumn="0"/>
            </w:pPr>
            <w:r>
              <w:t>Depression, psychosomatic illness, psychological impact</w:t>
            </w:r>
          </w:p>
        </w:tc>
      </w:tr>
      <w:tr w:rsidR="00FC2FAB" w:rsidTr="7B696495"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29A6470A" w14:textId="77777777">
            <w:pPr>
              <w:rPr>
                <w:b w:val="0"/>
                <w:bCs w:val="0"/>
              </w:rPr>
            </w:pPr>
            <w:r>
              <w:t>Assessment activities</w:t>
            </w:r>
          </w:p>
          <w:p w:rsidR="000A4E54" w:rsidP="0081403D" w:rsidRDefault="000A4E54" w14:paraId="7BFD703C" w14:textId="136D32EA"/>
          <w:p w:rsidR="000A4E54" w:rsidP="0081403D" w:rsidRDefault="000A4E54" w14:paraId="5F46EEA2" w14:textId="77777777">
            <w:pPr>
              <w:rPr>
                <w:b w:val="0"/>
                <w:bCs w:val="0"/>
              </w:rPr>
            </w:pPr>
          </w:p>
          <w:p w:rsidR="000A4E54" w:rsidP="0081403D" w:rsidRDefault="000A4E54" w14:paraId="02EA02CF" w14:textId="6B000CF1"/>
        </w:tc>
        <w:tc>
          <w:tcPr>
            <w:cnfStyle w:val="000000000000" w:firstRow="0" w:lastRow="0" w:firstColumn="0" w:lastColumn="0" w:oddVBand="0" w:evenVBand="0" w:oddHBand="0" w:evenHBand="0" w:firstRowFirstColumn="0" w:firstRowLastColumn="0" w:lastRowFirstColumn="0" w:lastRowLastColumn="0"/>
            <w:tcW w:w="3488" w:type="dxa"/>
            <w:tcMar/>
          </w:tcPr>
          <w:p w:rsidRPr="00EC59BD" w:rsidR="00DF2370" w:rsidP="158AC75D" w:rsidRDefault="0FDA51DC" w14:paraId="181F5BAC" w14:textId="0D171E41">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631B841B">
              <w:rPr/>
              <w:t>Learning outcome 1 completion;</w:t>
            </w:r>
          </w:p>
          <w:p w:rsidRPr="00EC59BD" w:rsidR="00DF2370" w:rsidP="278A438C" w:rsidRDefault="0FDA51DC" w14:paraId="6921644F" w14:textId="3553E93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0FDA51DC">
              <w:rPr/>
              <w:t xml:space="preserve">P1: </w:t>
            </w:r>
            <w:r w:rsidRPr="158AC75D" w:rsidR="0FDA51DC">
              <w:rPr>
                <w:rFonts w:ascii="Calibri" w:hAnsi="Calibri" w:eastAsia="Calibri" w:cs="Calibri"/>
              </w:rPr>
              <w:t>Describe types of motivation and goal setting, and how they can improve performance in sport and exercise</w:t>
            </w:r>
          </w:p>
          <w:p w:rsidRPr="00EC59BD" w:rsidR="00DF2370" w:rsidP="401ED90C" w:rsidRDefault="00DF2370" w14:paraId="3BF45C19" w14:textId="26576602">
            <w:pPr>
              <w:cnfStyle w:val="000000100000" w:firstRow="0" w:lastRow="0" w:firstColumn="0" w:lastColumn="0" w:oddVBand="0" w:evenVBand="0" w:oddHBand="1" w:evenHBand="0" w:firstRowFirstColumn="0" w:firstRowLastColumn="0" w:lastRowFirstColumn="0" w:lastRowLastColumn="0"/>
            </w:pPr>
          </w:p>
          <w:p w:rsidRPr="00EC59BD" w:rsidR="00DF2370" w:rsidP="401ED90C" w:rsidRDefault="0FDA51DC" w14:paraId="708CED7D" w14:textId="6CC970A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M1: </w:t>
            </w:r>
            <w:r w:rsidRPr="401ED90C">
              <w:rPr>
                <w:rFonts w:ascii="Calibri" w:hAnsi="Calibri" w:eastAsia="Calibri" w:cs="Calibri"/>
              </w:rPr>
              <w:t>Explain how motivation may differ at different levels of performance in sport and exercise</w:t>
            </w:r>
          </w:p>
          <w:p w:rsidRPr="00EC59BD" w:rsidR="00DF2370" w:rsidP="158AC75D" w:rsidRDefault="00EC59BD" w14:noSpellErr="1" w14:paraId="072B73CD" w14:textId="4258A28B">
            <w:pPr>
              <w:pStyle w:val="Normal"/>
              <w:cnfStyle w:val="000000100000" w:firstRow="0" w:lastRow="0" w:firstColumn="0" w:lastColumn="0" w:oddVBand="0" w:evenVBand="0" w:oddHBand="1" w:evenHBand="0" w:firstRowFirstColumn="0" w:firstRowLastColumn="0" w:lastRowFirstColumn="0" w:lastRowLastColumn="0"/>
            </w:pPr>
          </w:p>
          <w:p w:rsidRPr="00EC59BD" w:rsidR="00DF2370" w:rsidP="158AC75D" w:rsidRDefault="00EC59BD" w14:paraId="1694A063" w14:textId="3BB02BA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28FD472D">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HT6.</w:t>
            </w:r>
          </w:p>
          <w:p w:rsidRPr="00EC59BD" w:rsidR="00DF2370" w:rsidP="158AC75D" w:rsidRDefault="00EC59BD" w14:paraId="1DB9E6CF" w14:textId="6CA1CE6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EC59BD" w:rsidR="00DF2370" w:rsidP="158AC75D" w:rsidRDefault="00EC59BD" w14:paraId="47093836" w14:textId="0368436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28FD472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w:t>
            </w:r>
            <w:r w:rsidRPr="158AC75D" w:rsidR="28FD472D">
              <w:rPr>
                <w:rFonts w:ascii="Calibri" w:hAnsi="Calibri" w:eastAsia="Calibri" w:cs="Calibri"/>
                <w:b w:val="0"/>
                <w:bCs w:val="0"/>
                <w:i w:val="0"/>
                <w:iCs w:val="0"/>
                <w:caps w:val="0"/>
                <w:smallCaps w:val="0"/>
                <w:noProof w:val="0"/>
                <w:color w:val="000000" w:themeColor="text1" w:themeTint="FF" w:themeShade="FF"/>
                <w:sz w:val="22"/>
                <w:szCs w:val="22"/>
                <w:lang w:val="en-GB"/>
              </w:rPr>
              <w:t>assessment -</w:t>
            </w:r>
            <w:r w:rsidRPr="158AC75D" w:rsidR="28FD472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Students given lesson prior to hand in to check work / make improvements. Students then hand work in online for teachers to mark and input grades into tracker</w:t>
            </w:r>
          </w:p>
          <w:p w:rsidRPr="00EC59BD" w:rsidR="00DF2370" w:rsidP="158AC75D" w:rsidRDefault="00EC59BD" w14:paraId="62E68DE0" w14:textId="45F04D6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EC59BD" w:rsidR="00DF2370" w:rsidP="158AC75D" w:rsidRDefault="00EC59BD" w14:paraId="63D52208" w14:textId="672E602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28FD472D">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Pr="00EC59BD" w:rsidR="00DF2370" w:rsidP="158AC75D" w:rsidRDefault="00EC59BD" w14:paraId="11784508" w14:textId="2362C24C">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6422EC" w:rsidR="00FC2FAB" w:rsidP="158AC75D" w:rsidRDefault="6F2CC474" w14:paraId="6BEF4E0E" w14:textId="41B256CE">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28FD472D">
              <w:rPr/>
              <w:t>Learning outcome 2 completion;</w:t>
            </w:r>
          </w:p>
          <w:p w:rsidRPr="006422EC" w:rsidR="00FC2FAB" w:rsidP="401ED90C" w:rsidRDefault="6F2CC474" w14:paraId="3B38EFF8" w14:textId="4D6B0634">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6F2CC474">
              <w:rPr/>
              <w:t xml:space="preserve">P2: </w:t>
            </w:r>
            <w:r w:rsidRPr="158AC75D" w:rsidR="6F2CC474">
              <w:rPr>
                <w:rFonts w:ascii="Calibri" w:hAnsi="Calibri" w:eastAsia="Calibri" w:cs="Calibri"/>
              </w:rPr>
              <w:t>Describe attribution theory in relation to sport and exercise</w:t>
            </w:r>
          </w:p>
          <w:p w:rsidRPr="006422EC" w:rsidR="00FC2FAB" w:rsidP="073FD8F8" w:rsidRDefault="00FC2FAB" w14:paraId="2F65D6CF" w14:textId="4812F9CD">
            <w:pPr>
              <w:cnfStyle w:val="000000100000" w:firstRow="0" w:lastRow="0" w:firstColumn="0" w:lastColumn="0" w:oddVBand="0" w:evenVBand="0" w:oddHBand="1" w:evenHBand="0" w:firstRowFirstColumn="0" w:firstRowLastColumn="0" w:lastRowFirstColumn="0" w:lastRowLastColumn="0"/>
            </w:pPr>
          </w:p>
          <w:p w:rsidRPr="006422EC" w:rsidR="00FC2FAB" w:rsidP="401ED90C" w:rsidRDefault="6F2CC474" w14:paraId="4869384D" w14:textId="5E18318C">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M2: </w:t>
            </w:r>
            <w:r w:rsidRPr="401ED90C">
              <w:rPr>
                <w:rFonts w:ascii="Calibri" w:hAnsi="Calibri" w:eastAsia="Calibri" w:cs="Calibri"/>
              </w:rPr>
              <w:t>Describe the possible ways an individual could attribute their successes or failures</w:t>
            </w:r>
          </w:p>
          <w:p w:rsidRPr="006422EC" w:rsidR="00FC2FAB" w:rsidP="073FD8F8" w:rsidRDefault="00FC2FAB" w14:paraId="3B8F0E45" w14:textId="1D055A3A">
            <w:pPr>
              <w:cnfStyle w:val="000000100000" w:firstRow="0" w:lastRow="0" w:firstColumn="0" w:lastColumn="0" w:oddVBand="0" w:evenVBand="0" w:oddHBand="1" w:evenHBand="0" w:firstRowFirstColumn="0" w:firstRowLastColumn="0" w:lastRowFirstColumn="0" w:lastRowLastColumn="0"/>
            </w:pPr>
          </w:p>
          <w:p w:rsidRPr="006422EC" w:rsidR="00FC2FAB" w:rsidP="401ED90C" w:rsidRDefault="6F2CC474" w14:paraId="3682E066" w14:textId="5DFAB401">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D1: </w:t>
            </w:r>
            <w:r w:rsidRPr="401ED90C">
              <w:rPr>
                <w:rFonts w:ascii="Calibri" w:hAnsi="Calibri" w:eastAsia="Calibri" w:cs="Calibri"/>
              </w:rPr>
              <w:t xml:space="preserve">Explain how attribution retraining could help improve an individual’s performance in sport and exercise </w:t>
            </w:r>
          </w:p>
          <w:p w:rsidRPr="006422EC" w:rsidR="00FC2FAB" w:rsidP="401ED90C" w:rsidRDefault="00FC2FAB" w14:paraId="563DC9C2" w14:textId="6902B4CE">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6422EC" w:rsidR="00FC2FAB" w:rsidP="158AC75D" w:rsidRDefault="00EC59BD" w14:paraId="33598761" w14:textId="2ACE0E1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422EC" w:rsidR="00FC2FAB" w:rsidP="158AC75D" w:rsidRDefault="00EC59BD" w14:paraId="22C61B6B" w14:textId="49E6A9F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1C0B0811">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HT1.</w:t>
            </w:r>
          </w:p>
          <w:p w:rsidRPr="006422EC" w:rsidR="00FC2FAB" w:rsidP="158AC75D" w:rsidRDefault="00EC59BD" w14:paraId="41FDE352" w14:textId="49C018D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422EC" w:rsidR="00FC2FAB" w:rsidP="158AC75D" w:rsidRDefault="00EC59BD" w14:paraId="6C0B3F08" w14:textId="457DD73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1C0B08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w:t>
            </w:r>
            <w:r w:rsidRPr="158AC75D" w:rsidR="1C0B0811">
              <w:rPr>
                <w:rFonts w:ascii="Calibri" w:hAnsi="Calibri" w:eastAsia="Calibri" w:cs="Calibri"/>
                <w:b w:val="0"/>
                <w:bCs w:val="0"/>
                <w:i w:val="0"/>
                <w:iCs w:val="0"/>
                <w:caps w:val="0"/>
                <w:smallCaps w:val="0"/>
                <w:noProof w:val="0"/>
                <w:color w:val="000000" w:themeColor="text1" w:themeTint="FF" w:themeShade="FF"/>
                <w:sz w:val="22"/>
                <w:szCs w:val="22"/>
                <w:lang w:val="en-GB"/>
              </w:rPr>
              <w:t>assessment -</w:t>
            </w:r>
            <w:r w:rsidRPr="158AC75D" w:rsidR="1C0B08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Students given lesson prior to hand in to check work / make improvements. Students then hand work in online for teachers to mark and input grades into tracker</w:t>
            </w:r>
          </w:p>
          <w:p w:rsidRPr="006422EC" w:rsidR="00FC2FAB" w:rsidP="158AC75D" w:rsidRDefault="00EC59BD" w14:paraId="0C38E8E0" w14:textId="78FAEED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422EC" w:rsidR="00FC2FAB" w:rsidP="158AC75D" w:rsidRDefault="00EC59BD" w14:paraId="72D3AD4A" w14:textId="06AACD6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1C0B0811">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Pr="006422EC" w:rsidR="00FC2FAB" w:rsidP="158AC75D" w:rsidRDefault="00EC59BD" w14:paraId="4DFCF4D5" w14:textId="2BEEAF36">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158AC75D" w:rsidRDefault="4E7F370D" w14:paraId="03D71D2A" w14:textId="70212621">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1C0B0811">
              <w:rPr/>
              <w:t>Learning outcome 3 completion;</w:t>
            </w:r>
          </w:p>
          <w:p w:rsidRPr="00FC2FAB" w:rsidR="00FC2FAB" w:rsidP="401ED90C" w:rsidRDefault="4E7F370D" w14:paraId="7CE386C7" w14:textId="63348F1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4E7F370D">
              <w:rPr/>
              <w:t xml:space="preserve">P3: </w:t>
            </w:r>
            <w:r w:rsidRPr="158AC75D" w:rsidR="4E7F370D">
              <w:rPr>
                <w:rFonts w:ascii="Calibri" w:hAnsi="Calibri" w:eastAsia="Calibri" w:cs="Calibri"/>
              </w:rPr>
              <w:t>Explain stress and anxiety, their causes, symptoms and effect on sport and exercise performance</w:t>
            </w:r>
          </w:p>
          <w:p w:rsidRPr="00FC2FAB" w:rsidR="00FC2FAB" w:rsidP="401ED90C" w:rsidRDefault="00FC2FAB" w14:paraId="21183737" w14:textId="425536C2">
            <w:pPr>
              <w:cnfStyle w:val="000000100000" w:firstRow="0" w:lastRow="0" w:firstColumn="0" w:lastColumn="0" w:oddVBand="0" w:evenVBand="0" w:oddHBand="1" w:evenHBand="0" w:firstRowFirstColumn="0" w:firstRowLastColumn="0" w:lastRowFirstColumn="0" w:lastRowLastColumn="0"/>
            </w:pPr>
          </w:p>
          <w:p w:rsidRPr="00FC2FAB" w:rsidR="00FC2FAB" w:rsidP="401ED90C" w:rsidRDefault="4E7F370D" w14:paraId="1CBF7819" w14:textId="119D8C82">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P4: </w:t>
            </w:r>
            <w:r w:rsidRPr="401ED90C">
              <w:rPr>
                <w:rFonts w:ascii="Calibri" w:hAnsi="Calibri" w:eastAsia="Calibri" w:cs="Calibri"/>
              </w:rPr>
              <w:t>Explain the effects of arousal on sport and exercise performance using relevant theories</w:t>
            </w:r>
          </w:p>
          <w:p w:rsidRPr="00FC2FAB" w:rsidR="00FC2FAB" w:rsidP="401ED90C" w:rsidRDefault="00FC2FAB" w14:paraId="12C64B6E" w14:textId="6A54B405">
            <w:pPr>
              <w:cnfStyle w:val="000000100000" w:firstRow="0" w:lastRow="0" w:firstColumn="0" w:lastColumn="0" w:oddVBand="0" w:evenVBand="0" w:oddHBand="1" w:evenHBand="0" w:firstRowFirstColumn="0" w:firstRowLastColumn="0" w:lastRowFirstColumn="0" w:lastRowLastColumn="0"/>
            </w:pPr>
          </w:p>
          <w:p w:rsidRPr="00FC2FAB" w:rsidR="00FC2FAB" w:rsidP="401ED90C" w:rsidRDefault="4E7F370D" w14:paraId="7504E3AD" w14:textId="26FC673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M3: </w:t>
            </w:r>
            <w:r w:rsidRPr="401ED90C">
              <w:rPr>
                <w:rFonts w:ascii="Calibri" w:hAnsi="Calibri" w:eastAsia="Calibri" w:cs="Calibri"/>
              </w:rPr>
              <w:t xml:space="preserve">Explain the methods that could be used to control stress, anxiety and arousal in sport for different levels of performer </w:t>
            </w:r>
          </w:p>
          <w:p w:rsidRPr="00FC2FAB" w:rsidR="00FC2FAB" w:rsidP="401ED90C" w:rsidRDefault="00FC2FAB" w14:paraId="0F80E552" w14:textId="0EA881B7">
            <w:pPr>
              <w:cnfStyle w:val="000000100000" w:firstRow="0" w:lastRow="0" w:firstColumn="0" w:lastColumn="0" w:oddVBand="0" w:evenVBand="0" w:oddHBand="1" w:evenHBand="0" w:firstRowFirstColumn="0" w:firstRowLastColumn="0" w:lastRowFirstColumn="0" w:lastRowLastColumn="0"/>
            </w:pPr>
          </w:p>
          <w:p w:rsidRPr="00FC2FAB" w:rsidR="00FC2FAB" w:rsidP="158AC75D" w:rsidRDefault="00EC59BD" w14:paraId="6FBDCB72" w14:textId="6AD26A0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FC2FAB" w:rsidP="158AC75D" w:rsidRDefault="00EC59BD" w14:paraId="2C7F81D8" w14:textId="6C528B9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21ED6C53">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w:t>
            </w:r>
            <w:r w:rsidRPr="158AC75D" w:rsidR="1EC13DAE">
              <w:rPr>
                <w:rFonts w:ascii="Calibri" w:hAnsi="Calibri" w:eastAsia="Calibri" w:cs="Calibri"/>
                <w:b w:val="0"/>
                <w:bCs w:val="0"/>
                <w:i w:val="0"/>
                <w:iCs w:val="0"/>
                <w:caps w:val="0"/>
                <w:smallCaps w:val="0"/>
                <w:noProof w:val="0"/>
                <w:color w:val="000000" w:themeColor="text1" w:themeTint="FF" w:themeShade="FF"/>
                <w:sz w:val="22"/>
                <w:szCs w:val="22"/>
                <w:lang w:val="en-GB"/>
              </w:rPr>
              <w:t>2</w:t>
            </w:r>
            <w:r w:rsidRPr="158AC75D" w:rsidR="21ED6C5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Pr="00FC2FAB" w:rsidR="00FC2FAB" w:rsidP="158AC75D" w:rsidRDefault="00EC59BD" w14:paraId="1F5C8A31" w14:textId="5DDEBEA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FC2FAB" w:rsidP="158AC75D" w:rsidRDefault="00EC59BD" w14:paraId="2D8E0B30" w14:textId="797B30F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21ED6C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w:t>
            </w:r>
            <w:r w:rsidRPr="158AC75D" w:rsidR="21ED6C53">
              <w:rPr>
                <w:rFonts w:ascii="Calibri" w:hAnsi="Calibri" w:eastAsia="Calibri" w:cs="Calibri"/>
                <w:b w:val="0"/>
                <w:bCs w:val="0"/>
                <w:i w:val="0"/>
                <w:iCs w:val="0"/>
                <w:caps w:val="0"/>
                <w:smallCaps w:val="0"/>
                <w:noProof w:val="0"/>
                <w:color w:val="000000" w:themeColor="text1" w:themeTint="FF" w:themeShade="FF"/>
                <w:sz w:val="22"/>
                <w:szCs w:val="22"/>
                <w:lang w:val="en-GB"/>
              </w:rPr>
              <w:t>assessment -</w:t>
            </w:r>
            <w:r w:rsidRPr="158AC75D" w:rsidR="21ED6C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Students given lesson prior to hand in to check work / make improvements. Students then hand work in online for teachers to mark and input grades into tracker</w:t>
            </w:r>
          </w:p>
          <w:p w:rsidRPr="00FC2FAB" w:rsidR="00FC2FAB" w:rsidP="158AC75D" w:rsidRDefault="00EC59BD" w14:paraId="412D4C75" w14:textId="1CEC56E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FC2FAB" w:rsidP="158AC75D" w:rsidRDefault="00EC59BD" w14:paraId="02CE7300" w14:textId="121F528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21ED6C53">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Pr="00FC2FAB" w:rsidR="00FC2FAB" w:rsidP="158AC75D" w:rsidRDefault="00EC59BD" w14:paraId="7C4980AB" w14:textId="644A018F">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EC59BD" w:rsidR="00FC2FAB" w:rsidP="158AC75D" w:rsidRDefault="40813AB0" w14:paraId="6513CB27" w14:textId="4D1C73C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21ED6C53">
              <w:rPr/>
              <w:t>Learning outcome 4 completion;</w:t>
            </w:r>
          </w:p>
          <w:p w:rsidRPr="00EC59BD" w:rsidR="00FC2FAB" w:rsidP="401ED90C" w:rsidRDefault="40813AB0" w14:paraId="1CE0A782" w14:textId="4D27CDA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40813AB0">
              <w:rPr/>
              <w:t xml:space="preserve">P5: </w:t>
            </w:r>
            <w:r w:rsidRPr="158AC75D" w:rsidR="40813AB0">
              <w:rPr>
                <w:rFonts w:ascii="Calibri" w:hAnsi="Calibri" w:eastAsia="Calibri" w:cs="Calibri"/>
              </w:rPr>
              <w:t xml:space="preserve">Explain the process of how a </w:t>
            </w:r>
            <w:r w:rsidRPr="158AC75D" w:rsidR="40813AB0">
              <w:rPr>
                <w:rFonts w:ascii="Calibri" w:hAnsi="Calibri" w:eastAsia="Calibri" w:cs="Calibri"/>
              </w:rPr>
              <w:t>group forms</w:t>
            </w:r>
            <w:r w:rsidRPr="158AC75D" w:rsidR="40813AB0">
              <w:rPr>
                <w:rFonts w:ascii="Calibri" w:hAnsi="Calibri" w:eastAsia="Calibri" w:cs="Calibri"/>
              </w:rPr>
              <w:t xml:space="preserve"> with reference to factors affecting cohesion</w:t>
            </w:r>
          </w:p>
          <w:p w:rsidRPr="00EC59BD" w:rsidR="00FC2FAB" w:rsidP="00EC59BD" w:rsidRDefault="00FC2FAB" w14:paraId="6FA04F4C" w14:textId="77FCB66C">
            <w:pPr>
              <w:cnfStyle w:val="000000100000" w:firstRow="0" w:lastRow="0" w:firstColumn="0" w:lastColumn="0" w:oddVBand="0" w:evenVBand="0" w:oddHBand="1" w:evenHBand="0" w:firstRowFirstColumn="0" w:firstRowLastColumn="0" w:lastRowFirstColumn="0" w:lastRowLastColumn="0"/>
            </w:pPr>
          </w:p>
          <w:p w:rsidRPr="00EC59BD" w:rsidR="00FC2FAB" w:rsidP="401ED90C" w:rsidRDefault="40813AB0" w14:paraId="545DCB04" w14:textId="3441FC2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M4: </w:t>
            </w:r>
            <w:r w:rsidRPr="401ED90C">
              <w:rPr>
                <w:rFonts w:ascii="Calibri" w:hAnsi="Calibri" w:eastAsia="Calibri" w:cs="Calibri"/>
              </w:rPr>
              <w:t>Explain the motivational and coordination losses that an exercise group or sports team may experience</w:t>
            </w:r>
          </w:p>
          <w:p w:rsidRPr="00EC59BD" w:rsidR="00FC2FAB" w:rsidP="00EC59BD" w:rsidRDefault="00FC2FAB" w14:paraId="68231860" w14:textId="48296437">
            <w:pPr>
              <w:cnfStyle w:val="000000100000" w:firstRow="0" w:lastRow="0" w:firstColumn="0" w:lastColumn="0" w:oddVBand="0" w:evenVBand="0" w:oddHBand="1" w:evenHBand="0" w:firstRowFirstColumn="0" w:firstRowLastColumn="0" w:lastRowFirstColumn="0" w:lastRowLastColumn="0"/>
            </w:pPr>
          </w:p>
          <w:p w:rsidRPr="00EC59BD" w:rsidR="00FC2FAB" w:rsidP="401ED90C" w:rsidRDefault="40813AB0" w14:paraId="343332E6" w14:textId="11B00D64">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D2: </w:t>
            </w:r>
            <w:r w:rsidRPr="401ED90C">
              <w:rPr>
                <w:rFonts w:ascii="Calibri" w:hAnsi="Calibri" w:eastAsia="Calibri" w:cs="Calibri"/>
              </w:rPr>
              <w:t>Evaluate methods a coach could use to improve task and social cohesion of a specific exercise group or sports team</w:t>
            </w:r>
          </w:p>
          <w:p w:rsidRPr="00EC59BD" w:rsidR="00FC2FAB" w:rsidP="00EC59BD" w:rsidRDefault="00FC2FAB" w14:paraId="3E487A54" w14:textId="58A931D4">
            <w:pPr>
              <w:cnfStyle w:val="000000100000" w:firstRow="0" w:lastRow="0" w:firstColumn="0" w:lastColumn="0" w:oddVBand="0" w:evenVBand="0" w:oddHBand="1" w:evenHBand="0" w:firstRowFirstColumn="0" w:firstRowLastColumn="0" w:lastRowFirstColumn="0" w:lastRowLastColumn="0"/>
            </w:pPr>
          </w:p>
          <w:p w:rsidR="158AC75D" w:rsidP="158AC75D" w:rsidRDefault="158AC75D" w14:paraId="1BE2F11B" w14:textId="3C8D79B9">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6005D87" w:rsidP="158AC75D" w:rsidRDefault="46005D87" w14:paraId="4B330237" w14:textId="4809E568">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46005D87">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w:t>
            </w:r>
            <w:r w:rsidRPr="158AC75D" w:rsidR="115B1EEF">
              <w:rPr>
                <w:rFonts w:ascii="Calibri" w:hAnsi="Calibri" w:eastAsia="Calibri" w:cs="Calibri"/>
                <w:b w:val="0"/>
                <w:bCs w:val="0"/>
                <w:i w:val="0"/>
                <w:iCs w:val="0"/>
                <w:caps w:val="0"/>
                <w:smallCaps w:val="0"/>
                <w:noProof w:val="0"/>
                <w:color w:val="000000" w:themeColor="text1" w:themeTint="FF" w:themeShade="FF"/>
                <w:sz w:val="22"/>
                <w:szCs w:val="22"/>
                <w:lang w:val="en-GB"/>
              </w:rPr>
              <w:t>3</w:t>
            </w:r>
            <w:r w:rsidRPr="158AC75D" w:rsidR="46005D87">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58AC75D" w:rsidP="158AC75D" w:rsidRDefault="158AC75D" w14:paraId="1B494423" w14:textId="132B4F1C">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6005D87" w:rsidP="158AC75D" w:rsidRDefault="46005D87" w14:paraId="2E780198" w14:textId="3AECF6FE">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46005D8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w:t>
            </w:r>
            <w:r w:rsidRPr="158AC75D" w:rsidR="46005D87">
              <w:rPr>
                <w:rFonts w:ascii="Calibri" w:hAnsi="Calibri" w:eastAsia="Calibri" w:cs="Calibri"/>
                <w:b w:val="0"/>
                <w:bCs w:val="0"/>
                <w:i w:val="0"/>
                <w:iCs w:val="0"/>
                <w:caps w:val="0"/>
                <w:smallCaps w:val="0"/>
                <w:noProof w:val="0"/>
                <w:color w:val="000000" w:themeColor="text1" w:themeTint="FF" w:themeShade="FF"/>
                <w:sz w:val="22"/>
                <w:szCs w:val="22"/>
                <w:lang w:val="en-GB"/>
              </w:rPr>
              <w:t>assessment -</w:t>
            </w:r>
            <w:r w:rsidRPr="158AC75D" w:rsidR="46005D8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Students given lesson prior to hand in to check work / make improvements. Students then hand work in online for teachers to mark and input grades into tracker</w:t>
            </w:r>
          </w:p>
          <w:p w:rsidR="158AC75D" w:rsidP="158AC75D" w:rsidRDefault="158AC75D" w14:paraId="2E016B1A" w14:textId="26CCBE27">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6005D87" w:rsidP="158AC75D" w:rsidRDefault="46005D87" w14:paraId="26BD1DCC" w14:textId="1DE89685">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46005D87">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158AC75D" w:rsidP="158AC75D" w:rsidRDefault="158AC75D" w14:paraId="16B12F6D" w14:textId="49F7DD4B">
            <w:pPr>
              <w:pStyle w:val="Normal"/>
            </w:pPr>
          </w:p>
          <w:p w:rsidRPr="00FC2FAB" w:rsidR="00FC2FAB" w:rsidP="073FD8F8" w:rsidRDefault="00FC2FAB" w14:paraId="2ADA128A" w14:textId="738CC080">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158AC75D" w:rsidRDefault="43293733" w14:paraId="32CDDEB2" w14:textId="5677068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63488721">
              <w:rPr/>
              <w:t>Learning outcome 5 completion;</w:t>
            </w:r>
          </w:p>
          <w:p w:rsidR="17A345DE" w:rsidP="401ED90C" w:rsidRDefault="43293733" w14:paraId="5C84CA3E" w14:textId="221EB1E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43293733">
              <w:rPr/>
              <w:t xml:space="preserve">P6: </w:t>
            </w:r>
            <w:r w:rsidRPr="158AC75D" w:rsidR="43293733">
              <w:rPr>
                <w:rFonts w:ascii="Calibri" w:hAnsi="Calibri" w:eastAsia="Calibri" w:cs="Calibri"/>
              </w:rPr>
              <w:t>Explain the impact of sport and exercise on mental health and wellbeing</w:t>
            </w:r>
          </w:p>
          <w:p w:rsidR="17A345DE" w:rsidP="073FD8F8" w:rsidRDefault="17A345DE" w14:paraId="76CF6453" w14:textId="7C2DFC60">
            <w:pPr>
              <w:spacing w:line="259" w:lineRule="auto"/>
              <w:cnfStyle w:val="000000100000" w:firstRow="0" w:lastRow="0" w:firstColumn="0" w:lastColumn="0" w:oddVBand="0" w:evenVBand="0" w:oddHBand="1" w:evenHBand="0" w:firstRowFirstColumn="0" w:firstRowLastColumn="0" w:lastRowFirstColumn="0" w:lastRowLastColumn="0"/>
            </w:pPr>
          </w:p>
          <w:p w:rsidR="17A345DE" w:rsidP="401ED90C" w:rsidRDefault="43293733" w14:paraId="134D49C9" w14:textId="0EEA2F3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P7: </w:t>
            </w:r>
            <w:r w:rsidRPr="401ED90C">
              <w:rPr>
                <w:rFonts w:ascii="Calibri" w:hAnsi="Calibri" w:eastAsia="Calibri" w:cs="Calibri"/>
              </w:rPr>
              <w:t>Explain how sport and exercise could be used to treat a specific medical condition</w:t>
            </w:r>
          </w:p>
          <w:p w:rsidR="17A345DE" w:rsidP="073FD8F8" w:rsidRDefault="17A345DE" w14:paraId="504FA2B4" w14:textId="021AAD3D">
            <w:pPr>
              <w:spacing w:line="259" w:lineRule="auto"/>
              <w:cnfStyle w:val="000000100000" w:firstRow="0" w:lastRow="0" w:firstColumn="0" w:lastColumn="0" w:oddVBand="0" w:evenVBand="0" w:oddHBand="1" w:evenHBand="0" w:firstRowFirstColumn="0" w:firstRowLastColumn="0" w:lastRowFirstColumn="0" w:lastRowLastColumn="0"/>
            </w:pPr>
          </w:p>
          <w:p w:rsidR="17A345DE" w:rsidP="401ED90C" w:rsidRDefault="43293733" w14:paraId="281661F3" w14:textId="4AAF075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t xml:space="preserve">M5: </w:t>
            </w:r>
            <w:r w:rsidRPr="401ED90C">
              <w:rPr>
                <w:rFonts w:ascii="Calibri" w:hAnsi="Calibri" w:eastAsia="Calibri" w:cs="Calibri"/>
              </w:rPr>
              <w:t>Analyse how the psychological impacts of sport and exercise might be different for elite performers and general participants</w:t>
            </w:r>
          </w:p>
          <w:p w:rsidR="17A345DE" w:rsidP="073FD8F8" w:rsidRDefault="17A345DE" w14:paraId="7303F442" w14:textId="712CBE01">
            <w:pPr>
              <w:spacing w:line="259" w:lineRule="auto"/>
              <w:cnfStyle w:val="000000100000" w:firstRow="0" w:lastRow="0" w:firstColumn="0" w:lastColumn="0" w:oddVBand="0" w:evenVBand="0" w:oddHBand="1" w:evenHBand="0" w:firstRowFirstColumn="0" w:firstRowLastColumn="0" w:lastRowFirstColumn="0" w:lastRowLastColumn="0"/>
            </w:pPr>
          </w:p>
          <w:p w:rsidR="40FA9B98" w:rsidP="158AC75D" w:rsidRDefault="40FA9B98" w14:paraId="1D97E1ED" w14:textId="71AB0625">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40FA9B98">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w:t>
            </w:r>
            <w:r w:rsidRPr="158AC75D" w:rsidR="1EF2E345">
              <w:rPr>
                <w:rFonts w:ascii="Calibri" w:hAnsi="Calibri" w:eastAsia="Calibri" w:cs="Calibri"/>
                <w:b w:val="0"/>
                <w:bCs w:val="0"/>
                <w:i w:val="0"/>
                <w:iCs w:val="0"/>
                <w:caps w:val="0"/>
                <w:smallCaps w:val="0"/>
                <w:noProof w:val="0"/>
                <w:color w:val="000000" w:themeColor="text1" w:themeTint="FF" w:themeShade="FF"/>
                <w:sz w:val="22"/>
                <w:szCs w:val="22"/>
                <w:lang w:val="en-GB"/>
              </w:rPr>
              <w:t>4</w:t>
            </w:r>
            <w:r w:rsidRPr="158AC75D" w:rsidR="40FA9B9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58AC75D" w:rsidP="158AC75D" w:rsidRDefault="158AC75D" w14:paraId="53DDF6DD" w14:textId="6CA1CE69">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0FA9B98" w:rsidP="158AC75D" w:rsidRDefault="40FA9B98" w14:paraId="02785775" w14:textId="76BC789C">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40FA9B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w:t>
            </w:r>
            <w:r w:rsidRPr="158AC75D" w:rsidR="40FA9B98">
              <w:rPr>
                <w:rFonts w:ascii="Calibri" w:hAnsi="Calibri" w:eastAsia="Calibri" w:cs="Calibri"/>
                <w:b w:val="0"/>
                <w:bCs w:val="0"/>
                <w:i w:val="0"/>
                <w:iCs w:val="0"/>
                <w:caps w:val="0"/>
                <w:smallCaps w:val="0"/>
                <w:noProof w:val="0"/>
                <w:color w:val="000000" w:themeColor="text1" w:themeTint="FF" w:themeShade="FF"/>
                <w:sz w:val="22"/>
                <w:szCs w:val="22"/>
                <w:lang w:val="en-GB"/>
              </w:rPr>
              <w:t>assessment -</w:t>
            </w:r>
            <w:r w:rsidRPr="158AC75D" w:rsidR="40FA9B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Students given lesson prior to hand in to check work / make improvements. Students then hand work in online for teachers to mark and input grades into tracker</w:t>
            </w:r>
          </w:p>
          <w:p w:rsidR="158AC75D" w:rsidP="158AC75D" w:rsidRDefault="158AC75D" w14:paraId="7AA34604" w14:textId="45F04D68">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0FA9B98" w:rsidP="158AC75D" w:rsidRDefault="40FA9B98" w14:paraId="6BCE96F2" w14:textId="672E602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58AC75D" w:rsidR="40FA9B98">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p w:rsidR="158AC75D" w:rsidP="158AC75D" w:rsidRDefault="158AC75D" w14:paraId="0A1E06B3" w14:textId="3FD6B977">
            <w:pPr>
              <w:pStyle w:val="Normal"/>
              <w:spacing w:line="259" w:lineRule="auto"/>
            </w:pPr>
          </w:p>
          <w:p w:rsidR="17A345DE" w:rsidP="17A345DE" w:rsidRDefault="17A345DE" w14:paraId="2F83801D" w14:textId="325D28E1">
            <w:pPr>
              <w:cnfStyle w:val="000000100000" w:firstRow="0" w:lastRow="0" w:firstColumn="0" w:lastColumn="0" w:oddVBand="0" w:evenVBand="0" w:oddHBand="1" w:evenHBand="0" w:firstRowFirstColumn="0" w:firstRowLastColumn="0" w:lastRowFirstColumn="0" w:lastRowLastColumn="0"/>
            </w:pPr>
          </w:p>
        </w:tc>
      </w:tr>
      <w:tr w:rsidR="00FC2FAB" w:rsidTr="7B696495"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C2FAB" w:rsidP="0081403D" w:rsidRDefault="00FC2FAB" w14:paraId="39CD1A5F" w14:textId="77777777">
            <w:pPr>
              <w:rPr>
                <w:b w:val="0"/>
                <w:bCs w:val="0"/>
              </w:rPr>
            </w:pPr>
            <w:r>
              <w:t>Resources available</w:t>
            </w:r>
          </w:p>
          <w:p w:rsidR="000A4E54" w:rsidP="0081403D" w:rsidRDefault="000A4E54" w14:paraId="2B5CEE4B" w14:textId="77777777">
            <w:pPr>
              <w:rPr>
                <w:b w:val="0"/>
                <w:bCs w:val="0"/>
              </w:rPr>
            </w:pPr>
          </w:p>
          <w:p w:rsidR="000A4E54" w:rsidP="0081403D" w:rsidRDefault="000A4E54" w14:paraId="3F1B3FD9" w14:textId="77777777">
            <w:pPr>
              <w:rPr>
                <w:b w:val="0"/>
                <w:bCs w:val="0"/>
              </w:rPr>
            </w:pPr>
          </w:p>
          <w:p w:rsidR="000A4E54" w:rsidP="0081403D" w:rsidRDefault="000A4E54" w14:paraId="7F48F907" w14:textId="272E87C4"/>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73FD8F8" w:rsidRDefault="2E1FFDFC" w14:paraId="1890AE7A" w14:textId="319106F8">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073FD8F8">
              <w:rPr>
                <w:rFonts w:ascii="Calibri" w:hAnsi="Calibri" w:eastAsia="Calibri" w:cs="Calibri"/>
                <w:color w:val="000000" w:themeColor="text1"/>
              </w:rPr>
              <w:t xml:space="preserve">Unit 11 LO1 Teaching PowerPoint </w:t>
            </w:r>
          </w:p>
          <w:p w:rsidRPr="00FC2FAB" w:rsidR="00FC2FAB" w:rsidP="073FD8F8" w:rsidRDefault="2E1FFDFC" w14:paraId="2F851A68" w14:textId="2CA79C25">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 xml:space="preserve">Unit 11 LO1 Template </w:t>
            </w:r>
          </w:p>
          <w:p w:rsidRPr="00FC2FAB" w:rsidR="00FC2FAB" w:rsidP="073FD8F8" w:rsidRDefault="2E1FFDFC" w14:paraId="1B388B97" w14:textId="0CC60EF8">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Unit 11 LO1 GP Checklist</w:t>
            </w:r>
          </w:p>
          <w:p w:rsidRPr="00FC2FAB" w:rsidR="00FC2FAB" w:rsidP="073FD8F8" w:rsidRDefault="00FC2FAB" w14:paraId="4196764D" w14:textId="16BA23A4">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BB40B8" w:rsidR="005B4C33" w:rsidP="073FD8F8" w:rsidRDefault="2E1FFDFC" w14:paraId="74A07290" w14:textId="5E4BD762">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073FD8F8">
              <w:rPr>
                <w:rFonts w:ascii="Calibri" w:hAnsi="Calibri" w:eastAsia="Calibri" w:cs="Calibri"/>
                <w:color w:val="000000" w:themeColor="text1"/>
              </w:rPr>
              <w:t xml:space="preserve">Unit 11 LO2 Teaching PowerPoint </w:t>
            </w:r>
          </w:p>
          <w:p w:rsidRPr="00BB40B8" w:rsidR="005B4C33" w:rsidP="073FD8F8" w:rsidRDefault="2E1FFDFC" w14:paraId="42AC0BC3" w14:textId="3A1C240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 xml:space="preserve">Unit 11 LO2 Template </w:t>
            </w:r>
          </w:p>
          <w:p w:rsidRPr="00BB40B8" w:rsidR="005B4C33" w:rsidP="073FD8F8" w:rsidRDefault="2E1FFDFC" w14:paraId="032B2569" w14:textId="217CA7D9">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Unit 11 LO2 GP Checklist</w:t>
            </w:r>
          </w:p>
          <w:p w:rsidRPr="00BB40B8" w:rsidR="005B4C33" w:rsidP="073FD8F8" w:rsidRDefault="005B4C33" w14:paraId="444530BA" w14:textId="155239F3">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73FD8F8" w:rsidRDefault="2E1FFDFC" w14:paraId="4563E95F" w14:textId="473B24D3">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073FD8F8">
              <w:rPr>
                <w:rFonts w:ascii="Calibri" w:hAnsi="Calibri" w:eastAsia="Calibri" w:cs="Calibri"/>
                <w:color w:val="000000" w:themeColor="text1"/>
              </w:rPr>
              <w:t xml:space="preserve">Unit 11 LO3 Teaching PowerPoint </w:t>
            </w:r>
          </w:p>
          <w:p w:rsidRPr="00FC2FAB" w:rsidR="00FC2FAB" w:rsidP="073FD8F8" w:rsidRDefault="2E1FFDFC" w14:paraId="356656EB" w14:textId="2950D4FC">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 xml:space="preserve">Unit 11 LO3 Template </w:t>
            </w:r>
          </w:p>
          <w:p w:rsidRPr="00FC2FAB" w:rsidR="00FC2FAB" w:rsidP="073FD8F8" w:rsidRDefault="2E1FFDFC" w14:paraId="714679C0" w14:textId="688BB624">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Unit 11 LO3 GP Checklist</w:t>
            </w:r>
          </w:p>
          <w:p w:rsidRPr="00FC2FAB" w:rsidR="00FC2FAB" w:rsidP="073FD8F8" w:rsidRDefault="00FC2FAB" w14:paraId="2D6B37B9" w14:textId="18FB1986">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C2FAB" w:rsidP="073FD8F8" w:rsidRDefault="2E1FFDFC" w14:paraId="3960966C" w14:textId="54894696">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073FD8F8">
              <w:rPr>
                <w:rFonts w:ascii="Calibri" w:hAnsi="Calibri" w:eastAsia="Calibri" w:cs="Calibri"/>
                <w:color w:val="000000" w:themeColor="text1"/>
              </w:rPr>
              <w:t xml:space="preserve">Unit 11 LO4 Teaching PowerPoint </w:t>
            </w:r>
          </w:p>
          <w:p w:rsidRPr="00FC2FAB" w:rsidR="00FC2FAB" w:rsidP="073FD8F8" w:rsidRDefault="2E1FFDFC" w14:paraId="6B15D39F" w14:textId="6C8DA4E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 xml:space="preserve">Unit 11 LO4 Template </w:t>
            </w:r>
          </w:p>
          <w:p w:rsidRPr="00FC2FAB" w:rsidR="00FC2FAB" w:rsidP="073FD8F8" w:rsidRDefault="2E1FFDFC" w14:paraId="7C0A37C9" w14:textId="650114C8">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Unit 11 LO4 GP Checklist</w:t>
            </w:r>
          </w:p>
          <w:p w:rsidRPr="00FC2FAB" w:rsidR="00FC2FAB" w:rsidP="073FD8F8" w:rsidRDefault="00FC2FAB" w14:paraId="05457A1E" w14:textId="0C4B0F13">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073FD8F8" w:rsidRDefault="2E1FFDFC" w14:paraId="3A36330F" w14:textId="06B22674">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073FD8F8">
              <w:rPr>
                <w:rFonts w:ascii="Calibri" w:hAnsi="Calibri" w:eastAsia="Calibri" w:cs="Calibri"/>
                <w:color w:val="000000" w:themeColor="text1"/>
              </w:rPr>
              <w:t xml:space="preserve">Unit 11 LO5 Teaching PowerPoint </w:t>
            </w:r>
          </w:p>
          <w:p w:rsidR="17A345DE" w:rsidP="073FD8F8" w:rsidRDefault="2E1FFDFC" w14:paraId="25A8DDA5" w14:textId="6EF7A02E">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 xml:space="preserve">Unit 11 LO5 Template </w:t>
            </w:r>
          </w:p>
          <w:p w:rsidR="17A345DE" w:rsidP="073FD8F8" w:rsidRDefault="2E1FFDFC" w14:paraId="45CF5CD3" w14:textId="2CA5DC12">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lang w:val="en-US"/>
              </w:rPr>
            </w:pPr>
            <w:r w:rsidRPr="073FD8F8">
              <w:rPr>
                <w:rFonts w:ascii="Calibri" w:hAnsi="Calibri" w:eastAsia="Calibri" w:cs="Calibri"/>
                <w:color w:val="000000" w:themeColor="text1"/>
              </w:rPr>
              <w:t>Unit 11 LO5 GP Checklist</w:t>
            </w:r>
          </w:p>
          <w:p w:rsidR="17A345DE" w:rsidP="17A345DE" w:rsidRDefault="17A345DE" w14:paraId="48F92276" w14:textId="4E43E7C0">
            <w:pPr>
              <w:cnfStyle w:val="000000000000" w:firstRow="0" w:lastRow="0" w:firstColumn="0" w:lastColumn="0" w:oddVBand="0" w:evenVBand="0" w:oddHBand="0" w:evenHBand="0" w:firstRowFirstColumn="0" w:firstRowLastColumn="0" w:lastRowFirstColumn="0" w:lastRowLastColumn="0"/>
            </w:pPr>
          </w:p>
        </w:tc>
      </w:tr>
      <w:tr w:rsidR="00FF1F2A" w:rsidTr="7B696495" w14:paraId="3D947E55"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87" w:type="dxa"/>
            <w:tcMar/>
          </w:tcPr>
          <w:p w:rsidR="00FF1F2A" w:rsidP="0081403D" w:rsidRDefault="00FF1F2A" w14:paraId="5ADF2A50" w14:textId="2F24A452">
            <w:pPr>
              <w:rPr>
                <w:bCs w:val="0"/>
              </w:rPr>
            </w:pPr>
            <w:r w:rsidRPr="000A4E54">
              <w:rPr>
                <w:b w:val="0"/>
              </w:rPr>
              <w:t>Notes</w:t>
            </w:r>
          </w:p>
          <w:p w:rsidRPr="000A4E54" w:rsidR="000A4E54" w:rsidP="0081403D" w:rsidRDefault="000A4E54" w14:paraId="2BC0B6A8" w14:textId="77777777">
            <w:pPr>
              <w:rPr>
                <w:b w:val="0"/>
                <w:bCs w:val="0"/>
              </w:rPr>
            </w:pPr>
          </w:p>
          <w:p w:rsidR="00A342F0" w:rsidP="0081403D" w:rsidRDefault="00A342F0" w14:paraId="205F3E4E" w14:textId="77777777">
            <w:pPr>
              <w:rPr>
                <w:b w:val="0"/>
                <w:bCs w:val="0"/>
              </w:rPr>
            </w:pPr>
            <w:r>
              <w:t>Why this topic is important…</w:t>
            </w:r>
          </w:p>
          <w:p w:rsidR="00A342F0" w:rsidP="0081403D" w:rsidRDefault="00A342F0" w14:paraId="58FA1875" w14:textId="1A433BF1"/>
        </w:tc>
        <w:tc>
          <w:tcPr>
            <w:cnfStyle w:val="000000000000" w:firstRow="0" w:lastRow="0" w:firstColumn="0" w:lastColumn="0" w:oddVBand="0" w:evenVBand="0" w:oddHBand="0" w:evenHBand="0" w:firstRowFirstColumn="0" w:firstRowLastColumn="0" w:lastRowFirstColumn="0" w:lastRowLastColumn="0"/>
            <w:tcW w:w="3488" w:type="dxa"/>
            <w:tcMar/>
          </w:tcPr>
          <w:p w:rsidR="00FF1F2A" w:rsidP="00DF2370" w:rsidRDefault="27951F2D" w14:paraId="0D8927E9" w14:textId="58BE043A">
            <w:pPr>
              <w:cnfStyle w:val="000000100000" w:firstRow="0" w:lastRow="0" w:firstColumn="0" w:lastColumn="0" w:oddVBand="0" w:evenVBand="0" w:oddHBand="1" w:evenHBand="0" w:firstRowFirstColumn="0" w:firstRowLastColumn="0" w:lastRowFirstColumn="0" w:lastRowLastColumn="0"/>
            </w:pPr>
            <w:r>
              <w:t>This topic is important as it allows students to consider why people are motivated to partake in sport and physical activity. This is a helpful introduction to sport psychology as it is a co</w:t>
            </w:r>
            <w:r w:rsidR="1BC5A1ED">
              <w:t xml:space="preserve">ncept that many people are able to understand as everyone experiences motivation. </w:t>
            </w:r>
          </w:p>
        </w:tc>
        <w:tc>
          <w:tcPr>
            <w:cnfStyle w:val="000000000000" w:firstRow="0" w:lastRow="0" w:firstColumn="0" w:lastColumn="0" w:oddVBand="0" w:evenVBand="0" w:oddHBand="0" w:evenHBand="0" w:firstRowFirstColumn="0" w:firstRowLastColumn="0" w:lastRowFirstColumn="0" w:lastRowLastColumn="0"/>
            <w:tcW w:w="3488" w:type="dxa"/>
            <w:tcMar/>
          </w:tcPr>
          <w:p w:rsidRPr="006422EC" w:rsidR="00BB40B8" w:rsidP="000A4E54" w:rsidRDefault="1BC5A1ED" w14:paraId="61CCBC3B" w14:textId="7D14598B">
            <w:pPr>
              <w:cnfStyle w:val="000000100000" w:firstRow="0" w:lastRow="0" w:firstColumn="0" w:lastColumn="0" w:oddVBand="0" w:evenVBand="0" w:oddHBand="1" w:evenHBand="0" w:firstRowFirstColumn="0" w:firstRowLastColumn="0" w:lastRowFirstColumn="0" w:lastRowLastColumn="0"/>
              <w:rPr>
                <w:sz w:val="20"/>
                <w:szCs w:val="20"/>
              </w:rPr>
            </w:pPr>
            <w:r w:rsidRPr="073FD8F8">
              <w:rPr>
                <w:sz w:val="20"/>
                <w:szCs w:val="20"/>
              </w:rPr>
              <w:t>This topic is important because it requires students to consider how they account for their own success and failure</w:t>
            </w:r>
            <w:r w:rsidRPr="073FD8F8" w:rsidR="7F5AFB02">
              <w:rPr>
                <w:sz w:val="20"/>
                <w:szCs w:val="20"/>
              </w:rPr>
              <w:t xml:space="preserve"> in sport and exercise and how it impacts o</w:t>
            </w:r>
            <w:r w:rsidRPr="073FD8F8" w:rsidR="41B3C559">
              <w:rPr>
                <w:sz w:val="20"/>
                <w:szCs w:val="20"/>
              </w:rPr>
              <w:t>n perception.</w:t>
            </w:r>
            <w:r w:rsidRPr="073FD8F8" w:rsidR="6B7A9A63">
              <w:rPr>
                <w:sz w:val="20"/>
                <w:szCs w:val="20"/>
              </w:rPr>
              <w:t xml:space="preserve"> This is helpful as it allows students to understand what impact this could have on their feelings on self-confidence and anxiety – this will help for LO3.</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F1F2A" w:rsidP="0081403D" w:rsidRDefault="6B7A9A63" w14:paraId="065E122E" w14:textId="41653423">
            <w:pPr>
              <w:cnfStyle w:val="000000100000" w:firstRow="0" w:lastRow="0" w:firstColumn="0" w:lastColumn="0" w:oddVBand="0" w:evenVBand="0" w:oddHBand="1" w:evenHBand="0" w:firstRowFirstColumn="0" w:firstRowLastColumn="0" w:lastRowFirstColumn="0" w:lastRowLastColumn="0"/>
            </w:pPr>
            <w:r>
              <w:t xml:space="preserve">This LO is important because it requires students to consider the effects of stress and anxiety, this enables them to consider also the importance of attribution retraining (from LO2) but also the importance of </w:t>
            </w:r>
            <w:r w:rsidR="0971F22E">
              <w:t xml:space="preserve">being able to employ anxiety management techniques to help control stress anxiety and arousal – partly in real life situations but also other CTECH Units </w:t>
            </w:r>
            <w:proofErr w:type="gramStart"/>
            <w:r w:rsidR="0971F22E">
              <w:t>e.g.</w:t>
            </w:r>
            <w:proofErr w:type="gramEnd"/>
            <w:r w:rsidR="0971F22E">
              <w:t xml:space="preserve"> Unit 2 coaching when students are to teach their session plans for the first time. </w:t>
            </w:r>
          </w:p>
        </w:tc>
        <w:tc>
          <w:tcPr>
            <w:cnfStyle w:val="000000000000" w:firstRow="0" w:lastRow="0" w:firstColumn="0" w:lastColumn="0" w:oddVBand="0" w:evenVBand="0" w:oddHBand="0" w:evenHBand="0" w:firstRowFirstColumn="0" w:firstRowLastColumn="0" w:lastRowFirstColumn="0" w:lastRowLastColumn="0"/>
            <w:tcW w:w="3488" w:type="dxa"/>
            <w:tcMar/>
          </w:tcPr>
          <w:p w:rsidRPr="00FC2FAB" w:rsidR="00FF1F2A" w:rsidP="0081403D" w:rsidRDefault="0971F22E" w14:paraId="21D18CEE" w14:textId="0308243C">
            <w:pPr>
              <w:cnfStyle w:val="000000100000" w:firstRow="0" w:lastRow="0" w:firstColumn="0" w:lastColumn="0" w:oddVBand="0" w:evenVBand="0" w:oddHBand="1" w:evenHBand="0" w:firstRowFirstColumn="0" w:firstRowLastColumn="0" w:lastRowFirstColumn="0" w:lastRowLastColumn="0"/>
            </w:pPr>
            <w:r>
              <w:t>LO4 is important as it requires students to consider what a cohesive, strong team look</w:t>
            </w:r>
            <w:r w:rsidR="0C9E20D3">
              <w:t>s like</w:t>
            </w:r>
            <w:r>
              <w:t xml:space="preserve"> – again this is important for other CTECH units. </w:t>
            </w:r>
          </w:p>
          <w:p w:rsidRPr="00FC2FAB" w:rsidR="00FF1F2A" w:rsidP="073FD8F8" w:rsidRDefault="123CA9D5" w14:paraId="61EC3405" w14:textId="3F11C64D">
            <w:pPr>
              <w:cnfStyle w:val="000000100000" w:firstRow="0" w:lastRow="0" w:firstColumn="0" w:lastColumn="0" w:oddVBand="0" w:evenVBand="0" w:oddHBand="1" w:evenHBand="0" w:firstRowFirstColumn="0" w:firstRowLastColumn="0" w:lastRowFirstColumn="0" w:lastRowLastColumn="0"/>
            </w:pPr>
            <w:r>
              <w:t xml:space="preserve">LO4 also requires the group to consider what happens when a team doesn’t work well together. This is important as it will help with other CTECH Units when students are considering vocational roles as knowing how to </w:t>
            </w:r>
            <w:r w:rsidR="6F609D50">
              <w:t xml:space="preserve">build and maintain a cohesion team is important in many work and leadership positions. </w:t>
            </w:r>
          </w:p>
        </w:tc>
        <w:tc>
          <w:tcPr>
            <w:cnfStyle w:val="000000000000" w:firstRow="0" w:lastRow="0" w:firstColumn="0" w:lastColumn="0" w:oddVBand="0" w:evenVBand="0" w:oddHBand="0" w:evenHBand="0" w:firstRowFirstColumn="0" w:firstRowLastColumn="0" w:lastRowFirstColumn="0" w:lastRowLastColumn="0"/>
            <w:tcW w:w="3488" w:type="dxa"/>
            <w:tcMar/>
          </w:tcPr>
          <w:p w:rsidR="17A345DE" w:rsidP="17A345DE" w:rsidRDefault="6F609D50" w14:paraId="0EBA699F" w14:textId="3A170903">
            <w:pPr>
              <w:cnfStyle w:val="000000100000" w:firstRow="0" w:lastRow="0" w:firstColumn="0" w:lastColumn="0" w:oddVBand="0" w:evenVBand="0" w:oddHBand="1" w:evenHBand="0" w:firstRowFirstColumn="0" w:firstRowLastColumn="0" w:lastRowFirstColumn="0" w:lastRowLastColumn="0"/>
            </w:pPr>
            <w:r>
              <w:t>LO5 is important as it requires students to consider the overall impact of sport and exercise – both good and bad. This gives students greater understanding for being spectators, participants and leaders</w:t>
            </w:r>
            <w:r w:rsidR="77B1D791">
              <w:t xml:space="preserve"> in sport and exercise to enable them to foster a holistic approach to sport and exercise. Again, LO5 would be suitable to be linked to Unit 2, when students do take on leadership roles and to consider the link between sport and exercise and the impact on mental health. </w:t>
            </w:r>
          </w:p>
        </w:tc>
      </w:tr>
    </w:tbl>
    <w:p w:rsidR="00FC2FAB" w:rsidP="00FC2FAB" w:rsidRDefault="00FC2FAB" w14:paraId="7519E960" w14:textId="77777777"/>
    <w:sectPr w:rsidR="00FC2FAB" w:rsidSect="000A4E54">
      <w:footerReference w:type="default" r:id="rId15"/>
      <w:pgSz w:w="23811" w:h="16838" w:orient="landscape" w:code="8"/>
      <w:pgMar w:top="1021" w:right="1440" w:bottom="1021"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MH" w:author="M Horner" w:date="2022-02-09T13:47:00Z" w:id="0">
    <w:p w:rsidR="69DF27F5" w:rsidRDefault="69DF27F5" w14:paraId="79E0D40F" w14:textId="5BBA2CF7">
      <w:pPr>
        <w:pStyle w:val="CommentText"/>
      </w:pPr>
      <w:r w:rsidRPr="69DF27F5">
        <w:rPr>
          <w:b/>
          <w:bCs/>
        </w:rPr>
        <w:t xml:space="preserve">Topic = </w:t>
      </w:r>
      <w:r>
        <w:t xml:space="preserve">learning outcome / the learner will column from the specification. </w:t>
      </w:r>
      <w:r w:rsidRPr="69DF27F5">
        <w:rPr>
          <w:b/>
          <w:bCs/>
        </w:rPr>
        <w:t xml:space="preserve">Topic overview </w:t>
      </w:r>
      <w:r>
        <w:t xml:space="preserve">= 1.1 / 1.2 etc from the specification. </w:t>
      </w:r>
      <w:r>
        <w:rPr>
          <w:rStyle w:val="CommentReference"/>
        </w:rPr>
        <w:annotationRef/>
      </w:r>
    </w:p>
  </w:comment>
  <w:comment w:initials="PT" w:author="P Tovey" w:date="2022-02-10T12:16:00Z" w:id="1">
    <w:p w:rsidR="401ED90C" w:rsidRDefault="401ED90C" w14:paraId="103EAE95" w14:textId="4DA284A6">
      <w:pPr>
        <w:pStyle w:val="CommentText"/>
      </w:pPr>
      <w:r>
        <w:t>I think I have done this?!</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79E0D40F"/>
  <w15:commentEx w15:done="0" w15:paraId="103EAE95" w15:paraIdParent="79E0D40F"/>
  <w15:commentEx w15:done="0" w15:paraId="600132D5"/>
  <w15:commentEx w15:done="0" w15:paraId="3EE4C11A" w15:paraIdParent="600132D5"/>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9FFB094" w16cex:dateUtc="2022-02-09T13:47:00Z"/>
  <w16cex:commentExtensible w16cex:durableId="0F6BF57E" w16cex:dateUtc="2022-02-10T12:16:00Z"/>
  <w16cex:commentExtensible w16cex:durableId="725C22CA" w16cex:dateUtc="2022-02-09T15:21:00Z"/>
  <w16cex:commentExtensible w16cex:durableId="1A6A9B69" w16cex:dateUtc="2022-02-10T12:18:00Z"/>
</w16cex:commentsExtensible>
</file>

<file path=word/commentsIds.xml><?xml version="1.0" encoding="utf-8"?>
<w16cid:commentsIds xmlns:mc="http://schemas.openxmlformats.org/markup-compatibility/2006" xmlns:w16cid="http://schemas.microsoft.com/office/word/2016/wordml/cid" mc:Ignorable="w16cid">
  <w16cid:commentId w16cid:paraId="79E0D40F" w16cid:durableId="59FFB094"/>
  <w16cid:commentId w16cid:paraId="103EAE95" w16cid:durableId="0F6BF57E"/>
  <w16cid:commentId w16cid:paraId="600132D5" w16cid:durableId="725C22CA"/>
  <w16cid:commentId w16cid:paraId="3EE4C11A" w16cid:durableId="1A6A9B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A71B3" w:rsidP="000A4E54" w:rsidRDefault="001A71B3" w14:paraId="68DFEB57" w14:textId="77777777">
      <w:pPr>
        <w:spacing w:after="0" w:line="240" w:lineRule="auto"/>
      </w:pPr>
      <w:r>
        <w:separator/>
      </w:r>
    </w:p>
  </w:endnote>
  <w:endnote w:type="continuationSeparator" w:id="0">
    <w:p w:rsidR="001A71B3" w:rsidP="000A4E54" w:rsidRDefault="001A71B3" w14:paraId="4D48AA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A71B3" w:rsidP="000A4E54" w:rsidRDefault="001A71B3" w14:paraId="26E95177" w14:textId="77777777">
      <w:pPr>
        <w:spacing w:after="0" w:line="240" w:lineRule="auto"/>
      </w:pPr>
      <w:r>
        <w:separator/>
      </w:r>
    </w:p>
  </w:footnote>
  <w:footnote w:type="continuationSeparator" w:id="0">
    <w:p w:rsidR="001A71B3" w:rsidP="000A4E54" w:rsidRDefault="001A71B3" w14:paraId="3DB44CA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EF2075C"/>
    <w:multiLevelType w:val="hybridMultilevel"/>
    <w:tmpl w:val="FFFFFFFF"/>
    <w:lvl w:ilvl="0" w:tplc="058E99E8">
      <w:start w:val="1"/>
      <w:numFmt w:val="bullet"/>
      <w:lvlText w:val=""/>
      <w:lvlJc w:val="left"/>
      <w:pPr>
        <w:ind w:left="720" w:hanging="360"/>
      </w:pPr>
      <w:rPr>
        <w:rFonts w:hint="default" w:ascii="Symbol" w:hAnsi="Symbol"/>
      </w:rPr>
    </w:lvl>
    <w:lvl w:ilvl="1" w:tplc="CCE400FA">
      <w:start w:val="1"/>
      <w:numFmt w:val="bullet"/>
      <w:lvlText w:val="o"/>
      <w:lvlJc w:val="left"/>
      <w:pPr>
        <w:ind w:left="1440" w:hanging="360"/>
      </w:pPr>
      <w:rPr>
        <w:rFonts w:hint="default" w:ascii="Courier New" w:hAnsi="Courier New"/>
      </w:rPr>
    </w:lvl>
    <w:lvl w:ilvl="2" w:tplc="D10EC484">
      <w:start w:val="1"/>
      <w:numFmt w:val="bullet"/>
      <w:lvlText w:val=""/>
      <w:lvlJc w:val="left"/>
      <w:pPr>
        <w:ind w:left="2160" w:hanging="360"/>
      </w:pPr>
      <w:rPr>
        <w:rFonts w:hint="default" w:ascii="Wingdings" w:hAnsi="Wingdings"/>
      </w:rPr>
    </w:lvl>
    <w:lvl w:ilvl="3" w:tplc="8D8CDB96">
      <w:start w:val="1"/>
      <w:numFmt w:val="bullet"/>
      <w:lvlText w:val=""/>
      <w:lvlJc w:val="left"/>
      <w:pPr>
        <w:ind w:left="2880" w:hanging="360"/>
      </w:pPr>
      <w:rPr>
        <w:rFonts w:hint="default" w:ascii="Symbol" w:hAnsi="Symbol"/>
      </w:rPr>
    </w:lvl>
    <w:lvl w:ilvl="4" w:tplc="869A32B4">
      <w:start w:val="1"/>
      <w:numFmt w:val="bullet"/>
      <w:lvlText w:val="o"/>
      <w:lvlJc w:val="left"/>
      <w:pPr>
        <w:ind w:left="3600" w:hanging="360"/>
      </w:pPr>
      <w:rPr>
        <w:rFonts w:hint="default" w:ascii="Courier New" w:hAnsi="Courier New"/>
      </w:rPr>
    </w:lvl>
    <w:lvl w:ilvl="5" w:tplc="7DB6470C">
      <w:start w:val="1"/>
      <w:numFmt w:val="bullet"/>
      <w:lvlText w:val=""/>
      <w:lvlJc w:val="left"/>
      <w:pPr>
        <w:ind w:left="4320" w:hanging="360"/>
      </w:pPr>
      <w:rPr>
        <w:rFonts w:hint="default" w:ascii="Wingdings" w:hAnsi="Wingdings"/>
      </w:rPr>
    </w:lvl>
    <w:lvl w:ilvl="6" w:tplc="F966776A">
      <w:start w:val="1"/>
      <w:numFmt w:val="bullet"/>
      <w:lvlText w:val=""/>
      <w:lvlJc w:val="left"/>
      <w:pPr>
        <w:ind w:left="5040" w:hanging="360"/>
      </w:pPr>
      <w:rPr>
        <w:rFonts w:hint="default" w:ascii="Symbol" w:hAnsi="Symbol"/>
      </w:rPr>
    </w:lvl>
    <w:lvl w:ilvl="7" w:tplc="B65EEC36">
      <w:start w:val="1"/>
      <w:numFmt w:val="bullet"/>
      <w:lvlText w:val="o"/>
      <w:lvlJc w:val="left"/>
      <w:pPr>
        <w:ind w:left="5760" w:hanging="360"/>
      </w:pPr>
      <w:rPr>
        <w:rFonts w:hint="default" w:ascii="Courier New" w:hAnsi="Courier New"/>
      </w:rPr>
    </w:lvl>
    <w:lvl w:ilvl="8" w:tplc="86F4AD64">
      <w:start w:val="1"/>
      <w:numFmt w:val="bullet"/>
      <w:lvlText w:val=""/>
      <w:lvlJc w:val="left"/>
      <w:pPr>
        <w:ind w:left="6480" w:hanging="360"/>
      </w:pPr>
      <w:rPr>
        <w:rFonts w:hint="default" w:ascii="Wingdings" w:hAnsi="Wingdings"/>
      </w:rPr>
    </w:lvl>
  </w:abstractNum>
  <w:abstractNum w:abstractNumId="2" w15:restartNumberingAfterBreak="0">
    <w:nsid w:val="423537E9"/>
    <w:multiLevelType w:val="hybridMultilevel"/>
    <w:tmpl w:val="FFFFFFFF"/>
    <w:lvl w:ilvl="0" w:tplc="64EE9150">
      <w:start w:val="1"/>
      <w:numFmt w:val="bullet"/>
      <w:lvlText w:val=""/>
      <w:lvlJc w:val="left"/>
      <w:pPr>
        <w:ind w:left="720" w:hanging="360"/>
      </w:pPr>
      <w:rPr>
        <w:rFonts w:hint="default" w:ascii="Symbol" w:hAnsi="Symbol"/>
      </w:rPr>
    </w:lvl>
    <w:lvl w:ilvl="1" w:tplc="52DAF944">
      <w:start w:val="1"/>
      <w:numFmt w:val="bullet"/>
      <w:lvlText w:val="o"/>
      <w:lvlJc w:val="left"/>
      <w:pPr>
        <w:ind w:left="1440" w:hanging="360"/>
      </w:pPr>
      <w:rPr>
        <w:rFonts w:hint="default" w:ascii="Courier New" w:hAnsi="Courier New"/>
      </w:rPr>
    </w:lvl>
    <w:lvl w:ilvl="2" w:tplc="6B76F982">
      <w:start w:val="1"/>
      <w:numFmt w:val="bullet"/>
      <w:lvlText w:val=""/>
      <w:lvlJc w:val="left"/>
      <w:pPr>
        <w:ind w:left="2160" w:hanging="360"/>
      </w:pPr>
      <w:rPr>
        <w:rFonts w:hint="default" w:ascii="Wingdings" w:hAnsi="Wingdings"/>
      </w:rPr>
    </w:lvl>
    <w:lvl w:ilvl="3" w:tplc="80F81FB6">
      <w:start w:val="1"/>
      <w:numFmt w:val="bullet"/>
      <w:lvlText w:val=""/>
      <w:lvlJc w:val="left"/>
      <w:pPr>
        <w:ind w:left="2880" w:hanging="360"/>
      </w:pPr>
      <w:rPr>
        <w:rFonts w:hint="default" w:ascii="Symbol" w:hAnsi="Symbol"/>
      </w:rPr>
    </w:lvl>
    <w:lvl w:ilvl="4" w:tplc="D7243B1C">
      <w:start w:val="1"/>
      <w:numFmt w:val="bullet"/>
      <w:lvlText w:val="o"/>
      <w:lvlJc w:val="left"/>
      <w:pPr>
        <w:ind w:left="3600" w:hanging="360"/>
      </w:pPr>
      <w:rPr>
        <w:rFonts w:hint="default" w:ascii="Courier New" w:hAnsi="Courier New"/>
      </w:rPr>
    </w:lvl>
    <w:lvl w:ilvl="5" w:tplc="EA7056D6">
      <w:start w:val="1"/>
      <w:numFmt w:val="bullet"/>
      <w:lvlText w:val=""/>
      <w:lvlJc w:val="left"/>
      <w:pPr>
        <w:ind w:left="4320" w:hanging="360"/>
      </w:pPr>
      <w:rPr>
        <w:rFonts w:hint="default" w:ascii="Wingdings" w:hAnsi="Wingdings"/>
      </w:rPr>
    </w:lvl>
    <w:lvl w:ilvl="6" w:tplc="D7349286">
      <w:start w:val="1"/>
      <w:numFmt w:val="bullet"/>
      <w:lvlText w:val=""/>
      <w:lvlJc w:val="left"/>
      <w:pPr>
        <w:ind w:left="5040" w:hanging="360"/>
      </w:pPr>
      <w:rPr>
        <w:rFonts w:hint="default" w:ascii="Symbol" w:hAnsi="Symbol"/>
      </w:rPr>
    </w:lvl>
    <w:lvl w:ilvl="7" w:tplc="C292DB60">
      <w:start w:val="1"/>
      <w:numFmt w:val="bullet"/>
      <w:lvlText w:val="o"/>
      <w:lvlJc w:val="left"/>
      <w:pPr>
        <w:ind w:left="5760" w:hanging="360"/>
      </w:pPr>
      <w:rPr>
        <w:rFonts w:hint="default" w:ascii="Courier New" w:hAnsi="Courier New"/>
      </w:rPr>
    </w:lvl>
    <w:lvl w:ilvl="8" w:tplc="770C67C6">
      <w:start w:val="1"/>
      <w:numFmt w:val="bullet"/>
      <w:lvlText w:val=""/>
      <w:lvlJc w:val="left"/>
      <w:pPr>
        <w:ind w:left="6480" w:hanging="360"/>
      </w:pPr>
      <w:rPr>
        <w:rFonts w:hint="default" w:ascii="Wingdings" w:hAnsi="Wingdings"/>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46228E5"/>
    <w:multiLevelType w:val="hybridMultilevel"/>
    <w:tmpl w:val="FFFFFFFF"/>
    <w:lvl w:ilvl="0" w:tplc="1DC20B32">
      <w:start w:val="1"/>
      <w:numFmt w:val="bullet"/>
      <w:lvlText w:val=""/>
      <w:lvlJc w:val="left"/>
      <w:pPr>
        <w:ind w:left="720" w:hanging="360"/>
      </w:pPr>
      <w:rPr>
        <w:rFonts w:hint="default" w:ascii="Symbol" w:hAnsi="Symbol"/>
      </w:rPr>
    </w:lvl>
    <w:lvl w:ilvl="1" w:tplc="E390A5FA">
      <w:start w:val="1"/>
      <w:numFmt w:val="bullet"/>
      <w:lvlText w:val="o"/>
      <w:lvlJc w:val="left"/>
      <w:pPr>
        <w:ind w:left="1440" w:hanging="360"/>
      </w:pPr>
      <w:rPr>
        <w:rFonts w:hint="default" w:ascii="Courier New" w:hAnsi="Courier New"/>
      </w:rPr>
    </w:lvl>
    <w:lvl w:ilvl="2" w:tplc="E0DACEE4">
      <w:start w:val="1"/>
      <w:numFmt w:val="bullet"/>
      <w:lvlText w:val=""/>
      <w:lvlJc w:val="left"/>
      <w:pPr>
        <w:ind w:left="2160" w:hanging="360"/>
      </w:pPr>
      <w:rPr>
        <w:rFonts w:hint="default" w:ascii="Wingdings" w:hAnsi="Wingdings"/>
      </w:rPr>
    </w:lvl>
    <w:lvl w:ilvl="3" w:tplc="8974925A">
      <w:start w:val="1"/>
      <w:numFmt w:val="bullet"/>
      <w:lvlText w:val=""/>
      <w:lvlJc w:val="left"/>
      <w:pPr>
        <w:ind w:left="2880" w:hanging="360"/>
      </w:pPr>
      <w:rPr>
        <w:rFonts w:hint="default" w:ascii="Symbol" w:hAnsi="Symbol"/>
      </w:rPr>
    </w:lvl>
    <w:lvl w:ilvl="4" w:tplc="F4C26C22">
      <w:start w:val="1"/>
      <w:numFmt w:val="bullet"/>
      <w:lvlText w:val="o"/>
      <w:lvlJc w:val="left"/>
      <w:pPr>
        <w:ind w:left="3600" w:hanging="360"/>
      </w:pPr>
      <w:rPr>
        <w:rFonts w:hint="default" w:ascii="Courier New" w:hAnsi="Courier New"/>
      </w:rPr>
    </w:lvl>
    <w:lvl w:ilvl="5" w:tplc="E5A80FB2">
      <w:start w:val="1"/>
      <w:numFmt w:val="bullet"/>
      <w:lvlText w:val=""/>
      <w:lvlJc w:val="left"/>
      <w:pPr>
        <w:ind w:left="4320" w:hanging="360"/>
      </w:pPr>
      <w:rPr>
        <w:rFonts w:hint="default" w:ascii="Wingdings" w:hAnsi="Wingdings"/>
      </w:rPr>
    </w:lvl>
    <w:lvl w:ilvl="6" w:tplc="5AAAC488">
      <w:start w:val="1"/>
      <w:numFmt w:val="bullet"/>
      <w:lvlText w:val=""/>
      <w:lvlJc w:val="left"/>
      <w:pPr>
        <w:ind w:left="5040" w:hanging="360"/>
      </w:pPr>
      <w:rPr>
        <w:rFonts w:hint="default" w:ascii="Symbol" w:hAnsi="Symbol"/>
      </w:rPr>
    </w:lvl>
    <w:lvl w:ilvl="7" w:tplc="271CD4F6">
      <w:start w:val="1"/>
      <w:numFmt w:val="bullet"/>
      <w:lvlText w:val="o"/>
      <w:lvlJc w:val="left"/>
      <w:pPr>
        <w:ind w:left="5760" w:hanging="360"/>
      </w:pPr>
      <w:rPr>
        <w:rFonts w:hint="default" w:ascii="Courier New" w:hAnsi="Courier New"/>
      </w:rPr>
    </w:lvl>
    <w:lvl w:ilvl="8" w:tplc="91724B00">
      <w:start w:val="1"/>
      <w:numFmt w:val="bullet"/>
      <w:lvlText w:val=""/>
      <w:lvlJc w:val="left"/>
      <w:pPr>
        <w:ind w:left="6480" w:hanging="360"/>
      </w:pPr>
      <w:rPr>
        <w:rFonts w:hint="default" w:ascii="Wingdings" w:hAnsi="Wingdings"/>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A1263D1"/>
    <w:multiLevelType w:val="hybridMultilevel"/>
    <w:tmpl w:val="FFFFFFFF"/>
    <w:lvl w:ilvl="0" w:tplc="1D0A665A">
      <w:start w:val="1"/>
      <w:numFmt w:val="bullet"/>
      <w:lvlText w:val=""/>
      <w:lvlJc w:val="left"/>
      <w:pPr>
        <w:ind w:left="720" w:hanging="360"/>
      </w:pPr>
      <w:rPr>
        <w:rFonts w:hint="default" w:ascii="Symbol" w:hAnsi="Symbol"/>
      </w:rPr>
    </w:lvl>
    <w:lvl w:ilvl="1" w:tplc="DFFC70CA">
      <w:start w:val="1"/>
      <w:numFmt w:val="bullet"/>
      <w:lvlText w:val="o"/>
      <w:lvlJc w:val="left"/>
      <w:pPr>
        <w:ind w:left="1440" w:hanging="360"/>
      </w:pPr>
      <w:rPr>
        <w:rFonts w:hint="default" w:ascii="Courier New" w:hAnsi="Courier New"/>
      </w:rPr>
    </w:lvl>
    <w:lvl w:ilvl="2" w:tplc="7E18E03C">
      <w:start w:val="1"/>
      <w:numFmt w:val="bullet"/>
      <w:lvlText w:val=""/>
      <w:lvlJc w:val="left"/>
      <w:pPr>
        <w:ind w:left="2160" w:hanging="360"/>
      </w:pPr>
      <w:rPr>
        <w:rFonts w:hint="default" w:ascii="Wingdings" w:hAnsi="Wingdings"/>
      </w:rPr>
    </w:lvl>
    <w:lvl w:ilvl="3" w:tplc="F32A19D4">
      <w:start w:val="1"/>
      <w:numFmt w:val="bullet"/>
      <w:lvlText w:val=""/>
      <w:lvlJc w:val="left"/>
      <w:pPr>
        <w:ind w:left="2880" w:hanging="360"/>
      </w:pPr>
      <w:rPr>
        <w:rFonts w:hint="default" w:ascii="Symbol" w:hAnsi="Symbol"/>
      </w:rPr>
    </w:lvl>
    <w:lvl w:ilvl="4" w:tplc="4928FEBC">
      <w:start w:val="1"/>
      <w:numFmt w:val="bullet"/>
      <w:lvlText w:val="o"/>
      <w:lvlJc w:val="left"/>
      <w:pPr>
        <w:ind w:left="3600" w:hanging="360"/>
      </w:pPr>
      <w:rPr>
        <w:rFonts w:hint="default" w:ascii="Courier New" w:hAnsi="Courier New"/>
      </w:rPr>
    </w:lvl>
    <w:lvl w:ilvl="5" w:tplc="0D664E30">
      <w:start w:val="1"/>
      <w:numFmt w:val="bullet"/>
      <w:lvlText w:val=""/>
      <w:lvlJc w:val="left"/>
      <w:pPr>
        <w:ind w:left="4320" w:hanging="360"/>
      </w:pPr>
      <w:rPr>
        <w:rFonts w:hint="default" w:ascii="Wingdings" w:hAnsi="Wingdings"/>
      </w:rPr>
    </w:lvl>
    <w:lvl w:ilvl="6" w:tplc="066CC676">
      <w:start w:val="1"/>
      <w:numFmt w:val="bullet"/>
      <w:lvlText w:val=""/>
      <w:lvlJc w:val="left"/>
      <w:pPr>
        <w:ind w:left="5040" w:hanging="360"/>
      </w:pPr>
      <w:rPr>
        <w:rFonts w:hint="default" w:ascii="Symbol" w:hAnsi="Symbol"/>
      </w:rPr>
    </w:lvl>
    <w:lvl w:ilvl="7" w:tplc="34F856FC">
      <w:start w:val="1"/>
      <w:numFmt w:val="bullet"/>
      <w:lvlText w:val="o"/>
      <w:lvlJc w:val="left"/>
      <w:pPr>
        <w:ind w:left="5760" w:hanging="360"/>
      </w:pPr>
      <w:rPr>
        <w:rFonts w:hint="default" w:ascii="Courier New" w:hAnsi="Courier New"/>
      </w:rPr>
    </w:lvl>
    <w:lvl w:ilvl="8" w:tplc="72B2B774">
      <w:start w:val="1"/>
      <w:numFmt w:val="bullet"/>
      <w:lvlText w:val=""/>
      <w:lvlJc w:val="left"/>
      <w:pPr>
        <w:ind w:left="6480" w:hanging="360"/>
      </w:pPr>
      <w:rPr>
        <w:rFonts w:hint="default" w:ascii="Wingdings" w:hAnsi="Wingdings"/>
      </w:rPr>
    </w:lvl>
  </w:abstractNum>
  <w:abstractNum w:abstractNumId="7" w15:restartNumberingAfterBreak="0">
    <w:nsid w:val="5131178D"/>
    <w:multiLevelType w:val="hybridMultilevel"/>
    <w:tmpl w:val="FFFFFFFF"/>
    <w:lvl w:ilvl="0" w:tplc="79F42AEC">
      <w:start w:val="1"/>
      <w:numFmt w:val="bullet"/>
      <w:lvlText w:val=""/>
      <w:lvlJc w:val="left"/>
      <w:pPr>
        <w:ind w:left="720" w:hanging="360"/>
      </w:pPr>
      <w:rPr>
        <w:rFonts w:hint="default" w:ascii="Symbol" w:hAnsi="Symbol"/>
      </w:rPr>
    </w:lvl>
    <w:lvl w:ilvl="1" w:tplc="1D2ED342">
      <w:start w:val="1"/>
      <w:numFmt w:val="bullet"/>
      <w:lvlText w:val="o"/>
      <w:lvlJc w:val="left"/>
      <w:pPr>
        <w:ind w:left="1440" w:hanging="360"/>
      </w:pPr>
      <w:rPr>
        <w:rFonts w:hint="default" w:ascii="Courier New" w:hAnsi="Courier New"/>
      </w:rPr>
    </w:lvl>
    <w:lvl w:ilvl="2" w:tplc="3E385FFA">
      <w:start w:val="1"/>
      <w:numFmt w:val="bullet"/>
      <w:lvlText w:val=""/>
      <w:lvlJc w:val="left"/>
      <w:pPr>
        <w:ind w:left="2160" w:hanging="360"/>
      </w:pPr>
      <w:rPr>
        <w:rFonts w:hint="default" w:ascii="Wingdings" w:hAnsi="Wingdings"/>
      </w:rPr>
    </w:lvl>
    <w:lvl w:ilvl="3" w:tplc="6E7E66F8">
      <w:start w:val="1"/>
      <w:numFmt w:val="bullet"/>
      <w:lvlText w:val=""/>
      <w:lvlJc w:val="left"/>
      <w:pPr>
        <w:ind w:left="2880" w:hanging="360"/>
      </w:pPr>
      <w:rPr>
        <w:rFonts w:hint="default" w:ascii="Symbol" w:hAnsi="Symbol"/>
      </w:rPr>
    </w:lvl>
    <w:lvl w:ilvl="4" w:tplc="93907FCA">
      <w:start w:val="1"/>
      <w:numFmt w:val="bullet"/>
      <w:lvlText w:val="o"/>
      <w:lvlJc w:val="left"/>
      <w:pPr>
        <w:ind w:left="3600" w:hanging="360"/>
      </w:pPr>
      <w:rPr>
        <w:rFonts w:hint="default" w:ascii="Courier New" w:hAnsi="Courier New"/>
      </w:rPr>
    </w:lvl>
    <w:lvl w:ilvl="5" w:tplc="C7D618E8">
      <w:start w:val="1"/>
      <w:numFmt w:val="bullet"/>
      <w:lvlText w:val=""/>
      <w:lvlJc w:val="left"/>
      <w:pPr>
        <w:ind w:left="4320" w:hanging="360"/>
      </w:pPr>
      <w:rPr>
        <w:rFonts w:hint="default" w:ascii="Wingdings" w:hAnsi="Wingdings"/>
      </w:rPr>
    </w:lvl>
    <w:lvl w:ilvl="6" w:tplc="EE20D2F4">
      <w:start w:val="1"/>
      <w:numFmt w:val="bullet"/>
      <w:lvlText w:val=""/>
      <w:lvlJc w:val="left"/>
      <w:pPr>
        <w:ind w:left="5040" w:hanging="360"/>
      </w:pPr>
      <w:rPr>
        <w:rFonts w:hint="default" w:ascii="Symbol" w:hAnsi="Symbol"/>
      </w:rPr>
    </w:lvl>
    <w:lvl w:ilvl="7" w:tplc="83C49234">
      <w:start w:val="1"/>
      <w:numFmt w:val="bullet"/>
      <w:lvlText w:val="o"/>
      <w:lvlJc w:val="left"/>
      <w:pPr>
        <w:ind w:left="5760" w:hanging="360"/>
      </w:pPr>
      <w:rPr>
        <w:rFonts w:hint="default" w:ascii="Courier New" w:hAnsi="Courier New"/>
      </w:rPr>
    </w:lvl>
    <w:lvl w:ilvl="8" w:tplc="43E06F20">
      <w:start w:val="1"/>
      <w:numFmt w:val="bullet"/>
      <w:lvlText w:val=""/>
      <w:lvlJc w:val="left"/>
      <w:pPr>
        <w:ind w:left="6480" w:hanging="360"/>
      </w:pPr>
      <w:rPr>
        <w:rFonts w:hint="default" w:ascii="Wingdings" w:hAnsi="Wingdings"/>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2"/>
  </w:num>
  <w:num w:numId="2">
    <w:abstractNumId w:val="7"/>
  </w:num>
  <w:num w:numId="3">
    <w:abstractNumId w:val="6"/>
  </w:num>
  <w:num w:numId="4">
    <w:abstractNumId w:val="1"/>
  </w:num>
  <w:num w:numId="5">
    <w:abstractNumId w:val="4"/>
  </w:num>
  <w:num w:numId="6">
    <w:abstractNumId w:val="8"/>
  </w:num>
  <w:num w:numId="7">
    <w:abstractNumId w:val="3"/>
  </w:num>
  <w:num w:numId="8">
    <w:abstractNumId w:val="5"/>
  </w:num>
  <w:num w:numId="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 Horner">
    <w15:presenceInfo w15:providerId="AD" w15:userId="S::marie.horner@sharemat.co.uk::460fd359-8d3a-4fde-ad15-87953539fdf7"/>
  </w15:person>
  <w15:person w15:author="P Tovey">
    <w15:presenceInfo w15:providerId="AD" w15:userId="S::poppy.tovey@sharemat.co.uk::c7965c7f-88d3-46f3-900a-e1249c58d1f7"/>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71A4B"/>
    <w:rsid w:val="000A4D55"/>
    <w:rsid w:val="000A4E54"/>
    <w:rsid w:val="000B2C1D"/>
    <w:rsid w:val="000D1ABD"/>
    <w:rsid w:val="000F4C5B"/>
    <w:rsid w:val="00164D56"/>
    <w:rsid w:val="00174C9F"/>
    <w:rsid w:val="001A71B3"/>
    <w:rsid w:val="001F3CC3"/>
    <w:rsid w:val="002475CF"/>
    <w:rsid w:val="002F491F"/>
    <w:rsid w:val="003101F8"/>
    <w:rsid w:val="00311588"/>
    <w:rsid w:val="0033106C"/>
    <w:rsid w:val="00337717"/>
    <w:rsid w:val="00342DFF"/>
    <w:rsid w:val="0038346C"/>
    <w:rsid w:val="003A439E"/>
    <w:rsid w:val="00485B81"/>
    <w:rsid w:val="004E5521"/>
    <w:rsid w:val="00511B27"/>
    <w:rsid w:val="00512118"/>
    <w:rsid w:val="005B4C33"/>
    <w:rsid w:val="006422EC"/>
    <w:rsid w:val="006742F7"/>
    <w:rsid w:val="006B667C"/>
    <w:rsid w:val="006D3263"/>
    <w:rsid w:val="00724CAB"/>
    <w:rsid w:val="007A3619"/>
    <w:rsid w:val="007C2DA9"/>
    <w:rsid w:val="00810F55"/>
    <w:rsid w:val="008A79D2"/>
    <w:rsid w:val="008A7E3F"/>
    <w:rsid w:val="008B442F"/>
    <w:rsid w:val="008D2DA0"/>
    <w:rsid w:val="008D4C5C"/>
    <w:rsid w:val="00947EF3"/>
    <w:rsid w:val="00977A5F"/>
    <w:rsid w:val="009D5AE6"/>
    <w:rsid w:val="00A342F0"/>
    <w:rsid w:val="00B48863"/>
    <w:rsid w:val="00BA3056"/>
    <w:rsid w:val="00BA7B1E"/>
    <w:rsid w:val="00BB40B8"/>
    <w:rsid w:val="00BC516B"/>
    <w:rsid w:val="00C357ED"/>
    <w:rsid w:val="00C53A41"/>
    <w:rsid w:val="00CD1790"/>
    <w:rsid w:val="00D10434"/>
    <w:rsid w:val="00D44986"/>
    <w:rsid w:val="00D86CFF"/>
    <w:rsid w:val="00DD419A"/>
    <w:rsid w:val="00DF2370"/>
    <w:rsid w:val="00E22A55"/>
    <w:rsid w:val="00E24FC4"/>
    <w:rsid w:val="00EC59BD"/>
    <w:rsid w:val="00EE0E96"/>
    <w:rsid w:val="00FC2FAB"/>
    <w:rsid w:val="00FE5AD9"/>
    <w:rsid w:val="00FF1F2A"/>
    <w:rsid w:val="0115717D"/>
    <w:rsid w:val="02070D98"/>
    <w:rsid w:val="0270129B"/>
    <w:rsid w:val="027723F6"/>
    <w:rsid w:val="03327592"/>
    <w:rsid w:val="0343A829"/>
    <w:rsid w:val="0532518F"/>
    <w:rsid w:val="0556288F"/>
    <w:rsid w:val="055F6789"/>
    <w:rsid w:val="056F86C2"/>
    <w:rsid w:val="05C6619F"/>
    <w:rsid w:val="0634422C"/>
    <w:rsid w:val="073FD8F8"/>
    <w:rsid w:val="0789636E"/>
    <w:rsid w:val="08339BEB"/>
    <w:rsid w:val="0971F22E"/>
    <w:rsid w:val="0A4106AE"/>
    <w:rsid w:val="0A8235DB"/>
    <w:rsid w:val="0AE3225A"/>
    <w:rsid w:val="0B90EFB4"/>
    <w:rsid w:val="0C9E20D3"/>
    <w:rsid w:val="0CB4FF21"/>
    <w:rsid w:val="0CC0B559"/>
    <w:rsid w:val="0CC251AD"/>
    <w:rsid w:val="0D070D0E"/>
    <w:rsid w:val="0D5B13C5"/>
    <w:rsid w:val="0D6DF85E"/>
    <w:rsid w:val="0E81450E"/>
    <w:rsid w:val="0FDA51DC"/>
    <w:rsid w:val="10467717"/>
    <w:rsid w:val="106460D7"/>
    <w:rsid w:val="10C5869C"/>
    <w:rsid w:val="10E27A7A"/>
    <w:rsid w:val="115B1EEF"/>
    <w:rsid w:val="123CA9D5"/>
    <w:rsid w:val="13C9049E"/>
    <w:rsid w:val="141ABC8C"/>
    <w:rsid w:val="14548090"/>
    <w:rsid w:val="156B82B3"/>
    <w:rsid w:val="158AC75D"/>
    <w:rsid w:val="17065DDB"/>
    <w:rsid w:val="175F6275"/>
    <w:rsid w:val="17A345DE"/>
    <w:rsid w:val="17A9D1A3"/>
    <w:rsid w:val="17FBDFAD"/>
    <w:rsid w:val="18983C39"/>
    <w:rsid w:val="19AEB768"/>
    <w:rsid w:val="19B07338"/>
    <w:rsid w:val="19B73C66"/>
    <w:rsid w:val="19D723DA"/>
    <w:rsid w:val="19E397D8"/>
    <w:rsid w:val="1A145E98"/>
    <w:rsid w:val="1A324C52"/>
    <w:rsid w:val="1A445C0A"/>
    <w:rsid w:val="1A80CC03"/>
    <w:rsid w:val="1AC52E30"/>
    <w:rsid w:val="1B3F6978"/>
    <w:rsid w:val="1B8C1C98"/>
    <w:rsid w:val="1BC5A1ED"/>
    <w:rsid w:val="1BC62F2D"/>
    <w:rsid w:val="1BFA08E1"/>
    <w:rsid w:val="1BFD0867"/>
    <w:rsid w:val="1C0B0811"/>
    <w:rsid w:val="1CB001C4"/>
    <w:rsid w:val="1CFB85C1"/>
    <w:rsid w:val="1DABE413"/>
    <w:rsid w:val="1E8F72E6"/>
    <w:rsid w:val="1EABE02D"/>
    <w:rsid w:val="1EB708FB"/>
    <w:rsid w:val="1EC13DAE"/>
    <w:rsid w:val="1EF2E345"/>
    <w:rsid w:val="20160C61"/>
    <w:rsid w:val="20EE7BE8"/>
    <w:rsid w:val="21359A3D"/>
    <w:rsid w:val="213AFFF3"/>
    <w:rsid w:val="21ED6C53"/>
    <w:rsid w:val="22E64086"/>
    <w:rsid w:val="23166871"/>
    <w:rsid w:val="232730CE"/>
    <w:rsid w:val="234626BB"/>
    <w:rsid w:val="238A147C"/>
    <w:rsid w:val="24250251"/>
    <w:rsid w:val="2426819F"/>
    <w:rsid w:val="24631C76"/>
    <w:rsid w:val="248E446F"/>
    <w:rsid w:val="262D1D4D"/>
    <w:rsid w:val="278A438C"/>
    <w:rsid w:val="27951F2D"/>
    <w:rsid w:val="27B9B1A9"/>
    <w:rsid w:val="27F2F08F"/>
    <w:rsid w:val="284EEDC2"/>
    <w:rsid w:val="28A93176"/>
    <w:rsid w:val="28DE30C4"/>
    <w:rsid w:val="28F9A6D8"/>
    <w:rsid w:val="28FD472D"/>
    <w:rsid w:val="29325EB9"/>
    <w:rsid w:val="29368D99"/>
    <w:rsid w:val="29BD534E"/>
    <w:rsid w:val="29E0D0AE"/>
    <w:rsid w:val="2AD1495A"/>
    <w:rsid w:val="2B3D39C6"/>
    <w:rsid w:val="2C06E88D"/>
    <w:rsid w:val="2CB8F3BA"/>
    <w:rsid w:val="2D43A3B7"/>
    <w:rsid w:val="2E1FFDFC"/>
    <w:rsid w:val="2EA2DB7B"/>
    <w:rsid w:val="2EAC839E"/>
    <w:rsid w:val="2EE04334"/>
    <w:rsid w:val="2EF44092"/>
    <w:rsid w:val="2F0F612D"/>
    <w:rsid w:val="2F3449EB"/>
    <w:rsid w:val="2F5BDF91"/>
    <w:rsid w:val="2F67C89A"/>
    <w:rsid w:val="3094A589"/>
    <w:rsid w:val="31229F5D"/>
    <w:rsid w:val="322849EC"/>
    <w:rsid w:val="32E6EEF9"/>
    <w:rsid w:val="333F576E"/>
    <w:rsid w:val="35371C0C"/>
    <w:rsid w:val="35B38FD5"/>
    <w:rsid w:val="363A9AAE"/>
    <w:rsid w:val="36C85261"/>
    <w:rsid w:val="37493601"/>
    <w:rsid w:val="37B64763"/>
    <w:rsid w:val="37F150A6"/>
    <w:rsid w:val="38623CBC"/>
    <w:rsid w:val="391F65BB"/>
    <w:rsid w:val="398307C9"/>
    <w:rsid w:val="3A0A8D2F"/>
    <w:rsid w:val="3A9CAE88"/>
    <w:rsid w:val="3ACB5089"/>
    <w:rsid w:val="3BAF51CD"/>
    <w:rsid w:val="3C43D5C1"/>
    <w:rsid w:val="3C7707CA"/>
    <w:rsid w:val="3D188973"/>
    <w:rsid w:val="3D4D4C42"/>
    <w:rsid w:val="3DD2D0CC"/>
    <w:rsid w:val="3DE21C03"/>
    <w:rsid w:val="3ED87944"/>
    <w:rsid w:val="3F525B3B"/>
    <w:rsid w:val="401ED90C"/>
    <w:rsid w:val="40813AB0"/>
    <w:rsid w:val="40FA9B98"/>
    <w:rsid w:val="41B3C559"/>
    <w:rsid w:val="424066EF"/>
    <w:rsid w:val="42943B61"/>
    <w:rsid w:val="42B191A3"/>
    <w:rsid w:val="431C9FB4"/>
    <w:rsid w:val="43293733"/>
    <w:rsid w:val="438246E4"/>
    <w:rsid w:val="446EE4D8"/>
    <w:rsid w:val="45611F79"/>
    <w:rsid w:val="46005D87"/>
    <w:rsid w:val="46AFBAD7"/>
    <w:rsid w:val="472F7284"/>
    <w:rsid w:val="475BCDF6"/>
    <w:rsid w:val="4767AC84"/>
    <w:rsid w:val="478502C6"/>
    <w:rsid w:val="479E8FCA"/>
    <w:rsid w:val="47D9D2CB"/>
    <w:rsid w:val="486C8400"/>
    <w:rsid w:val="4897EC6F"/>
    <w:rsid w:val="489ABF21"/>
    <w:rsid w:val="4975A32C"/>
    <w:rsid w:val="49EA355A"/>
    <w:rsid w:val="4A085D7D"/>
    <w:rsid w:val="4A1E78CF"/>
    <w:rsid w:val="4A85E979"/>
    <w:rsid w:val="4AD0137A"/>
    <w:rsid w:val="4AFC1754"/>
    <w:rsid w:val="4B043FCC"/>
    <w:rsid w:val="4C1FFC80"/>
    <w:rsid w:val="4E1A8FB9"/>
    <w:rsid w:val="4E2B9584"/>
    <w:rsid w:val="4E7F370D"/>
    <w:rsid w:val="4E86F308"/>
    <w:rsid w:val="4FB1339F"/>
    <w:rsid w:val="4FC5C875"/>
    <w:rsid w:val="509F66EC"/>
    <w:rsid w:val="50A5C475"/>
    <w:rsid w:val="50F36DA3"/>
    <w:rsid w:val="5174568E"/>
    <w:rsid w:val="53665CBE"/>
    <w:rsid w:val="5390F802"/>
    <w:rsid w:val="53CCBD43"/>
    <w:rsid w:val="543F8C04"/>
    <w:rsid w:val="5484A4C2"/>
    <w:rsid w:val="54BF343B"/>
    <w:rsid w:val="55478EBD"/>
    <w:rsid w:val="55CF71F6"/>
    <w:rsid w:val="567DFCF7"/>
    <w:rsid w:val="56A9A33F"/>
    <w:rsid w:val="56AFB5CA"/>
    <w:rsid w:val="57524931"/>
    <w:rsid w:val="57C44D09"/>
    <w:rsid w:val="58C3A12E"/>
    <w:rsid w:val="59040F2E"/>
    <w:rsid w:val="590EA6BF"/>
    <w:rsid w:val="591A24B4"/>
    <w:rsid w:val="5929B79D"/>
    <w:rsid w:val="594A66E3"/>
    <w:rsid w:val="5A138A34"/>
    <w:rsid w:val="5A796C66"/>
    <w:rsid w:val="5AB4E70C"/>
    <w:rsid w:val="5ABEDB9F"/>
    <w:rsid w:val="5B54EC61"/>
    <w:rsid w:val="5B8C7F11"/>
    <w:rsid w:val="5C25BA54"/>
    <w:rsid w:val="5C2A1072"/>
    <w:rsid w:val="5CD4161E"/>
    <w:rsid w:val="5D2BDC07"/>
    <w:rsid w:val="5DA92209"/>
    <w:rsid w:val="5DB4310F"/>
    <w:rsid w:val="5DCBF2BC"/>
    <w:rsid w:val="5DEB0A44"/>
    <w:rsid w:val="5E0FBABB"/>
    <w:rsid w:val="5E30B383"/>
    <w:rsid w:val="5EB6E3B2"/>
    <w:rsid w:val="5F6B6427"/>
    <w:rsid w:val="61475B7D"/>
    <w:rsid w:val="61E06FD4"/>
    <w:rsid w:val="6236F0B5"/>
    <w:rsid w:val="627C932C"/>
    <w:rsid w:val="62886C88"/>
    <w:rsid w:val="630358E1"/>
    <w:rsid w:val="631B841B"/>
    <w:rsid w:val="63488721"/>
    <w:rsid w:val="636761E2"/>
    <w:rsid w:val="64410059"/>
    <w:rsid w:val="64A7E28D"/>
    <w:rsid w:val="654FF917"/>
    <w:rsid w:val="65D0F2B8"/>
    <w:rsid w:val="65FA963B"/>
    <w:rsid w:val="6615EDC8"/>
    <w:rsid w:val="6626F1AD"/>
    <w:rsid w:val="66747832"/>
    <w:rsid w:val="66CCD507"/>
    <w:rsid w:val="67ABCB83"/>
    <w:rsid w:val="6850B402"/>
    <w:rsid w:val="686C95E4"/>
    <w:rsid w:val="68D38134"/>
    <w:rsid w:val="68E228B5"/>
    <w:rsid w:val="69DF27F5"/>
    <w:rsid w:val="6A0E28BC"/>
    <w:rsid w:val="6A882AF6"/>
    <w:rsid w:val="6B47E955"/>
    <w:rsid w:val="6B7A9A63"/>
    <w:rsid w:val="6BA53889"/>
    <w:rsid w:val="6BCEAF0A"/>
    <w:rsid w:val="6C4FF5A1"/>
    <w:rsid w:val="6C8A8800"/>
    <w:rsid w:val="6CB2F472"/>
    <w:rsid w:val="6D2C6E50"/>
    <w:rsid w:val="6E4EC4D3"/>
    <w:rsid w:val="6E7C5756"/>
    <w:rsid w:val="6EDEE3CC"/>
    <w:rsid w:val="6F2CC474"/>
    <w:rsid w:val="6F609D50"/>
    <w:rsid w:val="6F7D074C"/>
    <w:rsid w:val="6FAA93FC"/>
    <w:rsid w:val="6FEA9534"/>
    <w:rsid w:val="71475670"/>
    <w:rsid w:val="71993D1F"/>
    <w:rsid w:val="71D1812B"/>
    <w:rsid w:val="71D5A1E6"/>
    <w:rsid w:val="7205D4BB"/>
    <w:rsid w:val="72BB53C2"/>
    <w:rsid w:val="72FBC1C2"/>
    <w:rsid w:val="7355CF0F"/>
    <w:rsid w:val="743DFBC6"/>
    <w:rsid w:val="7618A78B"/>
    <w:rsid w:val="767E8F98"/>
    <w:rsid w:val="77194F37"/>
    <w:rsid w:val="77B1D791"/>
    <w:rsid w:val="782DF58A"/>
    <w:rsid w:val="788EBA4F"/>
    <w:rsid w:val="78F68A4B"/>
    <w:rsid w:val="79308F86"/>
    <w:rsid w:val="796AC0E5"/>
    <w:rsid w:val="7A6C1210"/>
    <w:rsid w:val="7AC8413F"/>
    <w:rsid w:val="7AC9026C"/>
    <w:rsid w:val="7B3F7F2F"/>
    <w:rsid w:val="7B696495"/>
    <w:rsid w:val="7BDF75FF"/>
    <w:rsid w:val="7BECC05A"/>
    <w:rsid w:val="7C60B94D"/>
    <w:rsid w:val="7CC84C77"/>
    <w:rsid w:val="7DF3A705"/>
    <w:rsid w:val="7F5AFB02"/>
    <w:rsid w:val="7FB704D3"/>
    <w:rsid w:val="7FF24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6/09/relationships/commentsIds" Target="commentsIds.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1/relationships/commentsExtended" Target="commentsExtended.xml" Id="rId12" /><Relationship Type="http://schemas.microsoft.com/office/2011/relationships/people" Target="people.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comments" Target="comments.xm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18/08/relationships/commentsExtensible" Target="commentsExtensible.xml" Id="rId14" /><Relationship Type="http://schemas.openxmlformats.org/officeDocument/2006/relationships/glossaryDocument" Target="glossary/document.xml" Id="R7e1a89635bdf4778"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f3490aff-c97e-41c5-8274-b258387a9f2a}"/>
      </w:docPartPr>
      <w:docPartBody>
        <w:p xmlns:wp14="http://schemas.microsoft.com/office/word/2010/wordml" w14:paraId="670A0C1B"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purl.org/dc/terms/"/>
    <ds:schemaRef ds:uri="c831d9e8-80e4-4025-8f7f-e56b4d92be4a"/>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57565e44-8b24-4f66-aa76-9dc29aad0991"/>
    <ds:schemaRef ds:uri="http://purl.org/dc/elements/1.1/"/>
  </ds:schemaRefs>
</ds:datastoreItem>
</file>

<file path=customXml/itemProps3.xml><?xml version="1.0" encoding="utf-8"?>
<ds:datastoreItem xmlns:ds="http://schemas.openxmlformats.org/officeDocument/2006/customXml" ds:itemID="{B8D33997-DC68-4C81-9262-CD229B9C014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Horner</cp:lastModifiedBy>
  <cp:revision>4</cp:revision>
  <dcterms:created xsi:type="dcterms:W3CDTF">2022-06-08T07:46:00Z</dcterms:created>
  <dcterms:modified xsi:type="dcterms:W3CDTF">2024-09-20T19:14:53Z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