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427B334F">
      <w:pPr>
        <w:jc w:val="right"/>
      </w:pPr>
      <w:r>
        <w:rPr>
          <w:noProof/>
        </w:rPr>
        <w:drawing>
          <wp:inline distT="0" distB="0" distL="0" distR="0" wp14:anchorId="39E4725F" wp14:editId="515D7950">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198B71F">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709AB5B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14E505F2" w14:paraId="572DE178" w14:textId="6A389B5C">
            <w:pPr>
              <w:cnfStyle w:val="100000000000" w:firstRow="1" w:lastRow="0" w:firstColumn="0" w:lastColumn="0" w:oddVBand="0" w:evenVBand="0" w:oddHBand="0" w:evenHBand="0" w:firstRowFirstColumn="0" w:firstRowLastColumn="0" w:lastRowFirstColumn="0" w:lastRowLastColumn="0"/>
            </w:pPr>
            <w:r>
              <w:t>CTECH Sport</w:t>
            </w:r>
            <w:r w:rsidR="4ABEB3B1">
              <w:t xml:space="preserve"> Unit 3 Sports organisation and development</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76EC952F" w14:paraId="3DF9D0FE" w14:textId="47A6E4E9">
            <w:pPr>
              <w:cnfStyle w:val="100000000000" w:firstRow="1" w:lastRow="0" w:firstColumn="0" w:lastColumn="0" w:oddVBand="0" w:evenVBand="0" w:oddHBand="0" w:evenHBand="0" w:firstRowFirstColumn="0" w:firstRowLastColumn="0" w:lastRowFirstColumn="0" w:lastRowLastColumn="0"/>
            </w:pPr>
            <w:r>
              <w:t>1</w:t>
            </w:r>
            <w:r w:rsidR="00346C96">
              <w:t>2</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21CDA1CA" w14:paraId="75027CB2" w14:textId="2DF1F138">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0" w:type="auto"/>
        <w:tblLook w:val="04A0" w:firstRow="1" w:lastRow="0" w:firstColumn="1" w:lastColumn="0" w:noHBand="0" w:noVBand="1"/>
      </w:tblPr>
      <w:tblGrid>
        <w:gridCol w:w="3770"/>
        <w:gridCol w:w="3336"/>
        <w:gridCol w:w="3495"/>
        <w:gridCol w:w="3495"/>
        <w:gridCol w:w="3484"/>
      </w:tblGrid>
      <w:tr w:rsidR="00346C96" w:rsidTr="450FA13D" w14:paraId="72384581" w14:textId="3123D69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346C96" w:rsidP="0081403D" w:rsidRDefault="00346C96"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346C96" w:rsidP="0081403D" w:rsidRDefault="00346C96" w14:paraId="4C9E206D" w14:textId="59AD46DC">
            <w:pPr>
              <w:cnfStyle w:val="100000000000" w:firstRow="1" w:lastRow="0" w:firstColumn="0" w:lastColumn="0" w:oddVBand="0" w:evenVBand="0" w:oddHBand="0" w:evenHBand="0" w:firstRowFirstColumn="0" w:firstRowLastColumn="0" w:lastRowFirstColumn="0" w:lastRowLastColumn="0"/>
            </w:pPr>
            <w:r>
              <w:t>Learning outcome 1 HT1</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346C96" w:rsidP="0081403D" w:rsidRDefault="00346C96" w14:paraId="694EC266" w14:textId="237F2E25">
            <w:pPr>
              <w:cnfStyle w:val="100000000000" w:firstRow="1" w:lastRow="0" w:firstColumn="0" w:lastColumn="0" w:oddVBand="0" w:evenVBand="0" w:oddHBand="0" w:evenHBand="0" w:firstRowFirstColumn="0" w:firstRowLastColumn="0" w:lastRowFirstColumn="0" w:lastRowLastColumn="0"/>
            </w:pPr>
            <w:r>
              <w:t>Learning outcome 2 HT2</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346C96" w:rsidP="0081403D" w:rsidRDefault="00346C96" w14:paraId="0D84A3DE" w14:textId="1D051168">
            <w:pPr>
              <w:cnfStyle w:val="100000000000" w:firstRow="1" w:lastRow="0" w:firstColumn="0" w:lastColumn="0" w:oddVBand="0" w:evenVBand="0" w:oddHBand="0" w:evenHBand="0" w:firstRowFirstColumn="0" w:firstRowLastColumn="0" w:lastRowFirstColumn="0" w:lastRowLastColumn="0"/>
            </w:pPr>
            <w:r>
              <w:t>Learning outcome 3 HT3</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346C96" w:rsidP="0081403D" w:rsidRDefault="00346C96" w14:paraId="348F22D6" w14:textId="708BA81E">
            <w:pPr>
              <w:cnfStyle w:val="100000000000" w:firstRow="1" w:lastRow="0" w:firstColumn="0" w:lastColumn="0" w:oddVBand="0" w:evenVBand="0" w:oddHBand="0" w:evenHBand="0" w:firstRowFirstColumn="0" w:firstRowLastColumn="0" w:lastRowFirstColumn="0" w:lastRowLastColumn="0"/>
            </w:pPr>
            <w:r>
              <w:t xml:space="preserve">Learning outcome </w:t>
            </w:r>
            <w:proofErr w:type="gramStart"/>
            <w:r>
              <w:t>4  HT</w:t>
            </w:r>
            <w:proofErr w:type="gramEnd"/>
            <w:r>
              <w:t>4</w:t>
            </w:r>
          </w:p>
        </w:tc>
      </w:tr>
      <w:tr w:rsidR="00346C96" w:rsidTr="450FA13D" w14:paraId="6B62B51A" w14:textId="7FCEF05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346C96" w:rsidP="0081403D" w:rsidRDefault="00346C96"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346C96" w:rsidP="0081403D" w:rsidRDefault="1E943B1D" w14:paraId="7446C60B" w14:textId="2E13EF56">
            <w:pPr>
              <w:cnfStyle w:val="000000100000" w:firstRow="0" w:lastRow="0" w:firstColumn="0" w:lastColumn="0" w:oddVBand="0" w:evenVBand="0" w:oddHBand="1" w:evenHBand="0" w:firstRowFirstColumn="0" w:firstRowLastColumn="0" w:lastRowFirstColumn="0" w:lastRowLastColumn="0"/>
            </w:pPr>
            <w:r>
              <w:t xml:space="preserve">How sport in the </w:t>
            </w:r>
            <w:proofErr w:type="spellStart"/>
            <w:r>
              <w:t>Uk</w:t>
            </w:r>
            <w:proofErr w:type="spellEnd"/>
            <w:r>
              <w:t xml:space="preserve"> is organised.</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346C96" w:rsidP="0081403D" w:rsidRDefault="1E943B1D" w14:paraId="5A288F40" w14:textId="7423BDA1">
            <w:pPr>
              <w:cnfStyle w:val="000000100000" w:firstRow="0" w:lastRow="0" w:firstColumn="0" w:lastColumn="0" w:oddVBand="0" w:evenVBand="0" w:oddHBand="1" w:evenHBand="0" w:firstRowFirstColumn="0" w:firstRowLastColumn="0" w:lastRowFirstColumn="0" w:lastRowLastColumn="0"/>
            </w:pPr>
            <w:r>
              <w:t>Sports development.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346C96" w:rsidP="0081403D" w:rsidRDefault="1E943B1D" w14:paraId="610C82CF" w14:textId="11EB52A7">
            <w:pPr>
              <w:cnfStyle w:val="000000100000" w:firstRow="0" w:lastRow="0" w:firstColumn="0" w:lastColumn="0" w:oddVBand="0" w:evenVBand="0" w:oddHBand="1" w:evenHBand="0" w:firstRowFirstColumn="0" w:firstRowLastColumn="0" w:lastRowFirstColumn="0" w:lastRowLastColumn="0"/>
            </w:pPr>
            <w:r>
              <w:t>How the impact of sports development can be measured.</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346C96" w:rsidP="0081403D" w:rsidRDefault="1E943B1D" w14:paraId="38032301" w14:textId="335BF4BF">
            <w:pPr>
              <w:cnfStyle w:val="000000100000" w:firstRow="0" w:lastRow="0" w:firstColumn="0" w:lastColumn="0" w:oddVBand="0" w:evenVBand="0" w:oddHBand="1" w:evenHBand="0" w:firstRowFirstColumn="0" w:firstRowLastColumn="0" w:lastRowFirstColumn="0" w:lastRowLastColumn="0"/>
            </w:pPr>
            <w:r>
              <w:t xml:space="preserve">Sports development in practice. </w:t>
            </w:r>
          </w:p>
        </w:tc>
      </w:tr>
      <w:tr w:rsidR="00346C96" w:rsidTr="450FA13D" w14:paraId="3E69A59A" w14:textId="2D412827">
        <w:trPr>
          <w:trHeight w:val="432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346C96" w:rsidP="0081403D" w:rsidRDefault="00346C96" w14:paraId="44CA9B2F" w14:textId="77777777">
            <w:pPr>
              <w:rPr>
                <w:b w:val="0"/>
              </w:rPr>
            </w:pPr>
            <w:r w:rsidRPr="000A4E54">
              <w:rPr>
                <w:b w:val="0"/>
              </w:rPr>
              <w:t>Topic overview</w:t>
            </w:r>
          </w:p>
          <w:p w:rsidR="00346C96" w:rsidP="0081403D" w:rsidRDefault="00346C96" w14:paraId="2BB033EA" w14:textId="77777777"/>
          <w:p w:rsidR="00346C96" w:rsidP="0081403D" w:rsidRDefault="00346C96" w14:paraId="21C469AF" w14:textId="77777777">
            <w:r>
              <w:t>Pupils will learn…</w:t>
            </w:r>
          </w:p>
          <w:p w:rsidR="00346C96" w:rsidP="0081403D" w:rsidRDefault="00346C96" w14:paraId="0717119B"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346C96" w:rsidP="688D8C7E" w:rsidRDefault="00346C96" w14:paraId="1DDB9FE1" w14:textId="1D3C5DF4">
            <w:pPr>
              <w:cnfStyle w:val="000000000000" w:firstRow="0" w:lastRow="0" w:firstColumn="0" w:lastColumn="0" w:oddVBand="0" w:evenVBand="0" w:oddHBand="0" w:evenHBand="0" w:firstRowFirstColumn="0" w:firstRowLastColumn="0" w:lastRowFirstColumn="0" w:lastRowLastColumn="0"/>
            </w:pPr>
            <w:r w:rsidRPr="688D8C7E">
              <w:rPr>
                <w:color w:val="000000" w:themeColor="text1"/>
              </w:rPr>
              <w:t>Students will improve their understanding of</w:t>
            </w:r>
            <w:r w:rsidRPr="688D8C7E">
              <w:t xml:space="preserve"> how sport in the UK is organised</w:t>
            </w:r>
            <w:r w:rsidRPr="688D8C7E" w:rsidR="00412BAE">
              <w:t>.</w:t>
            </w:r>
          </w:p>
          <w:p w:rsidRPr="007D36D3" w:rsidR="00346C96" w:rsidP="709AB5BE" w:rsidRDefault="00346C96" w14:paraId="142C2F83" w14:textId="3AC30BCD">
            <w:pPr>
              <w:cnfStyle w:val="000000000000" w:firstRow="0" w:lastRow="0" w:firstColumn="0" w:lastColumn="0" w:oddVBand="0" w:evenVBand="0" w:oddHBand="0" w:evenHBand="0" w:firstRowFirstColumn="0" w:firstRowLastColumn="0" w:lastRowFirstColumn="0" w:lastRowLastColumn="0"/>
              <w:rPr>
                <w:rFonts w:eastAsiaTheme="minorEastAsia"/>
              </w:rPr>
            </w:pPr>
          </w:p>
          <w:p w:rsidRPr="007D36D3" w:rsidR="00346C96" w:rsidP="688D8C7E" w:rsidRDefault="6ABCF317" w14:paraId="1B0B0F2C" w14:textId="0C03826B">
            <w:pPr>
              <w:cnfStyle w:val="000000000000" w:firstRow="0" w:lastRow="0" w:firstColumn="0" w:lastColumn="0" w:oddVBand="0" w:evenVBand="0" w:oddHBand="0" w:evenHBand="0" w:firstRowFirstColumn="0" w:firstRowLastColumn="0" w:lastRowFirstColumn="0" w:lastRowLastColumn="0"/>
              <w:rPr>
                <w:rFonts w:eastAsiaTheme="minorEastAsia"/>
              </w:rPr>
            </w:pPr>
            <w:r w:rsidRPr="688D8C7E">
              <w:rPr>
                <w:rFonts w:eastAsiaTheme="minorEastAsia"/>
              </w:rPr>
              <w:t>The organisations involved in sport in the UK, the roles and responsibilities of sports organisations in the UK, the international organisations which impact UK sport and how the different organisations interact.</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346C96" w:rsidP="00346C96" w:rsidRDefault="00346C96" w14:paraId="4B384126" w14:textId="55362279">
            <w:pPr>
              <w:cnfStyle w:val="000000000000" w:firstRow="0" w:lastRow="0" w:firstColumn="0" w:lastColumn="0" w:oddVBand="0" w:evenVBand="0" w:oddHBand="0" w:evenHBand="0" w:firstRowFirstColumn="0" w:firstRowLastColumn="0" w:lastRowFirstColumn="0" w:lastRowLastColumn="0"/>
              <w:rPr>
                <w:sz w:val="24"/>
                <w:szCs w:val="24"/>
              </w:rPr>
            </w:pPr>
            <w:r w:rsidRPr="007D36D3">
              <w:rPr>
                <w:rFonts w:cstheme="minorHAnsi"/>
                <w:color w:val="000000"/>
                <w:sz w:val="24"/>
                <w:szCs w:val="24"/>
              </w:rPr>
              <w:t xml:space="preserve">Students will improve their understanding of </w:t>
            </w:r>
            <w:r w:rsidRPr="007D36D3">
              <w:rPr>
                <w:sz w:val="24"/>
                <w:szCs w:val="24"/>
              </w:rPr>
              <w:t>sports development</w:t>
            </w:r>
            <w:r w:rsidR="007D36D3">
              <w:rPr>
                <w:sz w:val="24"/>
                <w:szCs w:val="24"/>
              </w:rPr>
              <w:t>.</w:t>
            </w:r>
          </w:p>
          <w:p w:rsidR="00346C96" w:rsidP="00AB2258" w:rsidRDefault="00346C96" w14:paraId="4012C37A" w14:textId="77777777">
            <w:pPr>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p>
          <w:p w:rsidRPr="007D36D3" w:rsidR="00C42554" w:rsidP="688D8C7E" w:rsidRDefault="00C42554" w14:paraId="1251D6BD" w14:textId="3BB1839F">
            <w:pPr>
              <w:jc w:val="both"/>
              <w:cnfStyle w:val="000000000000" w:firstRow="0" w:lastRow="0" w:firstColumn="0" w:lastColumn="0" w:oddVBand="0" w:evenVBand="0" w:oddHBand="0" w:evenHBand="0" w:firstRowFirstColumn="0" w:firstRowLastColumn="0" w:lastRowFirstColumn="0" w:lastRowLastColumn="0"/>
              <w:rPr>
                <w:sz w:val="24"/>
                <w:szCs w:val="24"/>
              </w:rPr>
            </w:pPr>
            <w:r w:rsidRPr="688D8C7E">
              <w:rPr>
                <w:sz w:val="24"/>
                <w:szCs w:val="24"/>
              </w:rPr>
              <w:t xml:space="preserve">What sports development is, the purpose, the sports development continuum levels and target groups. </w:t>
            </w:r>
          </w:p>
        </w:tc>
        <w:tc>
          <w:tcPr>
            <w:cnfStyle w:val="000000000000" w:firstRow="0" w:lastRow="0" w:firstColumn="0" w:lastColumn="0" w:oddVBand="0" w:evenVBand="0" w:oddHBand="0" w:evenHBand="0" w:firstRowFirstColumn="0" w:firstRowLastColumn="0" w:lastRowFirstColumn="0" w:lastRowLastColumn="0"/>
            <w:tcW w:w="3495" w:type="dxa"/>
            <w:tcMar/>
          </w:tcPr>
          <w:p w:rsidR="00346C96" w:rsidP="0081403D" w:rsidRDefault="00346C96" w14:paraId="2A0E632C" w14:textId="77777777">
            <w:pPr>
              <w:cnfStyle w:val="000000000000" w:firstRow="0" w:lastRow="0" w:firstColumn="0" w:lastColumn="0" w:oddVBand="0" w:evenVBand="0" w:oddHBand="0" w:evenHBand="0" w:firstRowFirstColumn="0" w:firstRowLastColumn="0" w:lastRowFirstColumn="0" w:lastRowLastColumn="0"/>
              <w:rPr>
                <w:sz w:val="24"/>
                <w:szCs w:val="24"/>
              </w:rPr>
            </w:pPr>
            <w:r w:rsidRPr="688D8C7E">
              <w:rPr>
                <w:color w:val="000000" w:themeColor="text1"/>
                <w:sz w:val="24"/>
                <w:szCs w:val="24"/>
              </w:rPr>
              <w:t xml:space="preserve">Students will improve their understanding of </w:t>
            </w:r>
            <w:r w:rsidRPr="688D8C7E">
              <w:rPr>
                <w:sz w:val="24"/>
                <w:szCs w:val="24"/>
              </w:rPr>
              <w:t>the impact of sports development can be measured</w:t>
            </w:r>
            <w:r w:rsidRPr="688D8C7E" w:rsidR="007D36D3">
              <w:rPr>
                <w:sz w:val="24"/>
                <w:szCs w:val="24"/>
              </w:rPr>
              <w:t>.</w:t>
            </w:r>
          </w:p>
          <w:p w:rsidR="688D8C7E" w:rsidP="688D8C7E" w:rsidRDefault="688D8C7E" w14:paraId="2BED9376" w14:textId="0417D984">
            <w:pPr>
              <w:cnfStyle w:val="000000000000" w:firstRow="0" w:lastRow="0" w:firstColumn="0" w:lastColumn="0" w:oddVBand="0" w:evenVBand="0" w:oddHBand="0" w:evenHBand="0" w:firstRowFirstColumn="0" w:firstRowLastColumn="0" w:lastRowFirstColumn="0" w:lastRowLastColumn="0"/>
              <w:rPr>
                <w:sz w:val="24"/>
                <w:szCs w:val="24"/>
              </w:rPr>
            </w:pPr>
          </w:p>
          <w:p w:rsidRPr="007D36D3" w:rsidR="00C42554" w:rsidP="688D8C7E" w:rsidRDefault="00412BAE" w14:paraId="68A7DCA3" w14:textId="56111F95">
            <w:pPr>
              <w:cnfStyle w:val="000000000000" w:firstRow="0" w:lastRow="0" w:firstColumn="0" w:lastColumn="0" w:oddVBand="0" w:evenVBand="0" w:oddHBand="0" w:evenHBand="0" w:firstRowFirstColumn="0" w:firstRowLastColumn="0" w:lastRowFirstColumn="0" w:lastRowLastColumn="0"/>
              <w:rPr>
                <w:sz w:val="24"/>
                <w:szCs w:val="24"/>
              </w:rPr>
            </w:pPr>
            <w:r w:rsidRPr="688D8C7E">
              <w:rPr>
                <w:sz w:val="24"/>
                <w:szCs w:val="24"/>
              </w:rPr>
              <w:t xml:space="preserve">The measures, the methods, the purpose of measurement. </w:t>
            </w:r>
          </w:p>
        </w:tc>
        <w:tc>
          <w:tcPr>
            <w:cnfStyle w:val="000000000000" w:firstRow="0" w:lastRow="0" w:firstColumn="0" w:lastColumn="0" w:oddVBand="0" w:evenVBand="0" w:oddHBand="0" w:evenHBand="0" w:firstRowFirstColumn="0" w:firstRowLastColumn="0" w:lastRowFirstColumn="0" w:lastRowLastColumn="0"/>
            <w:tcW w:w="3484" w:type="dxa"/>
            <w:tcMar/>
          </w:tcPr>
          <w:p w:rsidR="00C42554" w:rsidP="709AB5BE" w:rsidRDefault="00346C96" w14:paraId="0AC83A1A" w14:textId="568D1D18">
            <w:pPr>
              <w:cnfStyle w:val="000000000000" w:firstRow="0" w:lastRow="0" w:firstColumn="0" w:lastColumn="0" w:oddVBand="0" w:evenVBand="0" w:oddHBand="0" w:evenHBand="0" w:firstRowFirstColumn="0" w:firstRowLastColumn="0" w:lastRowFirstColumn="0" w:lastRowLastColumn="0"/>
              <w:rPr>
                <w:sz w:val="24"/>
                <w:szCs w:val="24"/>
              </w:rPr>
            </w:pPr>
            <w:r w:rsidRPr="688D8C7E">
              <w:rPr>
                <w:color w:val="000000" w:themeColor="text1"/>
                <w:sz w:val="24"/>
                <w:szCs w:val="24"/>
              </w:rPr>
              <w:t xml:space="preserve">Students will improve their understanding of </w:t>
            </w:r>
            <w:r w:rsidRPr="688D8C7E">
              <w:rPr>
                <w:sz w:val="24"/>
                <w:szCs w:val="24"/>
              </w:rPr>
              <w:t>sports development in practice</w:t>
            </w:r>
            <w:r w:rsidRPr="688D8C7E" w:rsidR="539B3A43">
              <w:rPr>
                <w:sz w:val="24"/>
                <w:szCs w:val="24"/>
              </w:rPr>
              <w:t>.</w:t>
            </w:r>
          </w:p>
          <w:p w:rsidR="688D8C7E" w:rsidP="688D8C7E" w:rsidRDefault="688D8C7E" w14:paraId="6EA88695" w14:textId="42C7D9C9">
            <w:pPr>
              <w:cnfStyle w:val="000000000000" w:firstRow="0" w:lastRow="0" w:firstColumn="0" w:lastColumn="0" w:oddVBand="0" w:evenVBand="0" w:oddHBand="0" w:evenHBand="0" w:firstRowFirstColumn="0" w:firstRowLastColumn="0" w:lastRowFirstColumn="0" w:lastRowLastColumn="0"/>
              <w:rPr>
                <w:sz w:val="24"/>
                <w:szCs w:val="24"/>
              </w:rPr>
            </w:pPr>
          </w:p>
          <w:p w:rsidR="688D8C7E" w:rsidP="688D8C7E" w:rsidRDefault="688D8C7E" w14:paraId="6FC559F6" w14:textId="5BCFD305">
            <w:pPr>
              <w:cnfStyle w:val="000000000000" w:firstRow="0" w:lastRow="0" w:firstColumn="0" w:lastColumn="0" w:oddVBand="0" w:evenVBand="0" w:oddHBand="0" w:evenHBand="0" w:firstRowFirstColumn="0" w:firstRowLastColumn="0" w:lastRowFirstColumn="0" w:lastRowLastColumn="0"/>
              <w:rPr>
                <w:sz w:val="24"/>
                <w:szCs w:val="24"/>
              </w:rPr>
            </w:pPr>
            <w:r w:rsidRPr="688D8C7E">
              <w:rPr>
                <w:sz w:val="24"/>
                <w:szCs w:val="24"/>
              </w:rPr>
              <w:t xml:space="preserve">The methods of delivering sports development, the characteristics of sports development initiative events, the advantages and disadvantages of sports development initiatives and events and benefits of sports development. </w:t>
            </w:r>
          </w:p>
          <w:p w:rsidR="00346C96" w:rsidP="00C42554" w:rsidRDefault="00346C96" w14:paraId="1AE3889A" w14:textId="77777777">
            <w:pPr>
              <w:jc w:val="right"/>
              <w:cnfStyle w:val="000000000000" w:firstRow="0" w:lastRow="0" w:firstColumn="0" w:lastColumn="0" w:oddVBand="0" w:evenVBand="0" w:oddHBand="0" w:evenHBand="0" w:firstRowFirstColumn="0" w:firstRowLastColumn="0" w:lastRowFirstColumn="0" w:lastRowLastColumn="0"/>
              <w:rPr>
                <w:sz w:val="24"/>
                <w:szCs w:val="24"/>
              </w:rPr>
            </w:pPr>
          </w:p>
          <w:p w:rsidRPr="00C42554" w:rsidR="00C42554" w:rsidP="688D8C7E" w:rsidRDefault="00C42554" w14:paraId="7EA1F9D5" w14:textId="08AB6904">
            <w:pPr>
              <w:jc w:val="right"/>
              <w:cnfStyle w:val="000000000000" w:firstRow="0" w:lastRow="0" w:firstColumn="0" w:lastColumn="0" w:oddVBand="0" w:evenVBand="0" w:oddHBand="0" w:evenHBand="0" w:firstRowFirstColumn="0" w:firstRowLastColumn="0" w:lastRowFirstColumn="0" w:lastRowLastColumn="0"/>
              <w:rPr>
                <w:sz w:val="24"/>
                <w:szCs w:val="24"/>
              </w:rPr>
            </w:pPr>
          </w:p>
        </w:tc>
      </w:tr>
      <w:tr w:rsidR="006D77BB" w:rsidTr="450FA13D" w14:paraId="42EBBD96" w14:textId="26F128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6D77BB" w:rsidP="006D77BB" w:rsidRDefault="78044973" w14:paraId="2905C2B8" w14:textId="77777777">
            <w:pPr>
              <w:rPr>
                <w:b w:val="0"/>
                <w:bCs w:val="0"/>
              </w:rPr>
            </w:pPr>
            <w:r>
              <w:t>Components</w:t>
            </w:r>
          </w:p>
          <w:p w:rsidR="3C62E5BC" w:rsidP="3C62E5BC" w:rsidRDefault="3C62E5BC" w14:paraId="599F017D" w14:textId="7BE450DF">
            <w:r>
              <w:t xml:space="preserve">Students will be able to </w:t>
            </w:r>
          </w:p>
          <w:p w:rsidR="006D77BB" w:rsidP="006D77BB" w:rsidRDefault="006D77BB" w14:paraId="2AA3B002" w14:textId="77777777">
            <w:pPr>
              <w:rPr>
                <w:b w:val="0"/>
                <w:bCs w:val="0"/>
              </w:rPr>
            </w:pPr>
          </w:p>
          <w:p w:rsidR="006D77BB" w:rsidP="006D77BB" w:rsidRDefault="006D77BB" w14:paraId="05675156" w14:textId="77777777">
            <w:pPr>
              <w:rPr>
                <w:b w:val="0"/>
                <w:bCs w:val="0"/>
              </w:rPr>
            </w:pPr>
          </w:p>
          <w:p w:rsidR="006D77BB" w:rsidP="006D77BB" w:rsidRDefault="006D77BB" w14:paraId="7602DA96" w14:textId="64A41284"/>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6D77BB" w:rsidP="688D8C7E" w:rsidRDefault="00412BAE" w14:paraId="0093C527" w14:textId="3577735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rPr>
            </w:pPr>
            <w:r w:rsidRPr="3C62E5BC">
              <w:rPr>
                <w:rFonts w:asciiTheme="minorHAnsi" w:hAnsiTheme="minorHAnsi" w:cstheme="minorBidi"/>
                <w:color w:val="000000" w:themeColor="text1"/>
              </w:rPr>
              <w:t xml:space="preserve">Identify </w:t>
            </w:r>
            <w:r w:rsidRPr="3C62E5BC">
              <w:rPr>
                <w:rFonts w:asciiTheme="minorHAnsi" w:hAnsiTheme="minorHAnsi" w:eastAsiaTheme="minorEastAsia" w:cstheme="minorBidi"/>
                <w:color w:val="000000" w:themeColor="text1"/>
              </w:rPr>
              <w:t>t</w:t>
            </w:r>
            <w:r w:rsidRPr="3C62E5BC" w:rsidR="78044973">
              <w:rPr>
                <w:rFonts w:asciiTheme="minorHAnsi" w:hAnsiTheme="minorHAnsi" w:eastAsiaTheme="minorEastAsia" w:cstheme="minorBidi"/>
                <w:color w:val="000000" w:themeColor="text1"/>
              </w:rPr>
              <w:t>he different o</w:t>
            </w:r>
            <w:r w:rsidRPr="3C62E5BC" w:rsidR="78044973">
              <w:rPr>
                <w:rFonts w:asciiTheme="minorHAnsi" w:hAnsiTheme="minorHAnsi" w:eastAsiaTheme="minorEastAsia" w:cstheme="minorBidi"/>
              </w:rPr>
              <w:t>rganisations involved in UK Sport.</w:t>
            </w:r>
          </w:p>
          <w:p w:rsidR="688D8C7E" w:rsidP="688D8C7E" w:rsidRDefault="688D8C7E" w14:paraId="26F572F8" w14:textId="03FD55B5">
            <w:pPr>
              <w:pStyle w:val="NormalWeb"/>
              <w:cnfStyle w:val="000000100000" w:firstRow="0" w:lastRow="0" w:firstColumn="0" w:lastColumn="0" w:oddVBand="0" w:evenVBand="0" w:oddHBand="1" w:evenHBand="0" w:firstRowFirstColumn="0" w:firstRowLastColumn="0" w:lastRowFirstColumn="0" w:lastRowLastColumn="0"/>
            </w:pPr>
          </w:p>
          <w:p w:rsidRPr="007D36D3" w:rsidR="006D77BB" w:rsidP="006D77BB" w:rsidRDefault="006D77BB" w14:paraId="1DD401BA" w14:textId="513E28DF">
            <w:pPr>
              <w:cnfStyle w:val="000000100000" w:firstRow="0" w:lastRow="0" w:firstColumn="0" w:lastColumn="0" w:oddVBand="0" w:evenVBand="0" w:oddHBand="1" w:evenHBand="0" w:firstRowFirstColumn="0" w:firstRowLastColumn="0" w:lastRowFirstColumn="0" w:lastRowLastColumn="0"/>
              <w:rPr>
                <w:sz w:val="24"/>
                <w:szCs w:val="24"/>
              </w:rPr>
            </w:pPr>
            <w:r w:rsidRPr="3C62E5BC">
              <w:rPr>
                <w:rFonts w:eastAsiaTheme="minorEastAsia"/>
                <w:sz w:val="24"/>
                <w:szCs w:val="24"/>
              </w:rPr>
              <w:t>Explain the roles of UK sport an</w:t>
            </w:r>
            <w:r w:rsidRPr="3C62E5BC">
              <w:rPr>
                <w:sz w:val="24"/>
                <w:szCs w:val="24"/>
              </w:rPr>
              <w:t>d Sport England. This will enable students to analyse how other organisations work together to organised sport in the UK.</w:t>
            </w:r>
          </w:p>
          <w:p w:rsidRPr="007D36D3" w:rsidR="006D77BB" w:rsidP="006D77BB" w:rsidRDefault="006D77BB" w14:paraId="6952FCA2"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2EE38BBB" w14:textId="67B474E2">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 xml:space="preserve">Students will understand the roles and responsibilities of sports organisations in the UK and the different roles of a National Governing </w:t>
            </w:r>
            <w:r w:rsidRPr="3C62E5BC" w:rsidR="007D36D3">
              <w:rPr>
                <w:sz w:val="24"/>
                <w:szCs w:val="24"/>
              </w:rPr>
              <w:t>body.</w:t>
            </w:r>
          </w:p>
          <w:p w:rsidRPr="007D36D3" w:rsidR="006D77BB" w:rsidP="006D77BB" w:rsidRDefault="006D77BB" w14:paraId="6A746391"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33D83FE7" w14:textId="7911F1E7">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Students will know the different European and international organisations which impact UK sport. This will enable student to understand how different organisations interact within the UK and Between UK and International organisations.</w:t>
            </w:r>
          </w:p>
          <w:p w:rsidRPr="007D36D3" w:rsidR="006D77BB" w:rsidP="006D77BB" w:rsidRDefault="006D77BB" w14:paraId="5F1A474A" w14:textId="77777777">
            <w:pPr>
              <w:pStyle w:val="ListParagraph"/>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7E8AB476" w14:textId="129FDB3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3C62E5BC" w:rsidRDefault="006D77BB" w14:paraId="26C47279" w14:textId="43817CD1">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 xml:space="preserve">Define the key term sports development and explain the purpose.  </w:t>
            </w:r>
          </w:p>
          <w:p w:rsidRPr="007D36D3" w:rsidR="006D77BB" w:rsidP="3C62E5BC" w:rsidRDefault="006D77BB" w14:paraId="2C2E1589" w14:textId="51A46571">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3C62E5BC" w:rsidRDefault="006D77BB" w14:paraId="32AB2F61" w14:textId="6F82E9D1">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identify the various sports development roles.</w:t>
            </w:r>
          </w:p>
          <w:p w:rsidRPr="007D36D3" w:rsidR="006D77BB" w:rsidP="006D77BB" w:rsidRDefault="006D77BB" w14:paraId="3EDE39CD"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1F3EAF09" w14:textId="60DC198D">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Identify the stages of the sports development continuum.</w:t>
            </w:r>
          </w:p>
          <w:p w:rsidRPr="007D36D3" w:rsidR="006D77BB" w:rsidP="006D77BB" w:rsidRDefault="006D77BB" w14:paraId="42CDA42B"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3E9910DB" w14:textId="578FF24A">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 xml:space="preserve">Identify the </w:t>
            </w:r>
            <w:r w:rsidRPr="3C62E5BC" w:rsidR="007D36D3">
              <w:rPr>
                <w:sz w:val="24"/>
                <w:szCs w:val="24"/>
              </w:rPr>
              <w:t>different target</w:t>
            </w:r>
            <w:r w:rsidRPr="3C62E5BC">
              <w:rPr>
                <w:sz w:val="24"/>
                <w:szCs w:val="24"/>
              </w:rPr>
              <w:t xml:space="preserve"> groups. This will enable student to explain the different barriers for participation and solutions to increase participation</w:t>
            </w:r>
          </w:p>
          <w:p w:rsidRPr="007D36D3" w:rsidR="006D77BB" w:rsidP="006D77BB" w:rsidRDefault="006D77BB" w14:paraId="2A3A140C" w14:textId="3D3AC4DD">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006D77BB" w:rsidRDefault="006D77BB" w14:paraId="1A3631EF" w14:textId="65D49A66">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 xml:space="preserve">Describe </w:t>
            </w:r>
            <w:r w:rsidRPr="3C62E5BC" w:rsidR="007D36D3">
              <w:rPr>
                <w:sz w:val="24"/>
                <w:szCs w:val="24"/>
              </w:rPr>
              <w:t>the possible</w:t>
            </w:r>
            <w:r w:rsidRPr="3C62E5BC">
              <w:rPr>
                <w:sz w:val="24"/>
                <w:szCs w:val="24"/>
              </w:rPr>
              <w:t xml:space="preserve"> measures of performance, participation, and impact on society. </w:t>
            </w:r>
          </w:p>
          <w:p w:rsidR="3C62E5BC" w:rsidP="3C62E5BC" w:rsidRDefault="3C62E5BC" w14:paraId="7F09621D" w14:textId="11D4646E">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3C62E5BC" w:rsidRDefault="007D36D3" w14:paraId="46BBE00A" w14:textId="06C668E9">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Identify</w:t>
            </w:r>
            <w:r w:rsidRPr="3C62E5BC" w:rsidR="006D77BB">
              <w:rPr>
                <w:sz w:val="24"/>
                <w:szCs w:val="24"/>
              </w:rPr>
              <w:t xml:space="preserve"> and explain the different methods in which sports development is measured.</w:t>
            </w:r>
          </w:p>
          <w:p w:rsidRPr="007D36D3" w:rsidR="006D77BB" w:rsidP="3C62E5BC" w:rsidRDefault="006D77BB" w14:paraId="2E219F4F" w14:textId="6C388021">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7D36D3" w14:paraId="5AE95C9C" w14:textId="4C98EDD9">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Identify</w:t>
            </w:r>
            <w:r w:rsidRPr="3C62E5BC" w:rsidR="006D77BB">
              <w:rPr>
                <w:sz w:val="24"/>
                <w:szCs w:val="24"/>
              </w:rPr>
              <w:t xml:space="preserve"> the different measurement tools. This will allow students to describe the purpose of measurement and explain the advantages and disadvantages of using these tools and analyse the impact they have on gathering data</w:t>
            </w:r>
          </w:p>
          <w:p w:rsidRPr="007D36D3" w:rsidR="006D77BB" w:rsidP="006D77BB" w:rsidRDefault="006D77BB" w14:paraId="4592AE61"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688D8C7E" w:rsidRDefault="006D77BB" w14:paraId="111FC988" w14:textId="766D4259">
            <w:pPr>
              <w:cnfStyle w:val="000000100000" w:firstRow="0" w:lastRow="0" w:firstColumn="0" w:lastColumn="0" w:oddVBand="0" w:evenVBand="0" w:oddHBand="1" w:evenHBand="0" w:firstRowFirstColumn="0" w:firstRowLastColumn="0" w:lastRowFirstColumn="0" w:lastRowLastColumn="0"/>
              <w:rPr>
                <w:sz w:val="24"/>
                <w:szCs w:val="24"/>
              </w:rPr>
            </w:pPr>
            <w:r w:rsidRPr="688D8C7E">
              <w:rPr>
                <w:sz w:val="24"/>
                <w:szCs w:val="24"/>
              </w:rPr>
              <w:t>Students will identify the purpose of measuring sports development.</w:t>
            </w: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006D77BB" w:rsidRDefault="006D77BB" w14:paraId="5AF837AD" w14:textId="5E518428">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Describe different methods of delivering sports development through initiatives and events.</w:t>
            </w:r>
          </w:p>
          <w:p w:rsidRPr="007D36D3" w:rsidR="006D77BB" w:rsidP="3C62E5BC" w:rsidRDefault="006D77BB" w14:paraId="5BDA611F" w14:textId="64C8CD46">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2D385020" w14:textId="22576175">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 xml:space="preserve">Identify different initiatives and events. This will allow students to describe the characteristics and explain the purpose, </w:t>
            </w:r>
          </w:p>
          <w:p w:rsidRPr="007D36D3" w:rsidR="006D77BB" w:rsidP="006D77BB" w:rsidRDefault="006D77BB" w14:paraId="64669F22" w14:textId="77777777">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6D77BB" w:rsidRDefault="006D77BB" w14:paraId="57439EE4" w14:textId="6AC919C4">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3C62E5BC" w:rsidRDefault="007D36D3" w14:paraId="4709DFA2" w14:textId="639317C5">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Describe the advantages</w:t>
            </w:r>
            <w:r w:rsidRPr="3C62E5BC" w:rsidR="006D77BB">
              <w:rPr>
                <w:sz w:val="24"/>
                <w:szCs w:val="24"/>
              </w:rPr>
              <w:t xml:space="preserve"> and disadvantages of sports development initiatives and events and analyse the impact they have on different target groups.</w:t>
            </w:r>
          </w:p>
          <w:p w:rsidR="688D8C7E" w:rsidP="688D8C7E" w:rsidRDefault="688D8C7E" w14:paraId="11058997" w14:textId="7F3169E0">
            <w:pPr>
              <w:cnfStyle w:val="000000100000" w:firstRow="0" w:lastRow="0" w:firstColumn="0" w:lastColumn="0" w:oddVBand="0" w:evenVBand="0" w:oddHBand="1" w:evenHBand="0" w:firstRowFirstColumn="0" w:firstRowLastColumn="0" w:lastRowFirstColumn="0" w:lastRowLastColumn="0"/>
              <w:rPr>
                <w:sz w:val="24"/>
                <w:szCs w:val="24"/>
              </w:rPr>
            </w:pPr>
          </w:p>
          <w:p w:rsidRPr="007D36D3" w:rsidR="006D77BB" w:rsidP="007D36D3" w:rsidRDefault="007D36D3" w14:paraId="18C37075" w14:textId="3FB829E3">
            <w:pPr>
              <w:cnfStyle w:val="000000100000" w:firstRow="0" w:lastRow="0" w:firstColumn="0" w:lastColumn="0" w:oddVBand="0" w:evenVBand="0" w:oddHBand="1" w:evenHBand="0" w:firstRowFirstColumn="0" w:firstRowLastColumn="0" w:lastRowFirstColumn="0" w:lastRowLastColumn="0"/>
              <w:rPr>
                <w:sz w:val="24"/>
                <w:szCs w:val="24"/>
              </w:rPr>
            </w:pPr>
            <w:r w:rsidRPr="3C62E5BC">
              <w:rPr>
                <w:sz w:val="24"/>
                <w:szCs w:val="24"/>
              </w:rPr>
              <w:t>Identify and explain the benefits of sports development.</w:t>
            </w:r>
          </w:p>
          <w:p w:rsidRPr="007D36D3" w:rsidR="006D77BB" w:rsidP="006D77BB" w:rsidRDefault="006D77BB" w14:paraId="0B833097" w14:textId="42A0F549">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Pr="007D36D3" w:rsidR="006D77BB" w:rsidTr="450FA13D" w14:paraId="08A67C2E" w14:textId="227FB458">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7D36D3" w:rsidR="006D77BB" w:rsidP="006D77BB" w:rsidRDefault="006D77BB" w14:paraId="68D50E30" w14:textId="77777777">
            <w:pPr>
              <w:rPr>
                <w:rFonts w:asciiTheme="majorHAnsi" w:hAnsiTheme="majorHAnsi" w:cstheme="majorHAnsi"/>
                <w:sz w:val="24"/>
                <w:szCs w:val="24"/>
              </w:rPr>
            </w:pPr>
            <w:r w:rsidRPr="007D36D3">
              <w:rPr>
                <w:rFonts w:asciiTheme="majorHAnsi" w:hAnsiTheme="majorHAnsi" w:cstheme="majorHAnsi"/>
                <w:sz w:val="24"/>
                <w:szCs w:val="24"/>
              </w:rPr>
              <w:t>What pupils should already know</w:t>
            </w:r>
          </w:p>
          <w:p w:rsidRPr="007D36D3" w:rsidR="006D77BB" w:rsidP="006D77BB" w:rsidRDefault="006D77BB" w14:paraId="508E3A74" w14:textId="77777777">
            <w:pPr>
              <w:rPr>
                <w:rFonts w:asciiTheme="majorHAnsi" w:hAnsiTheme="majorHAnsi" w:cstheme="majorHAnsi"/>
                <w:sz w:val="24"/>
                <w:szCs w:val="24"/>
              </w:rPr>
            </w:pPr>
            <w:r w:rsidRPr="007D36D3">
              <w:rPr>
                <w:rFonts w:asciiTheme="majorHAnsi" w:hAnsiTheme="majorHAnsi" w:cstheme="majorHAnsi"/>
                <w:sz w:val="24"/>
                <w:szCs w:val="24"/>
              </w:rPr>
              <w:t>(</w:t>
            </w:r>
            <w:proofErr w:type="gramStart"/>
            <w:r w:rsidRPr="007D36D3">
              <w:rPr>
                <w:rFonts w:asciiTheme="majorHAnsi" w:hAnsiTheme="majorHAnsi" w:cstheme="majorHAnsi"/>
                <w:sz w:val="24"/>
                <w:szCs w:val="24"/>
              </w:rPr>
              <w:t>prior</w:t>
            </w:r>
            <w:proofErr w:type="gramEnd"/>
            <w:r w:rsidRPr="007D36D3">
              <w:rPr>
                <w:rFonts w:asciiTheme="majorHAnsi" w:hAnsiTheme="majorHAnsi" w:cstheme="majorHAnsi"/>
                <w:sz w:val="24"/>
                <w:szCs w:val="24"/>
              </w:rPr>
              <w:t xml:space="preserve"> learning components)</w:t>
            </w:r>
          </w:p>
          <w:p w:rsidRPr="007D36D3" w:rsidR="006D77BB" w:rsidP="006D77BB" w:rsidRDefault="006D77BB" w14:paraId="044236B6" w14:textId="77777777">
            <w:pPr>
              <w:rPr>
                <w:rFonts w:asciiTheme="majorHAnsi" w:hAnsiTheme="majorHAnsi" w:cstheme="majorHAnsi"/>
                <w:b w:val="0"/>
                <w:bCs w:val="0"/>
                <w:sz w:val="24"/>
                <w:szCs w:val="24"/>
              </w:rPr>
            </w:pPr>
          </w:p>
          <w:p w:rsidRPr="007D36D3" w:rsidR="006D77BB" w:rsidP="006D77BB" w:rsidRDefault="006D77BB" w14:paraId="7B654702" w14:textId="1B2C0ED8">
            <w:pPr>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6D77BB" w:rsidP="688D8C7E" w:rsidRDefault="78044973" w14:paraId="62DDEF0A" w14:textId="1D9D8EA3">
            <w:pPr>
              <w:cnfStyle w:val="000000000000" w:firstRow="0" w:lastRow="0" w:firstColumn="0" w:lastColumn="0" w:oddVBand="0" w:evenVBand="0" w:oddHBand="0" w:evenHBand="0" w:firstRowFirstColumn="0" w:firstRowLastColumn="0" w:lastRowFirstColumn="0" w:lastRowLastColumn="0"/>
              <w:rPr>
                <w:rFonts w:eastAsiaTheme="minorEastAsia"/>
              </w:rPr>
            </w:pPr>
            <w:r w:rsidRPr="688D8C7E">
              <w:rPr>
                <w:rFonts w:eastAsiaTheme="minorEastAsia"/>
              </w:rPr>
              <w:t xml:space="preserve">If the student has completed a sports leadership award such as JSLA they will have gained some knowledge that they will be able to build upon in this unit. If the student studies Cambridge Nationals Sport they will have awareness of some sports organisations. </w:t>
            </w:r>
          </w:p>
        </w:tc>
        <w:tc>
          <w:tcPr>
            <w:cnfStyle w:val="000000000000" w:firstRow="0" w:lastRow="0" w:firstColumn="0" w:lastColumn="0" w:oddVBand="0" w:evenVBand="0" w:oddHBand="0" w:evenHBand="0" w:firstRowFirstColumn="0" w:firstRowLastColumn="0" w:lastRowFirstColumn="0" w:lastRowLastColumn="0"/>
            <w:tcW w:w="3495" w:type="dxa"/>
            <w:tcMar/>
          </w:tcPr>
          <w:p w:rsidR="78044973" w:rsidP="688D8C7E" w:rsidRDefault="78044973" w14:paraId="590F1A4D" w14:textId="76D46831">
            <w:pPr>
              <w:cnfStyle w:val="000000000000" w:firstRow="0" w:lastRow="0" w:firstColumn="0" w:lastColumn="0" w:oddVBand="0" w:evenVBand="0" w:oddHBand="0" w:evenHBand="0" w:firstRowFirstColumn="0" w:firstRowLastColumn="0" w:lastRowFirstColumn="0" w:lastRowLastColumn="0"/>
              <w:rPr>
                <w:rFonts w:eastAsiaTheme="minorEastAsia"/>
              </w:rPr>
            </w:pPr>
            <w:r w:rsidRPr="688D8C7E">
              <w:rPr>
                <w:rFonts w:eastAsiaTheme="minorEastAsia"/>
              </w:rPr>
              <w:t xml:space="preserve">If the student has completed a sports leadership award such as JSLA they will have gained some knowledge that they will be able to build upon in this unit. In unit two students will discuss the varying leadership roles such as coaches, leaders, officials and teachers. </w:t>
            </w:r>
          </w:p>
        </w:tc>
        <w:tc>
          <w:tcPr>
            <w:cnfStyle w:val="000000000000" w:firstRow="0" w:lastRow="0" w:firstColumn="0" w:lastColumn="0" w:oddVBand="0" w:evenVBand="0" w:oddHBand="0" w:evenHBand="0" w:firstRowFirstColumn="0" w:firstRowLastColumn="0" w:lastRowFirstColumn="0" w:lastRowLastColumn="0"/>
            <w:tcW w:w="3495" w:type="dxa"/>
            <w:tcMar/>
          </w:tcPr>
          <w:p w:rsidR="688D8C7E" w:rsidP="688D8C7E" w:rsidRDefault="688D8C7E" w14:paraId="6898DD1A" w14:textId="5C1E49CF">
            <w:pPr>
              <w:cnfStyle w:val="000000000000" w:firstRow="0" w:lastRow="0" w:firstColumn="0" w:lastColumn="0" w:oddVBand="0" w:evenVBand="0" w:oddHBand="0" w:evenHBand="0" w:firstRowFirstColumn="0" w:firstRowLastColumn="0" w:lastRowFirstColumn="0" w:lastRowLastColumn="0"/>
              <w:rPr>
                <w:rFonts w:eastAsiaTheme="minorEastAsia"/>
              </w:rPr>
            </w:pPr>
            <w:r w:rsidRPr="688D8C7E">
              <w:rPr>
                <w:rFonts w:eastAsiaTheme="minorEastAsia"/>
              </w:rPr>
              <w:t>Students will have little to no prior knowledge.</w:t>
            </w: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688D8C7E" w:rsidRDefault="78044973" w14:paraId="1082E561" w14:textId="4B1C02B6">
            <w:pPr>
              <w:cnfStyle w:val="000000000000" w:firstRow="0" w:lastRow="0" w:firstColumn="0" w:lastColumn="0" w:oddVBand="0" w:evenVBand="0" w:oddHBand="0" w:evenHBand="0" w:firstRowFirstColumn="0" w:firstRowLastColumn="0" w:lastRowFirstColumn="0" w:lastRowLastColumn="0"/>
              <w:rPr>
                <w:rFonts w:eastAsiaTheme="minorEastAsia"/>
              </w:rPr>
            </w:pPr>
            <w:r w:rsidRPr="688D8C7E">
              <w:rPr>
                <w:rFonts w:eastAsiaTheme="minorEastAsia"/>
              </w:rPr>
              <w:t xml:space="preserve">If the student has completed a sports leadership award such as JSLA they will have gained some knowledge that they will be able to build upon in this unit. If the student studies Cambridge Nationals Sport they will have awareness of some sports organisations and will know about the role of national governing bodies. </w:t>
            </w:r>
          </w:p>
        </w:tc>
      </w:tr>
      <w:tr w:rsidRPr="007D36D3" w:rsidR="006D77BB" w:rsidTr="450FA13D" w14:paraId="07BCF150" w14:textId="2B5574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7D36D3" w:rsidR="006D77BB" w:rsidP="688D8C7E" w:rsidRDefault="006D77BB" w14:paraId="326D097C" w14:textId="77777777">
            <w:pPr>
              <w:rPr>
                <w:rFonts w:eastAsiaTheme="minorEastAsia"/>
                <w:b w:val="0"/>
                <w:bCs w:val="0"/>
                <w:sz w:val="24"/>
                <w:szCs w:val="24"/>
              </w:rPr>
            </w:pPr>
            <w:r w:rsidRPr="688D8C7E">
              <w:rPr>
                <w:rFonts w:eastAsiaTheme="minorEastAsia"/>
                <w:sz w:val="24"/>
                <w:szCs w:val="24"/>
              </w:rPr>
              <w:t>Transferrable knowledge (skills)</w:t>
            </w:r>
          </w:p>
          <w:p w:rsidRPr="007D36D3" w:rsidR="006D77BB" w:rsidP="688D8C7E" w:rsidRDefault="006D77BB" w14:paraId="6BD3384B" w14:textId="77777777">
            <w:pPr>
              <w:rPr>
                <w:rFonts w:eastAsiaTheme="minorEastAsia"/>
                <w:b w:val="0"/>
                <w:bCs w:val="0"/>
                <w:sz w:val="24"/>
                <w:szCs w:val="24"/>
              </w:rPr>
            </w:pPr>
          </w:p>
          <w:p w:rsidRPr="007D36D3" w:rsidR="006D77BB" w:rsidP="006D77BB" w:rsidRDefault="006D77BB" w14:paraId="6A8E4C87" w14:textId="77777777">
            <w:pPr>
              <w:rPr>
                <w:rFonts w:asciiTheme="majorHAnsi" w:hAnsiTheme="majorHAnsi" w:cstheme="majorHAnsi"/>
                <w:b w:val="0"/>
                <w:bCs w:val="0"/>
                <w:sz w:val="24"/>
                <w:szCs w:val="24"/>
              </w:rPr>
            </w:pPr>
          </w:p>
          <w:p w:rsidRPr="007D36D3" w:rsidR="006D77BB" w:rsidP="006D77BB" w:rsidRDefault="006D77BB" w14:paraId="75F69E30" w14:textId="21238411">
            <w:pPr>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6D77BB" w:rsidP="709AB5BE" w:rsidRDefault="78044973" w14:paraId="6000A00E" w14:textId="1FD5E5B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709AB5BE">
              <w:rPr>
                <w:rFonts w:asciiTheme="majorHAnsi" w:hAnsiTheme="majorHAnsi" w:cstheme="majorBidi"/>
                <w:sz w:val="24"/>
                <w:szCs w:val="24"/>
              </w:rPr>
              <w:t xml:space="preserve">This learning in which exam questions often ask for answers which would require knowledge from different types of organisations involve d in sport within the UK </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709AB5BE" w:rsidRDefault="78044973" w14:paraId="1FD58838" w14:textId="30B4326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709AB5BE">
              <w:rPr>
                <w:rFonts w:asciiTheme="majorHAnsi" w:hAnsiTheme="majorHAnsi" w:cstheme="majorBidi"/>
                <w:sz w:val="24"/>
                <w:szCs w:val="24"/>
              </w:rPr>
              <w:t>This learning outcome links with the learning outcome 1 in which exam questions often ask for answers which would require knowledge from how sport is developed within the UK.</w:t>
            </w:r>
          </w:p>
          <w:p w:rsidRPr="007D36D3" w:rsidR="006D77BB" w:rsidP="006D77BB" w:rsidRDefault="006D77BB" w14:paraId="13093026" w14:textId="1FD8ADB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709AB5BE" w:rsidRDefault="78044973" w14:paraId="26F87034" w14:textId="39A7D1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709AB5BE">
              <w:rPr>
                <w:rFonts w:asciiTheme="majorHAnsi" w:hAnsiTheme="majorHAnsi" w:cstheme="majorBidi"/>
                <w:sz w:val="24"/>
                <w:szCs w:val="24"/>
              </w:rPr>
              <w:t xml:space="preserve">This learning outcome links with the learning outcome 1 and 2 in which exam questions often ask for answers which would require knowledge from both </w:t>
            </w:r>
            <w:r w:rsidRPr="709AB5BE" w:rsidR="539B3A43">
              <w:rPr>
                <w:rFonts w:asciiTheme="majorHAnsi" w:hAnsiTheme="majorHAnsi" w:cstheme="majorBidi"/>
                <w:sz w:val="24"/>
                <w:szCs w:val="24"/>
              </w:rPr>
              <w:t>areas</w:t>
            </w:r>
            <w:r w:rsidRPr="709AB5BE">
              <w:rPr>
                <w:rFonts w:asciiTheme="majorHAnsi" w:hAnsiTheme="majorHAnsi" w:cstheme="majorBidi"/>
                <w:sz w:val="24"/>
                <w:szCs w:val="24"/>
              </w:rPr>
              <w:t>.</w:t>
            </w:r>
          </w:p>
          <w:p w:rsidRPr="007D36D3" w:rsidR="006D77BB" w:rsidP="006D77BB" w:rsidRDefault="006D77BB" w14:paraId="6288ED55" w14:textId="0F772E8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709AB5BE" w:rsidRDefault="78044973" w14:paraId="05D88A4F" w14:textId="5682B3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709AB5BE">
              <w:rPr>
                <w:rFonts w:asciiTheme="majorHAnsi" w:hAnsiTheme="majorHAnsi" w:cstheme="majorBidi"/>
                <w:sz w:val="24"/>
                <w:szCs w:val="24"/>
              </w:rPr>
              <w:t>This learning outcome links with the learning outcome 4 in which exam questions often ask for answers which would require knowledge from all four learning outcomes.</w:t>
            </w:r>
          </w:p>
          <w:p w:rsidRPr="007D36D3" w:rsidR="006D77BB" w:rsidP="006D77BB" w:rsidRDefault="006D77BB" w14:paraId="3A05B351" w14:textId="4DA2A19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tc>
      </w:tr>
      <w:tr w:rsidRPr="007D36D3" w:rsidR="006D77BB" w:rsidTr="450FA13D" w14:paraId="4E89435C" w14:textId="6C416373">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7D36D3" w:rsidR="006D77BB" w:rsidP="688D8C7E" w:rsidRDefault="006D77BB" w14:paraId="4B87B9B2" w14:textId="77777777">
            <w:pPr>
              <w:rPr>
                <w:rFonts w:eastAsiaTheme="minorEastAsia"/>
                <w:b w:val="0"/>
                <w:bCs w:val="0"/>
                <w:sz w:val="24"/>
                <w:szCs w:val="24"/>
              </w:rPr>
            </w:pPr>
            <w:r w:rsidRPr="688D8C7E">
              <w:rPr>
                <w:rFonts w:eastAsiaTheme="minorEastAsia"/>
                <w:sz w:val="24"/>
                <w:szCs w:val="24"/>
              </w:rPr>
              <w:t>Key vocabulary pupil will know and learn</w:t>
            </w:r>
          </w:p>
          <w:p w:rsidRPr="007D36D3" w:rsidR="006D77BB" w:rsidP="688D8C7E" w:rsidRDefault="006D77BB" w14:paraId="5E2ED96A" w14:textId="77777777">
            <w:pPr>
              <w:rPr>
                <w:rFonts w:eastAsiaTheme="minorEastAsia"/>
                <w:b w:val="0"/>
                <w:bCs w:val="0"/>
                <w:sz w:val="24"/>
                <w:szCs w:val="24"/>
              </w:rPr>
            </w:pPr>
          </w:p>
          <w:p w:rsidRPr="007D36D3" w:rsidR="006D77BB" w:rsidP="006D77BB" w:rsidRDefault="006D77BB" w14:paraId="76823717" w14:textId="30EBB942">
            <w:pPr>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6D77BB" w:rsidP="709AB5BE" w:rsidRDefault="78044973" w14:paraId="48172E40" w14:textId="0043FB9E">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Government departments.</w:t>
            </w:r>
          </w:p>
          <w:p w:rsidRPr="007D36D3" w:rsidR="006D77BB" w:rsidP="709AB5BE" w:rsidRDefault="78044973" w14:paraId="3C56213F"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National governing bodies</w:t>
            </w:r>
          </w:p>
          <w:p w:rsidRPr="007D36D3" w:rsidR="006D77BB" w:rsidP="709AB5BE" w:rsidRDefault="78044973" w14:paraId="4F46501E"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National disability sports organisations</w:t>
            </w:r>
          </w:p>
          <w:p w:rsidRPr="007D36D3" w:rsidR="006D77BB" w:rsidP="709AB5BE" w:rsidRDefault="78044973" w14:paraId="577C6DC2"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National lottery</w:t>
            </w:r>
          </w:p>
          <w:p w:rsidRPr="007D36D3" w:rsidR="006D77BB" w:rsidP="709AB5BE" w:rsidRDefault="78044973" w14:paraId="5B8B83AA"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Sport England</w:t>
            </w:r>
          </w:p>
          <w:p w:rsidRPr="007D36D3" w:rsidR="006D77BB" w:rsidP="709AB5BE" w:rsidRDefault="78044973" w14:paraId="124708F2"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UK sport</w:t>
            </w:r>
          </w:p>
          <w:p w:rsidRPr="007D36D3" w:rsidR="006D77BB" w:rsidP="709AB5BE" w:rsidRDefault="78044973" w14:paraId="37E8BB3D" w14:textId="1BB3D536">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 xml:space="preserve">Sport and recreation </w:t>
            </w:r>
          </w:p>
          <w:p w:rsidRPr="007D36D3" w:rsidR="006D77BB" w:rsidP="709AB5BE" w:rsidRDefault="78044973" w14:paraId="4A2EECE0" w14:textId="36BF9062">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Alliance</w:t>
            </w:r>
          </w:p>
          <w:p w:rsidRPr="007D36D3" w:rsidR="006D77BB" w:rsidP="709AB5BE" w:rsidRDefault="78044973" w14:paraId="18AD3FBF"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rPr>
              <w:t>County sports partnerships</w:t>
            </w:r>
          </w:p>
          <w:p w:rsidRPr="007D36D3" w:rsidR="006D77BB" w:rsidP="709AB5BE" w:rsidRDefault="78044973" w14:paraId="497334D0"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Sports development</w:t>
            </w:r>
          </w:p>
          <w:p w:rsidRPr="007D36D3" w:rsidR="006D77BB" w:rsidP="709AB5BE" w:rsidRDefault="78044973" w14:paraId="7BE74DEE" w14:textId="091735EE">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rPr>
              <w:t>International governing bodies</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709AB5BE" w:rsidRDefault="78044973" w14:paraId="41255097"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Values</w:t>
            </w:r>
          </w:p>
          <w:p w:rsidRPr="007D36D3" w:rsidR="006D77BB" w:rsidP="709AB5BE" w:rsidRDefault="78044973" w14:paraId="0C62BF03"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Social policy</w:t>
            </w:r>
          </w:p>
          <w:p w:rsidRPr="007D36D3" w:rsidR="006D77BB" w:rsidP="709AB5BE" w:rsidRDefault="78044973" w14:paraId="657CC2A1" w14:textId="7525975D">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Participation stage</w:t>
            </w:r>
          </w:p>
          <w:p w:rsidRPr="007D36D3" w:rsidR="006D77BB" w:rsidP="709AB5BE" w:rsidRDefault="539B3A43" w14:paraId="0B162602" w14:textId="62EB7DC3">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Characteristics</w:t>
            </w:r>
          </w:p>
          <w:p w:rsidRPr="007D36D3" w:rsidR="006D77BB" w:rsidP="709AB5BE" w:rsidRDefault="78044973" w14:paraId="4BEAC96F"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Sports development</w:t>
            </w:r>
          </w:p>
          <w:p w:rsidRPr="007D36D3" w:rsidR="006D77BB" w:rsidP="709AB5BE" w:rsidRDefault="78044973" w14:paraId="161E3FE5"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Continuum</w:t>
            </w:r>
          </w:p>
          <w:p w:rsidRPr="007D36D3" w:rsidR="006D77BB" w:rsidP="709AB5BE" w:rsidRDefault="78044973" w14:paraId="3743B16D"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Elite</w:t>
            </w:r>
          </w:p>
          <w:p w:rsidRPr="007D36D3" w:rsidR="006D77BB" w:rsidP="709AB5BE" w:rsidRDefault="78044973" w14:paraId="7B3CD06A"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Target groups</w:t>
            </w:r>
          </w:p>
          <w:p w:rsidRPr="007D36D3" w:rsidR="006D77BB" w:rsidP="709AB5BE" w:rsidRDefault="78044973" w14:paraId="46D843D4"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Barriers</w:t>
            </w:r>
          </w:p>
          <w:p w:rsidRPr="007D36D3" w:rsidR="006D77BB" w:rsidP="709AB5BE" w:rsidRDefault="78044973" w14:paraId="66C0C8C1"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Solutions</w:t>
            </w:r>
          </w:p>
          <w:p w:rsidRPr="007D36D3" w:rsidR="006D77BB" w:rsidP="709AB5BE" w:rsidRDefault="78044973" w14:paraId="03DDB9AE"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Roles</w:t>
            </w:r>
          </w:p>
          <w:p w:rsidRPr="007D36D3" w:rsidR="006D77BB" w:rsidP="709AB5BE" w:rsidRDefault="78044973" w14:paraId="682F0397"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Physically inactive</w:t>
            </w:r>
          </w:p>
          <w:p w:rsidRPr="007D36D3" w:rsidR="006D77BB" w:rsidP="709AB5BE" w:rsidRDefault="78044973" w14:paraId="73A5987F" w14:textId="25399F9E">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Ethnicity</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709AB5BE" w:rsidRDefault="78044973" w14:paraId="10EFCD3D"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Benchmarks</w:t>
            </w:r>
          </w:p>
          <w:p w:rsidRPr="007D36D3" w:rsidR="006D77BB" w:rsidP="709AB5BE" w:rsidRDefault="78044973" w14:paraId="305FDF86" w14:textId="7FEC9643">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Quality schemes</w:t>
            </w:r>
          </w:p>
          <w:p w:rsidRPr="007D36D3" w:rsidR="006D77BB" w:rsidP="709AB5BE" w:rsidRDefault="78044973" w14:paraId="5E4C18BD"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Club mark</w:t>
            </w:r>
          </w:p>
          <w:p w:rsidRPr="007D36D3" w:rsidR="006D77BB" w:rsidP="709AB5BE" w:rsidRDefault="78044973" w14:paraId="2EA4BBD0"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Surveys</w:t>
            </w:r>
          </w:p>
          <w:p w:rsidRPr="007D36D3" w:rsidR="006D77BB" w:rsidP="709AB5BE" w:rsidRDefault="539B3A43" w14:paraId="1491E4B6" w14:textId="5C281C02">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Self-assessments</w:t>
            </w:r>
          </w:p>
          <w:p w:rsidRPr="007D36D3" w:rsidR="006D77BB" w:rsidP="709AB5BE" w:rsidRDefault="78044973" w14:paraId="36ECBD61"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External assessments</w:t>
            </w:r>
          </w:p>
          <w:p w:rsidRPr="007D36D3" w:rsidR="006D77BB" w:rsidP="709AB5BE" w:rsidRDefault="78044973" w14:paraId="5249FC83"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Measurement</w:t>
            </w:r>
          </w:p>
          <w:p w:rsidRPr="007D36D3" w:rsidR="006D77BB" w:rsidP="709AB5BE" w:rsidRDefault="78044973" w14:paraId="69AE0EF0"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NGB</w:t>
            </w:r>
          </w:p>
          <w:p w:rsidRPr="007D36D3" w:rsidR="006D77BB" w:rsidP="709AB5BE" w:rsidRDefault="78044973" w14:paraId="32D835DA" w14:textId="3D3F7BEA">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Active people</w:t>
            </w: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709AB5BE" w:rsidRDefault="78044973" w14:paraId="3B218A7D"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Events</w:t>
            </w:r>
          </w:p>
          <w:p w:rsidRPr="007D36D3" w:rsidR="006D77BB" w:rsidP="709AB5BE" w:rsidRDefault="78044973" w14:paraId="5FE17502"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Initiatives</w:t>
            </w:r>
          </w:p>
          <w:p w:rsidRPr="007D36D3" w:rsidR="006D77BB" w:rsidP="709AB5BE" w:rsidRDefault="78044973" w14:paraId="5AA8D673"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Purpose and aim</w:t>
            </w:r>
          </w:p>
          <w:p w:rsidRPr="007D36D3" w:rsidR="006D77BB" w:rsidP="709AB5BE" w:rsidRDefault="78044973" w14:paraId="272F2CE8"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Scale</w:t>
            </w:r>
          </w:p>
          <w:p w:rsidRPr="007D36D3" w:rsidR="006D77BB" w:rsidP="709AB5BE" w:rsidRDefault="78044973" w14:paraId="440C0108"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Cost</w:t>
            </w:r>
          </w:p>
          <w:p w:rsidRPr="007D36D3" w:rsidR="006D77BB" w:rsidP="709AB5BE" w:rsidRDefault="78044973" w14:paraId="7A4CE67C"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Success measures</w:t>
            </w:r>
          </w:p>
          <w:p w:rsidRPr="007D36D3" w:rsidR="006D77BB" w:rsidP="709AB5BE" w:rsidRDefault="78044973" w14:paraId="2A0D425C"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Human resources</w:t>
            </w:r>
          </w:p>
          <w:p w:rsidRPr="007D36D3" w:rsidR="006D77BB" w:rsidP="709AB5BE" w:rsidRDefault="78044973" w14:paraId="2B96AD76" w14:textId="557E21E8">
            <w:pPr>
              <w:cnfStyle w:val="000000000000" w:firstRow="0" w:lastRow="0" w:firstColumn="0" w:lastColumn="0" w:oddVBand="0" w:evenVBand="0" w:oddHBand="0" w:evenHBand="0" w:firstRowFirstColumn="0" w:firstRowLastColumn="0" w:lastRowFirstColumn="0" w:lastRowLastColumn="0"/>
              <w:rPr>
                <w:rFonts w:eastAsiaTheme="minorEastAsia"/>
              </w:rPr>
            </w:pPr>
            <w:r w:rsidRPr="709AB5BE">
              <w:rPr>
                <w:rFonts w:eastAsiaTheme="minorEastAsia"/>
              </w:rPr>
              <w:t>Accountability</w:t>
            </w:r>
          </w:p>
        </w:tc>
      </w:tr>
      <w:tr w:rsidRPr="007D36D3" w:rsidR="006D77BB" w:rsidTr="450FA13D" w14:paraId="0B05F9B3" w14:textId="0E333DC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7D36D3" w:rsidR="006D77BB" w:rsidP="688D8C7E" w:rsidRDefault="78044973" w14:paraId="29A6470A" w14:textId="77777777">
            <w:pPr>
              <w:rPr>
                <w:rFonts w:eastAsiaTheme="minorEastAsia"/>
                <w:b w:val="0"/>
                <w:bCs w:val="0"/>
                <w:sz w:val="24"/>
                <w:szCs w:val="24"/>
              </w:rPr>
            </w:pPr>
            <w:r w:rsidRPr="688D8C7E">
              <w:rPr>
                <w:rFonts w:eastAsiaTheme="minorEastAsia"/>
                <w:sz w:val="24"/>
                <w:szCs w:val="24"/>
              </w:rPr>
              <w:t>Assessment activities</w:t>
            </w:r>
          </w:p>
          <w:p w:rsidRPr="007D36D3" w:rsidR="006D77BB" w:rsidP="006D77BB" w:rsidRDefault="006D77BB" w14:paraId="7BFD703C" w14:textId="136D32EA">
            <w:pPr>
              <w:rPr>
                <w:rFonts w:asciiTheme="majorHAnsi" w:hAnsiTheme="majorHAnsi" w:cstheme="majorHAnsi"/>
                <w:sz w:val="24"/>
                <w:szCs w:val="24"/>
              </w:rPr>
            </w:pPr>
          </w:p>
          <w:p w:rsidRPr="007D36D3" w:rsidR="006D77BB" w:rsidP="006D77BB" w:rsidRDefault="006D77BB" w14:paraId="5F46EEA2" w14:textId="77777777">
            <w:pPr>
              <w:rPr>
                <w:rFonts w:asciiTheme="majorHAnsi" w:hAnsiTheme="majorHAnsi" w:cstheme="majorHAnsi"/>
                <w:b w:val="0"/>
                <w:bCs w:val="0"/>
                <w:sz w:val="24"/>
                <w:szCs w:val="24"/>
              </w:rPr>
            </w:pPr>
          </w:p>
          <w:p w:rsidRPr="007D36D3" w:rsidR="006D77BB" w:rsidP="006D77BB" w:rsidRDefault="006D77BB" w14:paraId="02EA02CF" w14:textId="6B000CF1">
            <w:pPr>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336" w:type="dxa"/>
            <w:tcMar/>
          </w:tcPr>
          <w:p w:rsidR="0E43E081" w:rsidP="450FA13D" w:rsidRDefault="0E43E081" w14:paraId="219E7252" w14:textId="18728BF2">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50FA13D" w:rsidR="3D317A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Learning outcome 1 </w:t>
            </w:r>
            <w:r w:rsidRPr="450FA13D" w:rsidR="13421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450FA13D" w:rsidR="13421275">
              <w:rPr>
                <w:rFonts w:ascii="Calibri" w:hAnsi="Calibri" w:eastAsia="Calibri" w:cs="Calibri"/>
                <w:noProof w:val="0"/>
                <w:sz w:val="22"/>
                <w:szCs w:val="22"/>
                <w:lang w:val="en-GB"/>
              </w:rPr>
              <w:t xml:space="preserve"> </w:t>
            </w:r>
            <w:r w:rsidRPr="450FA13D" w:rsidR="3D317A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assessment; </w:t>
            </w:r>
          </w:p>
          <w:p w:rsidR="0E43E081" w:rsidP="22AA104B" w:rsidRDefault="0E43E081" w14:paraId="36172DCD" w14:textId="64FBAF94">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0E43E081" w:rsidP="22AA104B" w:rsidRDefault="0E43E081" w14:paraId="5B66095E" w14:textId="14FE4C6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Approximately week 5 </w:t>
            </w:r>
            <w:r w:rsidRPr="22AA104B" w:rsidR="76D8BD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HT1 </w:t>
            </w: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students complete a formal EUT which covers a range of short and extended answers including questions on:   </w:t>
            </w:r>
          </w:p>
          <w:p w:rsidR="0E43E081" w:rsidP="1B907905" w:rsidRDefault="0E43E081" w14:paraId="080CE73F" w14:textId="48590A8E">
            <w:pPr>
              <w:pStyle w:val="ListParagraph"/>
              <w:numPr>
                <w:ilvl w:val="0"/>
                <w:numId w:val="26"/>
              </w:num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Government Departments</w:t>
            </w:r>
          </w:p>
          <w:p w:rsidR="0E43E081" w:rsidP="1B907905" w:rsidRDefault="0E43E081" w14:paraId="427B0B06" w14:textId="65A68778">
            <w:pPr>
              <w:pStyle w:val="ListParagraph"/>
              <w:numPr>
                <w:ilvl w:val="0"/>
                <w:numId w:val="26"/>
              </w:num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UK Sport</w:t>
            </w:r>
          </w:p>
          <w:p w:rsidR="0E43E081" w:rsidP="1B907905" w:rsidRDefault="0E43E081" w14:paraId="7DBAC68F" w14:textId="4C1872EE">
            <w:pPr>
              <w:pStyle w:val="ListParagraph"/>
              <w:numPr>
                <w:ilvl w:val="0"/>
                <w:numId w:val="26"/>
              </w:num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Sport England</w:t>
            </w:r>
          </w:p>
          <w:p w:rsidR="0E43E081" w:rsidP="1B907905" w:rsidRDefault="0E43E081" w14:paraId="18DD4206" w14:textId="1EE78E59">
            <w:pPr>
              <w:pStyle w:val="ListParagraph"/>
              <w:numPr>
                <w:ilvl w:val="0"/>
                <w:numId w:val="26"/>
              </w:num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National Governing bodies</w:t>
            </w:r>
          </w:p>
          <w:p w:rsidR="1B907905" w:rsidP="1B907905" w:rsidRDefault="1B907905" w14:paraId="1BAB968B" w14:textId="096A413C">
            <w:pPr>
              <w:pStyle w:val="ListParagraph"/>
              <w:numPr>
                <w:ilvl w:val="0"/>
                <w:numId w:val="26"/>
              </w:num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43E081" w:rsidP="1B907905" w:rsidRDefault="0E43E081" w14:paraId="6447AB70" w14:textId="3D839412">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0E43E081" w:rsidP="1B907905" w:rsidRDefault="0E43E081" w14:paraId="6C197B11" w14:textId="5965475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7BC826FA" w:rsidP="22AA104B" w:rsidRDefault="7BC826FA" w14:paraId="4E70C590" w14:textId="3AA83705">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7BC826FA">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input the results into a tracker. They will also complete a CLA that shows pupils’ their areas of strength and weakness.</w:t>
            </w:r>
            <w:r w:rsidRPr="22AA104B" w:rsidR="1FA1E30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 reteach lesson is delivered to students covering components students need further support with. Teachers also prioritise these areas in starter tasks in the next half term.</w:t>
            </w:r>
            <w:r w:rsidRPr="22AA104B" w:rsidR="7BC826F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Teachers will then prioritise these components in reteach lessons before the next LO begins, adding specific questions which students struggled with into their learning.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previous LOs topics in starter activities in the next half term.  </w:t>
            </w:r>
          </w:p>
          <w:p w:rsidR="22AA104B" w:rsidP="22AA104B" w:rsidRDefault="22AA104B" w14:paraId="7EFF5198" w14:textId="4D2442AB">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907905" w:rsidP="1B907905" w:rsidRDefault="1B907905" w14:paraId="6F4F9560" w14:textId="25A1E6D1">
            <w:pPr>
              <w:pStyle w:val="Normal"/>
              <w:rPr>
                <w:rFonts w:eastAsia="" w:eastAsiaTheme="minorEastAsia"/>
              </w:rPr>
            </w:pPr>
          </w:p>
          <w:p w:rsidRPr="007D36D3" w:rsidR="006D77BB" w:rsidP="709AB5BE" w:rsidRDefault="006D77BB" w14:paraId="11784508" w14:textId="4FAE07EF">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95" w:type="dxa"/>
            <w:tcMar/>
          </w:tcPr>
          <w:p w:rsidR="0E43E081" w:rsidP="450FA13D" w:rsidRDefault="0E43E081" w14:paraId="50CAB31D" w14:textId="189F3A8C">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50FA13D" w:rsidR="0460C0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Learning outcome 2 </w:t>
            </w:r>
            <w:r w:rsidRPr="450FA13D" w:rsidR="4FB5C8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450FA13D" w:rsidR="4FB5C8D2">
              <w:rPr>
                <w:rFonts w:ascii="Calibri" w:hAnsi="Calibri" w:eastAsia="Calibri" w:cs="Calibri"/>
                <w:noProof w:val="0"/>
                <w:sz w:val="22"/>
                <w:szCs w:val="22"/>
                <w:lang w:val="en-GB"/>
              </w:rPr>
              <w:t xml:space="preserve"> </w:t>
            </w:r>
            <w:r w:rsidRPr="450FA13D" w:rsidR="0460C0DA">
              <w:rPr>
                <w:rFonts w:ascii="Calibri" w:hAnsi="Calibri" w:eastAsia="Calibri" w:cs="Calibri"/>
                <w:b w:val="0"/>
                <w:bCs w:val="0"/>
                <w:i w:val="0"/>
                <w:iCs w:val="0"/>
                <w:caps w:val="0"/>
                <w:smallCaps w:val="0"/>
                <w:noProof w:val="0"/>
                <w:color w:val="000000" w:themeColor="text1" w:themeTint="FF" w:themeShade="FF"/>
                <w:sz w:val="22"/>
                <w:szCs w:val="22"/>
                <w:lang w:val="en-GB"/>
              </w:rPr>
              <w:t>assessment;</w:t>
            </w:r>
            <w:r w:rsidRPr="450FA13D"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B907905" w:rsidP="22AA104B" w:rsidRDefault="1B907905" w14:paraId="311763CA" w14:textId="3B11843F" w14:noSpellErr="1">
            <w:pPr>
              <w:pStyle w:val="Normal"/>
              <w:spacing w:line="259" w:lineRule="auto"/>
              <w:ind w:left="0"/>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0E43E081" w:rsidP="22AA104B" w:rsidRDefault="0E43E081" w14:paraId="71AA02D8" w14:textId="4F0F0BC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 5</w:t>
            </w:r>
            <w:r w:rsidRPr="22AA104B" w:rsidR="7BFB674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HT2 </w:t>
            </w: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 complete a formal EUT which covers a range of short and extended answers including questions on CP learnt so far Lo1 and 2 </w:t>
            </w:r>
            <w:proofErr w:type="spellStart"/>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eg</w:t>
            </w:r>
            <w:proofErr w:type="spellEnd"/>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0E43E081" w:rsidP="1B907905" w:rsidRDefault="0E43E081" w14:paraId="1FCDB0FE" w14:textId="43365012">
            <w:pPr>
              <w:pStyle w:val="ListParagraph"/>
              <w:numPr>
                <w:ilvl w:val="0"/>
                <w:numId w:val="28"/>
              </w:numPr>
              <w:spacing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1B907905" w:rsidR="0E43E081">
              <w:rPr>
                <w:rFonts w:ascii="Segoe UI" w:hAnsi="Segoe UI" w:eastAsia="Segoe UI" w:cs="Segoe UI"/>
                <w:b w:val="0"/>
                <w:bCs w:val="0"/>
                <w:i w:val="0"/>
                <w:iCs w:val="0"/>
                <w:caps w:val="0"/>
                <w:smallCaps w:val="0"/>
                <w:noProof w:val="0"/>
                <w:color w:val="000000" w:themeColor="text1" w:themeTint="FF" w:themeShade="FF"/>
                <w:sz w:val="18"/>
                <w:szCs w:val="18"/>
                <w:lang w:val="en-GB"/>
              </w:rPr>
              <w:t>What sports development is</w:t>
            </w:r>
          </w:p>
          <w:p w:rsidR="0E43E081" w:rsidP="1B907905" w:rsidRDefault="0E43E081" w14:paraId="585D32E2" w14:textId="149F8F0C">
            <w:pPr>
              <w:pStyle w:val="ListParagraph"/>
              <w:numPr>
                <w:ilvl w:val="0"/>
                <w:numId w:val="28"/>
              </w:numPr>
              <w:spacing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1B907905" w:rsidR="0E43E081">
              <w:rPr>
                <w:rFonts w:ascii="Segoe UI" w:hAnsi="Segoe UI" w:eastAsia="Segoe UI" w:cs="Segoe UI"/>
                <w:b w:val="0"/>
                <w:bCs w:val="0"/>
                <w:i w:val="0"/>
                <w:iCs w:val="0"/>
                <w:caps w:val="0"/>
                <w:smallCaps w:val="0"/>
                <w:noProof w:val="0"/>
                <w:color w:val="000000" w:themeColor="text1" w:themeTint="FF" w:themeShade="FF"/>
                <w:sz w:val="18"/>
                <w:szCs w:val="18"/>
                <w:lang w:val="en-GB"/>
              </w:rPr>
              <w:t>The purpose of sports development</w:t>
            </w:r>
          </w:p>
          <w:p w:rsidR="0E43E081" w:rsidP="1B907905" w:rsidRDefault="0E43E081" w14:paraId="4E9A8061" w14:textId="72D5D63F">
            <w:pPr>
              <w:pStyle w:val="ListParagraph"/>
              <w:numPr>
                <w:ilvl w:val="0"/>
                <w:numId w:val="28"/>
              </w:numPr>
              <w:spacing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1B907905" w:rsidR="0E43E081">
              <w:rPr>
                <w:rFonts w:ascii="Segoe UI" w:hAnsi="Segoe UI" w:eastAsia="Segoe UI" w:cs="Segoe UI"/>
                <w:b w:val="0"/>
                <w:bCs w:val="0"/>
                <w:i w:val="0"/>
                <w:iCs w:val="0"/>
                <w:caps w:val="0"/>
                <w:smallCaps w:val="0"/>
                <w:noProof w:val="0"/>
                <w:color w:val="000000" w:themeColor="text1" w:themeTint="FF" w:themeShade="FF"/>
                <w:sz w:val="18"/>
                <w:szCs w:val="18"/>
                <w:lang w:val="en-GB"/>
              </w:rPr>
              <w:t>The sports development continuum</w:t>
            </w:r>
          </w:p>
          <w:p w:rsidR="0E43E081" w:rsidP="1B907905" w:rsidRDefault="0E43E081" w14:paraId="1A31992D" w14:textId="46530929">
            <w:pPr>
              <w:pStyle w:val="ListParagraph"/>
              <w:numPr>
                <w:ilvl w:val="0"/>
                <w:numId w:val="28"/>
              </w:numPr>
              <w:spacing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1B907905" w:rsidR="0E43E081">
              <w:rPr>
                <w:rFonts w:ascii="Segoe UI" w:hAnsi="Segoe UI" w:eastAsia="Segoe UI" w:cs="Segoe UI"/>
                <w:b w:val="0"/>
                <w:bCs w:val="0"/>
                <w:i w:val="0"/>
                <w:iCs w:val="0"/>
                <w:caps w:val="0"/>
                <w:smallCaps w:val="0"/>
                <w:noProof w:val="0"/>
                <w:color w:val="000000" w:themeColor="text1" w:themeTint="FF" w:themeShade="FF"/>
                <w:sz w:val="18"/>
                <w:szCs w:val="18"/>
                <w:lang w:val="en-GB"/>
              </w:rPr>
              <w:t>Different target groups</w:t>
            </w:r>
          </w:p>
          <w:p w:rsidR="1B907905" w:rsidP="1B907905" w:rsidRDefault="1B907905" w14:paraId="5AFB634D" w14:textId="4C2A0530">
            <w:pPr>
              <w:spacing w:line="259" w:lineRule="auto"/>
              <w:ind w:left="720"/>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0B3D5046" w:rsidP="22AA104B" w:rsidRDefault="0B3D5046" w14:paraId="015B226F" w14:textId="3AA83705">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B3D5046">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input the results into a tracker. They will also complete a CLA that shows pupils’ their areas of strength and weakness. 1 reteach lesson is delivered to students covering components students need further support with. Teachers also prioritise these areas in starter tasks in the next half term. Teachers will then prioritise these components in reteach lessons before the next LO begins, adding specific questions which students struggled with into their learning.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previous LOs topics in starter activities in the next half term.  </w:t>
            </w:r>
          </w:p>
          <w:p w:rsidR="22AA104B" w:rsidP="22AA104B" w:rsidRDefault="22AA104B" w14:paraId="0CAFAC20" w14:textId="00AEAA0F">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43E081" w:rsidP="1B907905" w:rsidRDefault="0E43E081" w14:paraId="70AC1BCB" w14:textId="4C5C56E3">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B907905" w:rsidP="1B907905" w:rsidRDefault="1B907905" w14:paraId="05DC372E" w14:textId="151974D1">
            <w:pPr>
              <w:pStyle w:val="Normal"/>
              <w:rPr>
                <w:rFonts w:eastAsia="" w:eastAsiaTheme="minorEastAsia"/>
              </w:rPr>
            </w:pPr>
          </w:p>
          <w:p w:rsidRPr="007D36D3" w:rsidR="006D77BB" w:rsidP="709AB5BE" w:rsidRDefault="006D77BB" w14:paraId="501271EA"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7D36D3" w:rsidR="006D77BB" w:rsidP="709AB5BE" w:rsidRDefault="006D77BB" w14:paraId="44EBDED6" w14:textId="0292E490">
            <w:pPr>
              <w:cnfStyle w:val="000000100000" w:firstRow="0" w:lastRow="0" w:firstColumn="0" w:lastColumn="0" w:oddVBand="0" w:evenVBand="0" w:oddHBand="1" w:evenHBand="0" w:firstRowFirstColumn="0" w:firstRowLastColumn="0" w:lastRowFirstColumn="0" w:lastRowLastColumn="0"/>
              <w:rPr>
                <w:rFonts w:eastAsiaTheme="minorEastAsia"/>
              </w:rPr>
            </w:pPr>
          </w:p>
          <w:p w:rsidRPr="007D36D3" w:rsidR="006D77BB" w:rsidP="709AB5BE" w:rsidRDefault="006D77BB" w14:paraId="4DFCF4D5" w14:textId="1D531A7B">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95" w:type="dxa"/>
            <w:tcMar/>
          </w:tcPr>
          <w:p w:rsidR="59A81844" w:rsidP="22AA104B" w:rsidRDefault="59A81844" w14:paraId="3CA40480" w14:textId="24F0A5D5">
            <w:pPr>
              <w:pStyle w:val="Normal"/>
              <w:bidi w:val="0"/>
              <w:spacing w:before="0" w:beforeAutospacing="off" w:after="0" w:afterAutospacing="off" w:line="259" w:lineRule="auto"/>
              <w:ind w:left="0" w:right="0"/>
              <w:jc w:val="left"/>
            </w:pPr>
            <w:r w:rsidRPr="450FA13D" w:rsidR="59A818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Learning outcome 3 </w:t>
            </w:r>
            <w:r w:rsidRPr="450FA13D" w:rsidR="4910622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450FA13D" w:rsidR="49106223">
              <w:rPr>
                <w:rFonts w:ascii="Calibri" w:hAnsi="Calibri" w:eastAsia="Calibri" w:cs="Calibri"/>
                <w:noProof w:val="0"/>
                <w:sz w:val="22"/>
                <w:szCs w:val="22"/>
                <w:lang w:val="en-GB"/>
              </w:rPr>
              <w:t xml:space="preserve"> </w:t>
            </w:r>
            <w:r w:rsidRPr="450FA13D" w:rsidR="59A81844">
              <w:rPr>
                <w:rFonts w:ascii="Calibri" w:hAnsi="Calibri" w:eastAsia="Calibri" w:cs="Calibri"/>
                <w:b w:val="0"/>
                <w:bCs w:val="0"/>
                <w:i w:val="0"/>
                <w:iCs w:val="0"/>
                <w:caps w:val="0"/>
                <w:smallCaps w:val="0"/>
                <w:noProof w:val="0"/>
                <w:color w:val="000000" w:themeColor="text1" w:themeTint="FF" w:themeShade="FF"/>
                <w:sz w:val="22"/>
                <w:szCs w:val="22"/>
                <w:lang w:val="en-GB"/>
              </w:rPr>
              <w:t>assessment;</w:t>
            </w:r>
          </w:p>
          <w:p w:rsidR="0E43E081" w:rsidP="1B907905" w:rsidRDefault="0E43E081" w14:paraId="5E6E1FBA" w14:textId="23C4DA7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0E43E081" w:rsidP="22AA104B" w:rsidRDefault="0E43E081" w14:paraId="3562156A" w14:textId="0EDA18AD">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 </w:t>
            </w:r>
            <w:r w:rsidRPr="22AA104B" w:rsidR="560EC7D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 </w:t>
            </w:r>
            <w:r w:rsidRPr="22AA104B" w:rsidR="673B5D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HT 3 </w:t>
            </w: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students complete a formal EUT which covers a range of short and extended answers including questions on CP learnt so far Lo1, 2 and 3 </w:t>
            </w:r>
            <w:proofErr w:type="spellStart"/>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eg</w:t>
            </w:r>
            <w:proofErr w:type="spellEnd"/>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0E43E081" w:rsidP="1B907905" w:rsidRDefault="0E43E081" w14:paraId="2068DB92" w14:textId="20245CD1">
            <w:pPr>
              <w:pStyle w:val="ListParagraph"/>
              <w:numPr>
                <w:ilvl w:val="0"/>
                <w:numId w:val="29"/>
              </w:numPr>
              <w:spacing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1B907905" w:rsidR="0E43E081">
              <w:rPr>
                <w:rFonts w:ascii="Segoe UI" w:hAnsi="Segoe UI" w:eastAsia="Segoe UI" w:cs="Segoe UI"/>
                <w:b w:val="0"/>
                <w:bCs w:val="0"/>
                <w:i w:val="0"/>
                <w:iCs w:val="0"/>
                <w:caps w:val="0"/>
                <w:smallCaps w:val="0"/>
                <w:noProof w:val="0"/>
                <w:color w:val="000000" w:themeColor="text1" w:themeTint="FF" w:themeShade="FF"/>
                <w:sz w:val="18"/>
                <w:szCs w:val="18"/>
                <w:lang w:val="en-GB"/>
              </w:rPr>
              <w:t>Possible measures</w:t>
            </w:r>
          </w:p>
          <w:p w:rsidR="0E43E081" w:rsidP="1B907905" w:rsidRDefault="0E43E081" w14:paraId="1FB52222" w14:textId="2FEEF521">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-Methods of measurement</w:t>
            </w:r>
          </w:p>
          <w:p w:rsidR="0E43E081" w:rsidP="1B907905" w:rsidRDefault="0E43E081" w14:paraId="33189F43" w14:textId="70036A9C">
            <w:pPr>
              <w:pStyle w:val="ListParagraph"/>
              <w:numPr>
                <w:ilvl w:val="0"/>
                <w:numId w:val="29"/>
              </w:num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Purpose of measurement</w:t>
            </w:r>
          </w:p>
          <w:p w:rsidR="0E43E081" w:rsidP="1B907905" w:rsidRDefault="0E43E081" w14:paraId="0E7D171F" w14:textId="3730F19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63E2EE93" w:rsidP="22AA104B" w:rsidRDefault="63E2EE93" w14:paraId="4355735B" w14:textId="3AA83705">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63E2EE93">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input the results into a tracker. They will also complete a CLA that shows pupils’ their areas of strength and weakness. 1 reteach lesson is delivered to students covering components students need further support with. Teachers also prioritise these areas in starter tasks in the next half term. Teachers will then prioritise these components in reteach lessons before the next LO begins, adding specific questions which students struggled with into their learning.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previous LOs topics in starter activities in the next half term.  </w:t>
            </w:r>
          </w:p>
          <w:p w:rsidR="22AA104B" w:rsidP="22AA104B" w:rsidRDefault="22AA104B" w14:paraId="30194EEE" w14:textId="34760F12">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43E081" w:rsidP="1B907905" w:rsidRDefault="0E43E081" w14:paraId="63BDBF83" w14:textId="4A362AF1">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B907905" w:rsidP="1B907905" w:rsidRDefault="1B907905" w14:paraId="17A49901" w14:textId="051CE9F5">
            <w:pPr>
              <w:pStyle w:val="Normal"/>
              <w:rPr>
                <w:rFonts w:eastAsia="" w:eastAsiaTheme="minorEastAsia"/>
              </w:rPr>
            </w:pPr>
          </w:p>
          <w:p w:rsidRPr="007D36D3" w:rsidR="006D77BB" w:rsidP="709AB5BE" w:rsidRDefault="006D77BB" w14:paraId="7C4980AB" w14:textId="28527907">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450FA13D" w:rsidRDefault="78044973" w14:paraId="5FDE4FEB" w14:textId="32F3C9F7">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450FA13D" w:rsidR="3C7C5A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Learning outcome 4 </w:t>
            </w:r>
            <w:r w:rsidRPr="450FA13D" w:rsidR="63543EE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450FA13D" w:rsidR="63543EE0">
              <w:rPr>
                <w:rFonts w:ascii="Calibri" w:hAnsi="Calibri" w:eastAsia="Calibri" w:cs="Calibri"/>
                <w:noProof w:val="0"/>
                <w:sz w:val="22"/>
                <w:szCs w:val="22"/>
                <w:lang w:val="en-GB"/>
              </w:rPr>
              <w:t xml:space="preserve"> </w:t>
            </w:r>
            <w:r w:rsidRPr="450FA13D" w:rsidR="3C7C5A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assessment; </w:t>
            </w:r>
            <w:r w:rsidRPr="450FA13D"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7D36D3" w:rsidR="006D77BB" w:rsidP="1B907905" w:rsidRDefault="78044973" w14:paraId="51AA5F09" w14:textId="4AC6ABC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7D36D3" w:rsidR="006D77BB" w:rsidP="22AA104B" w:rsidRDefault="78044973" w14:paraId="5BF3E529" w14:textId="68FBE73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Approximately week 4 </w:t>
            </w:r>
            <w:r w:rsidRPr="22AA104B" w:rsidR="0CD01DE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HT4 </w:t>
            </w: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students complete a formal EUT which covers a range of short and extended answers including questions on CP learnt so far Lo1, 2,3 and 4 </w:t>
            </w:r>
            <w:proofErr w:type="spellStart"/>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eg</w:t>
            </w:r>
            <w:proofErr w:type="spellEnd"/>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7D36D3" w:rsidR="006D77BB" w:rsidP="1B907905" w:rsidRDefault="78044973" w14:paraId="1DA8AB57" w14:textId="02E7092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-Methods of delivering sports development</w:t>
            </w:r>
          </w:p>
          <w:p w:rsidRPr="007D36D3" w:rsidR="006D77BB" w:rsidP="1B907905" w:rsidRDefault="78044973" w14:paraId="055ED1AB" w14:textId="6EFD7AED">
            <w:pPr>
              <w:pStyle w:val="ListParagraph"/>
              <w:numPr>
                <w:ilvl w:val="0"/>
                <w:numId w:val="30"/>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Characteristics of sports development initiatives and events</w:t>
            </w:r>
          </w:p>
          <w:p w:rsidRPr="007D36D3" w:rsidR="006D77BB" w:rsidP="1B907905" w:rsidRDefault="78044973" w14:paraId="1AED25B9" w14:textId="09D31CAF">
            <w:pPr>
              <w:pStyle w:val="ListParagraph"/>
              <w:numPr>
                <w:ilvl w:val="0"/>
                <w:numId w:val="30"/>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Advantages and disadvantages of sports development initiatives and events</w:t>
            </w:r>
          </w:p>
          <w:p w:rsidRPr="007D36D3" w:rsidR="006D77BB" w:rsidP="1B907905" w:rsidRDefault="78044973" w14:paraId="5FD074AF" w14:textId="57B61B68">
            <w:pPr>
              <w:pStyle w:val="ListParagraph"/>
              <w:numPr>
                <w:ilvl w:val="0"/>
                <w:numId w:val="30"/>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Benefits of sports development</w:t>
            </w:r>
          </w:p>
          <w:p w:rsidRPr="007D36D3" w:rsidR="006D77BB" w:rsidP="1B907905" w:rsidRDefault="78044973" w14:paraId="7F27FB08" w14:textId="407DF702">
            <w:pPr>
              <w:spacing w:line="259" w:lineRule="auto"/>
              <w:cnfStyle w:val="000000100000" w:firstRow="0" w:lastRow="0" w:firstColumn="0" w:lastColumn="0" w:oddVBand="0" w:evenVBand="0" w:oddHBand="1" w:evenHBand="0" w:firstRowFirstColumn="0" w:firstRowLastColumn="0" w:lastRowFirstColumn="0" w:lastRowLastColumn="0"/>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Pr="007D36D3" w:rsidR="006D77BB" w:rsidP="1B907905" w:rsidRDefault="78044973" w14:paraId="0C1E52F9" w14:textId="197C326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B907905"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7D36D3" w:rsidR="006D77BB" w:rsidP="1B907905" w:rsidRDefault="78044973" w14:paraId="605890D4" w14:textId="39BF113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7D36D3" w:rsidR="006D77BB" w:rsidP="22AA104B" w:rsidRDefault="78044973" w14:paraId="64860497" w14:textId="3AA83705">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49E23577">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input the results into a tracker. They will also complete a CLA that shows pupils’ their areas of strength and weakness. 1 reteach lesson is delivered to students covering components students need further support with. Teachers also prioritise these areas in starter tasks in the next half term. Teachers will then prioritise these components in reteach lessons before the next LO begins, adding specific questions which students struggled with into their learning.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previous LOs topics in starter activities in the next half term.  </w:t>
            </w:r>
          </w:p>
          <w:p w:rsidRPr="007D36D3" w:rsidR="006D77BB" w:rsidP="22AA104B" w:rsidRDefault="78044973" w14:paraId="30A3A137" w14:textId="467057EA">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7D36D3" w:rsidR="006D77BB" w:rsidP="1B907905" w:rsidRDefault="78044973" w14:paraId="042226FD" w14:textId="578377B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2AA104B" w:rsidR="0E43E081">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7D36D3" w:rsidR="006D77BB" w:rsidP="1B907905" w:rsidRDefault="78044973" w14:paraId="2ADA128A" w14:textId="1BC4C4A3">
            <w:pPr>
              <w:pStyle w:val="Normal"/>
              <w:cnfStyle w:val="000000100000" w:firstRow="0" w:lastRow="0" w:firstColumn="0" w:lastColumn="0" w:oddVBand="0" w:evenVBand="0" w:oddHBand="1" w:evenHBand="0" w:firstRowFirstColumn="0" w:firstRowLastColumn="0" w:lastRowFirstColumn="0" w:lastRowLastColumn="0"/>
              <w:rPr>
                <w:rFonts w:eastAsia="" w:eastAsiaTheme="minorEastAsia"/>
              </w:rPr>
            </w:pPr>
          </w:p>
        </w:tc>
      </w:tr>
      <w:tr w:rsidRPr="007D36D3" w:rsidR="006D77BB" w:rsidTr="450FA13D" w14:paraId="556A966E" w14:textId="3FD5959C">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7D36D3" w:rsidR="006D77BB" w:rsidP="688D8C7E" w:rsidRDefault="006D77BB" w14:paraId="39CD1A5F" w14:textId="77777777">
            <w:pPr>
              <w:rPr>
                <w:rFonts w:eastAsiaTheme="minorEastAsia"/>
                <w:b w:val="0"/>
                <w:bCs w:val="0"/>
                <w:sz w:val="24"/>
                <w:szCs w:val="24"/>
              </w:rPr>
            </w:pPr>
            <w:r w:rsidRPr="688D8C7E">
              <w:rPr>
                <w:rFonts w:eastAsiaTheme="minorEastAsia"/>
                <w:sz w:val="24"/>
                <w:szCs w:val="24"/>
              </w:rPr>
              <w:t>Resources available</w:t>
            </w:r>
          </w:p>
          <w:p w:rsidRPr="007D36D3" w:rsidR="006D77BB" w:rsidP="006D77BB" w:rsidRDefault="006D77BB" w14:paraId="2B5CEE4B" w14:textId="77777777">
            <w:pPr>
              <w:rPr>
                <w:rFonts w:asciiTheme="majorHAnsi" w:hAnsiTheme="majorHAnsi" w:cstheme="majorHAnsi"/>
                <w:b w:val="0"/>
                <w:bCs w:val="0"/>
                <w:sz w:val="24"/>
                <w:szCs w:val="24"/>
              </w:rPr>
            </w:pPr>
          </w:p>
          <w:p w:rsidRPr="007D36D3" w:rsidR="006D77BB" w:rsidP="006D77BB" w:rsidRDefault="006D77BB" w14:paraId="3F1B3FD9" w14:textId="77777777">
            <w:pPr>
              <w:rPr>
                <w:rFonts w:asciiTheme="majorHAnsi" w:hAnsiTheme="majorHAnsi" w:cstheme="majorHAnsi"/>
                <w:b w:val="0"/>
                <w:bCs w:val="0"/>
                <w:sz w:val="24"/>
                <w:szCs w:val="24"/>
              </w:rPr>
            </w:pPr>
          </w:p>
          <w:p w:rsidRPr="007D36D3" w:rsidR="006D77BB" w:rsidP="006D77BB" w:rsidRDefault="006D77BB" w14:paraId="7F48F907" w14:textId="272E87C4">
            <w:pPr>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6D77BB" w:rsidP="709AB5BE" w:rsidRDefault="78044973" w14:paraId="6FB3C4EF" w14:textId="38672FC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Staff shared / PE / CTECH – CTECH SPORT</w:t>
            </w:r>
            <w:r w:rsidRPr="709AB5BE" w:rsidR="539B3A43">
              <w:rPr>
                <w:rFonts w:eastAsiaTheme="minorEastAsia"/>
                <w:color w:val="000000" w:themeColor="text1"/>
              </w:rPr>
              <w:t>/ UNIT 3</w:t>
            </w:r>
          </w:p>
          <w:p w:rsidRPr="007D36D3" w:rsidR="006D77BB" w:rsidP="709AB5BE" w:rsidRDefault="78044973" w14:paraId="4196764D" w14:textId="1229FBF6">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 xml:space="preserve"> Resources has content for each of the topics shown. It also contains the relevant ppt/homework's/students checklists/revision resources/formative and end of unit for learning outcome one.</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709AB5BE" w:rsidRDefault="78044973" w14:paraId="2BB321F2" w14:textId="56E9A929">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 xml:space="preserve">Staff shared / PE / CTECH – CTECH SPORT </w:t>
            </w:r>
            <w:r w:rsidRPr="709AB5BE" w:rsidR="539B3A43">
              <w:rPr>
                <w:rFonts w:eastAsiaTheme="minorEastAsia"/>
                <w:color w:val="000000" w:themeColor="text1"/>
              </w:rPr>
              <w:t>/ UNIT 3</w:t>
            </w:r>
          </w:p>
          <w:p w:rsidRPr="007D36D3" w:rsidR="006D77BB" w:rsidP="709AB5BE" w:rsidRDefault="78044973" w14:paraId="7B59C082" w14:textId="11E3C85A">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Resources has content for each of the topics shown. It also contains the relevant ppt/homework's/students checklists/revision resources/formative and an end of unit for each of the learning outcome one and two.</w:t>
            </w:r>
          </w:p>
          <w:p w:rsidRPr="007D36D3" w:rsidR="006D77BB" w:rsidP="709AB5BE" w:rsidRDefault="006D77BB" w14:paraId="444530BA" w14:textId="3F2D38D2">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709AB5BE" w:rsidRDefault="78044973" w14:paraId="05E79746" w14:textId="11A6CCF1">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Staff shared / PE / CTECH – CTECH SPORT</w:t>
            </w:r>
            <w:r w:rsidRPr="709AB5BE" w:rsidR="539B3A43">
              <w:rPr>
                <w:rFonts w:eastAsiaTheme="minorEastAsia"/>
                <w:color w:val="000000" w:themeColor="text1"/>
              </w:rPr>
              <w:t xml:space="preserve"> / UNIT 3</w:t>
            </w:r>
          </w:p>
          <w:p w:rsidRPr="007D36D3" w:rsidR="006D77BB" w:rsidP="709AB5BE" w:rsidRDefault="78044973" w14:paraId="68398DD5" w14:textId="6A7E2F40">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 xml:space="preserve"> Resources has content for each of the topics shown. It also contains the relevant ppt/homework's/students checklists/revision resources/formative and for each of the learning outcome one, two and three.</w:t>
            </w:r>
          </w:p>
          <w:p w:rsidRPr="007D36D3" w:rsidR="006D77BB" w:rsidP="709AB5BE" w:rsidRDefault="006D77BB" w14:paraId="2D6B37B9" w14:textId="25DA6E60">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709AB5BE" w:rsidRDefault="78044973" w14:paraId="6374C62E" w14:textId="44F3BA13">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 xml:space="preserve">Staff shared / PE / CTECH – CTECH SPORT </w:t>
            </w:r>
            <w:r w:rsidRPr="709AB5BE" w:rsidR="539B3A43">
              <w:rPr>
                <w:rFonts w:eastAsiaTheme="minorEastAsia"/>
                <w:color w:val="000000" w:themeColor="text1"/>
              </w:rPr>
              <w:t>/ UNIT 3</w:t>
            </w:r>
          </w:p>
          <w:p w:rsidRPr="007D36D3" w:rsidR="006D77BB" w:rsidP="709AB5BE" w:rsidRDefault="78044973" w14:paraId="6F7C51D1" w14:textId="5E970A58">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09AB5BE">
              <w:rPr>
                <w:rFonts w:eastAsiaTheme="minorEastAsia"/>
                <w:color w:val="000000" w:themeColor="text1"/>
              </w:rPr>
              <w:t>Resources has content for each of the topics shown. It also contains the relevant ppt/homework's/students checklists/revision resources/formative and an end of unit test for each of the four learning outcomes.</w:t>
            </w:r>
          </w:p>
          <w:p w:rsidRPr="007D36D3" w:rsidR="006D77BB" w:rsidP="709AB5BE" w:rsidRDefault="006D77BB" w14:paraId="05457A1E" w14:textId="3D8558F1">
            <w:pPr>
              <w:cnfStyle w:val="000000000000" w:firstRow="0" w:lastRow="0" w:firstColumn="0" w:lastColumn="0" w:oddVBand="0" w:evenVBand="0" w:oddHBand="0" w:evenHBand="0" w:firstRowFirstColumn="0" w:firstRowLastColumn="0" w:lastRowFirstColumn="0" w:lastRowLastColumn="0"/>
              <w:rPr>
                <w:rFonts w:eastAsiaTheme="minorEastAsia"/>
              </w:rPr>
            </w:pPr>
          </w:p>
        </w:tc>
      </w:tr>
      <w:tr w:rsidRPr="007D36D3" w:rsidR="006D77BB" w:rsidTr="450FA13D" w14:paraId="3D947E55" w14:textId="73B9E1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7D36D3" w:rsidR="006D77BB" w:rsidP="006D77BB" w:rsidRDefault="006D77BB" w14:paraId="5ADF2A50" w14:textId="2F24A452">
            <w:pPr>
              <w:rPr>
                <w:rFonts w:asciiTheme="majorHAnsi" w:hAnsiTheme="majorHAnsi" w:cstheme="majorHAnsi"/>
                <w:bCs w:val="0"/>
                <w:sz w:val="24"/>
                <w:szCs w:val="24"/>
              </w:rPr>
            </w:pPr>
            <w:r w:rsidRPr="007D36D3">
              <w:rPr>
                <w:rFonts w:asciiTheme="majorHAnsi" w:hAnsiTheme="majorHAnsi" w:cstheme="majorHAnsi"/>
                <w:b w:val="0"/>
                <w:sz w:val="24"/>
                <w:szCs w:val="24"/>
              </w:rPr>
              <w:t>Notes</w:t>
            </w:r>
          </w:p>
          <w:p w:rsidRPr="007D36D3" w:rsidR="006D77BB" w:rsidP="688D8C7E" w:rsidRDefault="006D77BB" w14:paraId="2BC0B6A8" w14:textId="77777777">
            <w:pPr>
              <w:rPr>
                <w:rFonts w:eastAsiaTheme="minorEastAsia"/>
                <w:b w:val="0"/>
                <w:bCs w:val="0"/>
                <w:sz w:val="24"/>
                <w:szCs w:val="24"/>
              </w:rPr>
            </w:pPr>
          </w:p>
          <w:p w:rsidRPr="007D36D3" w:rsidR="006D77BB" w:rsidP="688D8C7E" w:rsidRDefault="006D77BB" w14:paraId="205F3E4E" w14:textId="77777777">
            <w:pPr>
              <w:rPr>
                <w:rFonts w:eastAsiaTheme="minorEastAsia"/>
                <w:b w:val="0"/>
                <w:bCs w:val="0"/>
                <w:sz w:val="24"/>
                <w:szCs w:val="24"/>
              </w:rPr>
            </w:pPr>
            <w:r w:rsidRPr="688D8C7E">
              <w:rPr>
                <w:rFonts w:eastAsiaTheme="minorEastAsia"/>
                <w:sz w:val="24"/>
                <w:szCs w:val="24"/>
              </w:rPr>
              <w:t>Why this topic is important…</w:t>
            </w:r>
          </w:p>
          <w:p w:rsidRPr="007D36D3" w:rsidR="006D77BB" w:rsidP="006D77BB" w:rsidRDefault="006D77BB" w14:paraId="58FA1875" w14:textId="1A433BF1">
            <w:pPr>
              <w:rPr>
                <w:rFonts w:asciiTheme="majorHAnsi" w:hAnsiTheme="majorHAnsi" w:cstheme="majorHAnsi"/>
                <w:sz w:val="24"/>
                <w:szCs w:val="24"/>
              </w:rPr>
            </w:pPr>
          </w:p>
        </w:tc>
        <w:tc>
          <w:tcPr>
            <w:cnfStyle w:val="000000000000" w:firstRow="0" w:lastRow="0" w:firstColumn="0" w:lastColumn="0" w:oddVBand="0" w:evenVBand="0" w:oddHBand="0" w:evenHBand="0" w:firstRowFirstColumn="0" w:firstRowLastColumn="0" w:lastRowFirstColumn="0" w:lastRowLastColumn="0"/>
            <w:tcW w:w="3336" w:type="dxa"/>
            <w:tcMar/>
          </w:tcPr>
          <w:p w:rsidRPr="007D36D3" w:rsidR="006D77BB" w:rsidP="709AB5BE" w:rsidRDefault="78044973" w14:paraId="0D8927E9" w14:textId="73034AD4">
            <w:pPr>
              <w:cnfStyle w:val="000000100000" w:firstRow="0" w:lastRow="0" w:firstColumn="0" w:lastColumn="0" w:oddVBand="0" w:evenVBand="0" w:oddHBand="1" w:evenHBand="0" w:firstRowFirstColumn="0" w:firstRowLastColumn="0" w:lastRowFirstColumn="0" w:lastRowLastColumn="0"/>
              <w:rPr>
                <w:rFonts w:eastAsia="Times New Roman" w:asciiTheme="majorHAnsi" w:hAnsiTheme="majorHAnsi" w:cstheme="majorBidi"/>
                <w:color w:val="000000" w:themeColor="text1"/>
                <w:sz w:val="24"/>
                <w:szCs w:val="24"/>
              </w:rPr>
            </w:pPr>
            <w:r w:rsidRPr="709AB5BE">
              <w:rPr>
                <w:rFonts w:eastAsia="Times New Roman" w:asciiTheme="majorHAnsi" w:hAnsiTheme="majorHAnsi" w:cstheme="majorBidi"/>
                <w:color w:val="000000" w:themeColor="text1"/>
                <w:sz w:val="24"/>
                <w:szCs w:val="24"/>
              </w:rPr>
              <w:t xml:space="preserve">Learning </w:t>
            </w:r>
            <w:r w:rsidRPr="709AB5BE" w:rsidR="539B3A43">
              <w:rPr>
                <w:rFonts w:eastAsia="Times New Roman" w:asciiTheme="majorHAnsi" w:hAnsiTheme="majorHAnsi" w:cstheme="majorBidi"/>
                <w:color w:val="000000" w:themeColor="text1"/>
                <w:sz w:val="24"/>
                <w:szCs w:val="24"/>
              </w:rPr>
              <w:t>outcome,</w:t>
            </w:r>
            <w:r w:rsidRPr="709AB5BE">
              <w:rPr>
                <w:rFonts w:eastAsia="Times New Roman" w:asciiTheme="majorHAnsi" w:hAnsiTheme="majorHAnsi" w:cstheme="majorBidi"/>
                <w:color w:val="000000" w:themeColor="text1"/>
                <w:sz w:val="24"/>
                <w:szCs w:val="24"/>
              </w:rPr>
              <w:t xml:space="preserve"> one is important as it helps with develop the knowledge and understanding of the different organisations involved in organising sport within the UK and they roles these organisations have within sports development</w:t>
            </w:r>
            <w:r w:rsidRPr="709AB5BE" w:rsidR="5F159839">
              <w:rPr>
                <w:rFonts w:eastAsia="Times New Roman" w:asciiTheme="majorHAnsi" w:hAnsiTheme="majorHAnsi" w:cstheme="majorBidi"/>
                <w:color w:val="000000" w:themeColor="text1"/>
                <w:sz w:val="24"/>
                <w:szCs w:val="24"/>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006D77BB" w:rsidRDefault="006D77BB" w14:paraId="465FF98F" w14:textId="77777777">
            <w:pPr>
              <w:cnfStyle w:val="000000100000" w:firstRow="0" w:lastRow="0" w:firstColumn="0" w:lastColumn="0" w:oddVBand="0" w:evenVBand="0" w:oddHBand="1" w:evenHBand="0" w:firstRowFirstColumn="0" w:firstRowLastColumn="0" w:lastRowFirstColumn="0" w:lastRowLastColumn="0"/>
              <w:rPr>
                <w:rFonts w:eastAsia="Times New Roman" w:asciiTheme="majorHAnsi" w:hAnsiTheme="majorHAnsi" w:cstheme="majorHAnsi"/>
                <w:color w:val="000000" w:themeColor="text1"/>
                <w:sz w:val="24"/>
                <w:szCs w:val="24"/>
              </w:rPr>
            </w:pPr>
            <w:r w:rsidRPr="007D36D3">
              <w:rPr>
                <w:rFonts w:eastAsia="Times New Roman" w:asciiTheme="majorHAnsi" w:hAnsiTheme="majorHAnsi" w:cstheme="majorHAnsi"/>
                <w:color w:val="000000" w:themeColor="text1"/>
                <w:sz w:val="24"/>
                <w:szCs w:val="24"/>
              </w:rPr>
              <w:t>Learning outcome two is important as it helps with develop the knowledge and understanding of the</w:t>
            </w:r>
          </w:p>
          <w:p w:rsidRPr="007D36D3" w:rsidR="006D77BB" w:rsidP="709AB5BE" w:rsidRDefault="78044973" w14:paraId="61CCBC3B" w14:textId="1D65F8F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709AB5BE">
              <w:rPr>
                <w:rFonts w:eastAsia="Times New Roman" w:asciiTheme="majorHAnsi" w:hAnsiTheme="majorHAnsi" w:cstheme="majorBidi"/>
                <w:color w:val="000000" w:themeColor="text1"/>
                <w:sz w:val="24"/>
                <w:szCs w:val="24"/>
              </w:rPr>
              <w:t>How sport is developed in the U.K through the sports continuum and target groups</w:t>
            </w:r>
            <w:r w:rsidRPr="709AB5BE" w:rsidR="0A90F1FE">
              <w:rPr>
                <w:rFonts w:eastAsia="Times New Roman" w:asciiTheme="majorHAnsi" w:hAnsiTheme="majorHAnsi" w:cstheme="majorBidi"/>
                <w:color w:val="000000" w:themeColor="text1"/>
                <w:sz w:val="24"/>
                <w:szCs w:val="24"/>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7D36D3" w:rsidR="006D77BB" w:rsidP="006D77BB" w:rsidRDefault="006D77BB" w14:paraId="065E122E" w14:textId="71283EE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7D36D3">
              <w:rPr>
                <w:rFonts w:eastAsia="Times New Roman" w:asciiTheme="majorHAnsi" w:hAnsiTheme="majorHAnsi" w:cstheme="majorHAnsi"/>
                <w:color w:val="000000" w:themeColor="text1"/>
                <w:sz w:val="24"/>
                <w:szCs w:val="24"/>
              </w:rPr>
              <w:t xml:space="preserve">Learning outcome three is important as it helps with develop the knowledge and understanding of how sports development is measured and the purpose behind measuring </w:t>
            </w:r>
            <w:r w:rsidRPr="007D36D3" w:rsidR="007D36D3">
              <w:rPr>
                <w:rFonts w:eastAsia="Times New Roman" w:asciiTheme="majorHAnsi" w:hAnsiTheme="majorHAnsi" w:cstheme="majorHAnsi"/>
                <w:color w:val="000000" w:themeColor="text1"/>
                <w:sz w:val="24"/>
                <w:szCs w:val="24"/>
              </w:rPr>
              <w:t>its</w:t>
            </w:r>
            <w:r w:rsidRPr="007D36D3">
              <w:rPr>
                <w:rFonts w:eastAsia="Times New Roman" w:asciiTheme="majorHAnsi" w:hAnsiTheme="majorHAnsi" w:cstheme="majorHAnsi"/>
                <w:color w:val="000000" w:themeColor="text1"/>
                <w:sz w:val="24"/>
                <w:szCs w:val="24"/>
              </w:rPr>
              <w:t xml:space="preserve"> success. </w:t>
            </w:r>
          </w:p>
        </w:tc>
        <w:tc>
          <w:tcPr>
            <w:cnfStyle w:val="000000000000" w:firstRow="0" w:lastRow="0" w:firstColumn="0" w:lastColumn="0" w:oddVBand="0" w:evenVBand="0" w:oddHBand="0" w:evenHBand="0" w:firstRowFirstColumn="0" w:firstRowLastColumn="0" w:lastRowFirstColumn="0" w:lastRowLastColumn="0"/>
            <w:tcW w:w="3484" w:type="dxa"/>
            <w:tcMar/>
          </w:tcPr>
          <w:p w:rsidRPr="007D36D3" w:rsidR="006D77BB" w:rsidP="006D77BB" w:rsidRDefault="006D77BB" w14:paraId="61EC3405" w14:textId="0740B4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7D36D3">
              <w:rPr>
                <w:rFonts w:eastAsia="Times New Roman" w:asciiTheme="majorHAnsi" w:hAnsiTheme="majorHAnsi" w:cstheme="majorHAnsi"/>
                <w:color w:val="000000" w:themeColor="text1"/>
                <w:sz w:val="24"/>
                <w:szCs w:val="24"/>
              </w:rPr>
              <w:t xml:space="preserve">Learning outcome four is important as it helps with develop the knowledge and understanding of how sports development is in practice such as through running events and </w:t>
            </w:r>
            <w:r w:rsidRPr="007D36D3" w:rsidR="007D36D3">
              <w:rPr>
                <w:rFonts w:eastAsia="Times New Roman" w:asciiTheme="majorHAnsi" w:hAnsiTheme="majorHAnsi" w:cstheme="majorHAnsi"/>
                <w:color w:val="000000" w:themeColor="text1"/>
                <w:sz w:val="24"/>
                <w:szCs w:val="24"/>
              </w:rPr>
              <w:t>initiatives</w:t>
            </w:r>
            <w:r w:rsidRPr="007D36D3">
              <w:rPr>
                <w:rFonts w:eastAsia="Times New Roman" w:asciiTheme="majorHAnsi" w:hAnsiTheme="majorHAnsi" w:cstheme="majorHAnsi"/>
                <w:color w:val="000000" w:themeColor="text1"/>
                <w:sz w:val="24"/>
                <w:szCs w:val="24"/>
              </w:rPr>
              <w:t xml:space="preserve"> to increase </w:t>
            </w:r>
            <w:r w:rsidRPr="007D36D3" w:rsidR="007D36D3">
              <w:rPr>
                <w:rFonts w:eastAsia="Times New Roman" w:asciiTheme="majorHAnsi" w:hAnsiTheme="majorHAnsi" w:cstheme="majorHAnsi"/>
                <w:color w:val="000000" w:themeColor="text1"/>
                <w:sz w:val="24"/>
                <w:szCs w:val="24"/>
              </w:rPr>
              <w:t>participation</w:t>
            </w:r>
            <w:r w:rsidRPr="007D36D3">
              <w:rPr>
                <w:rFonts w:eastAsia="Times New Roman" w:asciiTheme="majorHAnsi" w:hAnsiTheme="majorHAnsi" w:cstheme="majorHAnsi"/>
                <w:color w:val="000000" w:themeColor="text1"/>
                <w:sz w:val="24"/>
                <w:szCs w:val="24"/>
              </w:rPr>
              <w:t>, performance and improve social policy.</w:t>
            </w:r>
          </w:p>
        </w:tc>
      </w:tr>
    </w:tbl>
    <w:p w:rsidRPr="007D36D3" w:rsidR="00FC2FAB" w:rsidP="00FC2FAB" w:rsidRDefault="00FC2FAB" w14:paraId="7519E960" w14:textId="77777777">
      <w:pPr>
        <w:rPr>
          <w:rFonts w:asciiTheme="majorHAnsi" w:hAnsiTheme="majorHAnsi" w:cstheme="majorHAnsi"/>
          <w:sz w:val="24"/>
          <w:szCs w:val="24"/>
        </w:rPr>
      </w:pPr>
    </w:p>
    <w:sectPr w:rsidRPr="007D36D3"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9">
    <w:nsid w:val="1b1b1b7d"/>
    <w:multiLevelType xmlns:w="http://schemas.openxmlformats.org/wordprocessingml/2006/main" w:val="hybridMultilevel"/>
    <w:lvl xmlns:w="http://schemas.openxmlformats.org/wordprocessingml/2006/main" w:ilvl="0">
      <w:start w:val="1"/>
      <w:numFmt w:val="bullet"/>
      <w:lvlText w:val="-"/>
      <w:lvlJc w:val="left"/>
      <w:pPr>
        <w:ind w:left="765"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71cba87"/>
    <w:multiLevelType xmlns:w="http://schemas.openxmlformats.org/wordprocessingml/2006/main" w:val="hybridMultilevel"/>
    <w:lvl xmlns:w="http://schemas.openxmlformats.org/wordprocessingml/2006/main" w:ilvl="0">
      <w:start w:val="1"/>
      <w:numFmt w:val="bullet"/>
      <w:lvlText w:val="-"/>
      <w:lvlJc w:val="left"/>
      <w:pPr>
        <w:ind w:left="765"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18f8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6b81435"/>
    <w:multiLevelType xmlns:w="http://schemas.openxmlformats.org/wordprocessingml/2006/main" w:val="hybridMultilevel"/>
    <w:lvl xmlns:w="http://schemas.openxmlformats.org/wordprocessingml/2006/main" w:ilvl="0">
      <w:numFmt w:val="bullet"/>
      <w:lvlText w:val="-"/>
      <w:lvlJc w:val="left"/>
      <w:pPr>
        <w:ind w:left="765"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6d73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b7f2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672B08"/>
    <w:multiLevelType w:val="hybridMultilevel"/>
    <w:tmpl w:val="3BB874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6538E5"/>
    <w:multiLevelType w:val="hybridMultilevel"/>
    <w:tmpl w:val="C3CC08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B036843"/>
    <w:multiLevelType w:val="hybridMultilevel"/>
    <w:tmpl w:val="5B6C95BA"/>
    <w:lvl w:ilvl="0" w:tplc="9FFCF37A">
      <w:start w:val="1"/>
      <w:numFmt w:val="bullet"/>
      <w:lvlText w:val="-"/>
      <w:lvlJc w:val="left"/>
      <w:pPr>
        <w:ind w:left="720" w:hanging="360"/>
      </w:pPr>
      <w:rPr>
        <w:rFonts w:hint="default" w:ascii="Calibri" w:hAnsi="Calibri"/>
      </w:rPr>
    </w:lvl>
    <w:lvl w:ilvl="1" w:tplc="359E7EEE">
      <w:start w:val="1"/>
      <w:numFmt w:val="bullet"/>
      <w:lvlText w:val="o"/>
      <w:lvlJc w:val="left"/>
      <w:pPr>
        <w:ind w:left="1440" w:hanging="360"/>
      </w:pPr>
      <w:rPr>
        <w:rFonts w:hint="default" w:ascii="Courier New" w:hAnsi="Courier New"/>
      </w:rPr>
    </w:lvl>
    <w:lvl w:ilvl="2" w:tplc="E4B47BDE">
      <w:start w:val="1"/>
      <w:numFmt w:val="bullet"/>
      <w:lvlText w:val=""/>
      <w:lvlJc w:val="left"/>
      <w:pPr>
        <w:ind w:left="2160" w:hanging="360"/>
      </w:pPr>
      <w:rPr>
        <w:rFonts w:hint="default" w:ascii="Wingdings" w:hAnsi="Wingdings"/>
      </w:rPr>
    </w:lvl>
    <w:lvl w:ilvl="3" w:tplc="6076FE3C">
      <w:start w:val="1"/>
      <w:numFmt w:val="bullet"/>
      <w:lvlText w:val=""/>
      <w:lvlJc w:val="left"/>
      <w:pPr>
        <w:ind w:left="2880" w:hanging="360"/>
      </w:pPr>
      <w:rPr>
        <w:rFonts w:hint="default" w:ascii="Symbol" w:hAnsi="Symbol"/>
      </w:rPr>
    </w:lvl>
    <w:lvl w:ilvl="4" w:tplc="D45ECF5C">
      <w:start w:val="1"/>
      <w:numFmt w:val="bullet"/>
      <w:lvlText w:val="o"/>
      <w:lvlJc w:val="left"/>
      <w:pPr>
        <w:ind w:left="3600" w:hanging="360"/>
      </w:pPr>
      <w:rPr>
        <w:rFonts w:hint="default" w:ascii="Courier New" w:hAnsi="Courier New"/>
      </w:rPr>
    </w:lvl>
    <w:lvl w:ilvl="5" w:tplc="A3E64DA6">
      <w:start w:val="1"/>
      <w:numFmt w:val="bullet"/>
      <w:lvlText w:val=""/>
      <w:lvlJc w:val="left"/>
      <w:pPr>
        <w:ind w:left="4320" w:hanging="360"/>
      </w:pPr>
      <w:rPr>
        <w:rFonts w:hint="default" w:ascii="Wingdings" w:hAnsi="Wingdings"/>
      </w:rPr>
    </w:lvl>
    <w:lvl w:ilvl="6" w:tplc="3460D3AC">
      <w:start w:val="1"/>
      <w:numFmt w:val="bullet"/>
      <w:lvlText w:val=""/>
      <w:lvlJc w:val="left"/>
      <w:pPr>
        <w:ind w:left="5040" w:hanging="360"/>
      </w:pPr>
      <w:rPr>
        <w:rFonts w:hint="default" w:ascii="Symbol" w:hAnsi="Symbol"/>
      </w:rPr>
    </w:lvl>
    <w:lvl w:ilvl="7" w:tplc="E6EA4682">
      <w:start w:val="1"/>
      <w:numFmt w:val="bullet"/>
      <w:lvlText w:val="o"/>
      <w:lvlJc w:val="left"/>
      <w:pPr>
        <w:ind w:left="5760" w:hanging="360"/>
      </w:pPr>
      <w:rPr>
        <w:rFonts w:hint="default" w:ascii="Courier New" w:hAnsi="Courier New"/>
      </w:rPr>
    </w:lvl>
    <w:lvl w:ilvl="8" w:tplc="5D68D982">
      <w:start w:val="1"/>
      <w:numFmt w:val="bullet"/>
      <w:lvlText w:val=""/>
      <w:lvlJc w:val="left"/>
      <w:pPr>
        <w:ind w:left="6480" w:hanging="360"/>
      </w:pPr>
      <w:rPr>
        <w:rFonts w:hint="default" w:ascii="Wingdings" w:hAnsi="Wingdings"/>
      </w:rPr>
    </w:lvl>
  </w:abstractNum>
  <w:abstractNum w:abstractNumId="4" w15:restartNumberingAfterBreak="0">
    <w:nsid w:val="210B51F5"/>
    <w:multiLevelType w:val="hybridMultilevel"/>
    <w:tmpl w:val="D23250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416602C"/>
    <w:multiLevelType w:val="hybridMultilevel"/>
    <w:tmpl w:val="8A06AD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44C7E81"/>
    <w:multiLevelType w:val="hybridMultilevel"/>
    <w:tmpl w:val="F9BC2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46A130D"/>
    <w:multiLevelType w:val="hybridMultilevel"/>
    <w:tmpl w:val="9ABCA092"/>
    <w:lvl w:ilvl="0" w:tplc="532E72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39A26F8"/>
    <w:multiLevelType w:val="hybridMultilevel"/>
    <w:tmpl w:val="FFC834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52A11E7"/>
    <w:multiLevelType w:val="hybridMultilevel"/>
    <w:tmpl w:val="08D4EF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0A16684"/>
    <w:multiLevelType w:val="hybridMultilevel"/>
    <w:tmpl w:val="5E123C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2776920"/>
    <w:multiLevelType w:val="hybridMultilevel"/>
    <w:tmpl w:val="929E36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39A10D5"/>
    <w:multiLevelType w:val="hybridMultilevel"/>
    <w:tmpl w:val="B7CA6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4FC1AC6"/>
    <w:multiLevelType w:val="hybridMultilevel"/>
    <w:tmpl w:val="C28E32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65950E2"/>
    <w:multiLevelType w:val="hybridMultilevel"/>
    <w:tmpl w:val="02FE03FA"/>
    <w:lvl w:ilvl="0" w:tplc="D6BA18D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BCB5356"/>
    <w:multiLevelType w:val="hybridMultilevel"/>
    <w:tmpl w:val="A9409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D8036A2"/>
    <w:multiLevelType w:val="hybridMultilevel"/>
    <w:tmpl w:val="CB60BC2A"/>
    <w:lvl w:ilvl="0" w:tplc="5310071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E2D30C0"/>
    <w:multiLevelType w:val="hybridMultilevel"/>
    <w:tmpl w:val="C31EEC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44F008B"/>
    <w:multiLevelType w:val="hybridMultilevel"/>
    <w:tmpl w:val="F5AC5F5A"/>
    <w:lvl w:ilvl="0" w:tplc="5F00DF80">
      <w:start w:val="1"/>
      <w:numFmt w:val="bullet"/>
      <w:lvlText w:val="-"/>
      <w:lvlJc w:val="left"/>
      <w:pPr>
        <w:ind w:left="720" w:hanging="360"/>
      </w:pPr>
      <w:rPr>
        <w:rFonts w:hint="default" w:ascii="Calibri" w:hAnsi="Calibri"/>
      </w:rPr>
    </w:lvl>
    <w:lvl w:ilvl="1" w:tplc="E252E38C">
      <w:start w:val="1"/>
      <w:numFmt w:val="bullet"/>
      <w:lvlText w:val="o"/>
      <w:lvlJc w:val="left"/>
      <w:pPr>
        <w:ind w:left="1440" w:hanging="360"/>
      </w:pPr>
      <w:rPr>
        <w:rFonts w:hint="default" w:ascii="Courier New" w:hAnsi="Courier New"/>
      </w:rPr>
    </w:lvl>
    <w:lvl w:ilvl="2" w:tplc="1CB472BE">
      <w:start w:val="1"/>
      <w:numFmt w:val="bullet"/>
      <w:lvlText w:val=""/>
      <w:lvlJc w:val="left"/>
      <w:pPr>
        <w:ind w:left="2160" w:hanging="360"/>
      </w:pPr>
      <w:rPr>
        <w:rFonts w:hint="default" w:ascii="Wingdings" w:hAnsi="Wingdings"/>
      </w:rPr>
    </w:lvl>
    <w:lvl w:ilvl="3" w:tplc="69102100">
      <w:start w:val="1"/>
      <w:numFmt w:val="bullet"/>
      <w:lvlText w:val=""/>
      <w:lvlJc w:val="left"/>
      <w:pPr>
        <w:ind w:left="2880" w:hanging="360"/>
      </w:pPr>
      <w:rPr>
        <w:rFonts w:hint="default" w:ascii="Symbol" w:hAnsi="Symbol"/>
      </w:rPr>
    </w:lvl>
    <w:lvl w:ilvl="4" w:tplc="6834215C">
      <w:start w:val="1"/>
      <w:numFmt w:val="bullet"/>
      <w:lvlText w:val="o"/>
      <w:lvlJc w:val="left"/>
      <w:pPr>
        <w:ind w:left="3600" w:hanging="360"/>
      </w:pPr>
      <w:rPr>
        <w:rFonts w:hint="default" w:ascii="Courier New" w:hAnsi="Courier New"/>
      </w:rPr>
    </w:lvl>
    <w:lvl w:ilvl="5" w:tplc="1BF61612">
      <w:start w:val="1"/>
      <w:numFmt w:val="bullet"/>
      <w:lvlText w:val=""/>
      <w:lvlJc w:val="left"/>
      <w:pPr>
        <w:ind w:left="4320" w:hanging="360"/>
      </w:pPr>
      <w:rPr>
        <w:rFonts w:hint="default" w:ascii="Wingdings" w:hAnsi="Wingdings"/>
      </w:rPr>
    </w:lvl>
    <w:lvl w:ilvl="6" w:tplc="F3D25E48">
      <w:start w:val="1"/>
      <w:numFmt w:val="bullet"/>
      <w:lvlText w:val=""/>
      <w:lvlJc w:val="left"/>
      <w:pPr>
        <w:ind w:left="5040" w:hanging="360"/>
      </w:pPr>
      <w:rPr>
        <w:rFonts w:hint="default" w:ascii="Symbol" w:hAnsi="Symbol"/>
      </w:rPr>
    </w:lvl>
    <w:lvl w:ilvl="7" w:tplc="42F64756">
      <w:start w:val="1"/>
      <w:numFmt w:val="bullet"/>
      <w:lvlText w:val="o"/>
      <w:lvlJc w:val="left"/>
      <w:pPr>
        <w:ind w:left="5760" w:hanging="360"/>
      </w:pPr>
      <w:rPr>
        <w:rFonts w:hint="default" w:ascii="Courier New" w:hAnsi="Courier New"/>
      </w:rPr>
    </w:lvl>
    <w:lvl w:ilvl="8" w:tplc="0B08883E">
      <w:start w:val="1"/>
      <w:numFmt w:val="bullet"/>
      <w:lvlText w:val=""/>
      <w:lvlJc w:val="left"/>
      <w:pPr>
        <w:ind w:left="6480" w:hanging="360"/>
      </w:pPr>
      <w:rPr>
        <w:rFonts w:hint="default" w:ascii="Wingdings" w:hAnsi="Wingdings"/>
      </w:rPr>
    </w:lvl>
  </w:abstractNum>
  <w:abstractNum w:abstractNumId="21"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E4A5409"/>
    <w:multiLevelType w:val="hybridMultilevel"/>
    <w:tmpl w:val="5F0CDD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B1702E9"/>
    <w:multiLevelType w:val="hybridMultilevel"/>
    <w:tmpl w:val="A6D607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9"/>
  </w:num>
  <w:num w:numId="29">
    <w:abstractNumId w:val="28"/>
  </w:num>
  <w:num w:numId="28">
    <w:abstractNumId w:val="27"/>
  </w:num>
  <w:num w:numId="27">
    <w:abstractNumId w:val="26"/>
  </w:num>
  <w:num w:numId="26">
    <w:abstractNumId w:val="25"/>
  </w:num>
  <w:num w:numId="25">
    <w:abstractNumId w:val="24"/>
  </w:num>
  <w:num w:numId="1">
    <w:abstractNumId w:val="20"/>
  </w:num>
  <w:num w:numId="2">
    <w:abstractNumId w:val="3"/>
  </w:num>
  <w:num w:numId="3">
    <w:abstractNumId w:val="21"/>
  </w:num>
  <w:num w:numId="4">
    <w:abstractNumId w:val="8"/>
  </w:num>
  <w:num w:numId="5">
    <w:abstractNumId w:val="11"/>
  </w:num>
  <w:num w:numId="6">
    <w:abstractNumId w:val="1"/>
  </w:num>
  <w:num w:numId="7">
    <w:abstractNumId w:val="7"/>
  </w:num>
  <w:num w:numId="8">
    <w:abstractNumId w:val="18"/>
  </w:num>
  <w:num w:numId="9">
    <w:abstractNumId w:val="16"/>
  </w:num>
  <w:num w:numId="10">
    <w:abstractNumId w:val="9"/>
  </w:num>
  <w:num w:numId="11">
    <w:abstractNumId w:val="14"/>
  </w:num>
  <w:num w:numId="12">
    <w:abstractNumId w:val="19"/>
  </w:num>
  <w:num w:numId="13">
    <w:abstractNumId w:val="12"/>
  </w:num>
  <w:num w:numId="14">
    <w:abstractNumId w:val="5"/>
  </w:num>
  <w:num w:numId="15">
    <w:abstractNumId w:val="17"/>
  </w:num>
  <w:num w:numId="16">
    <w:abstractNumId w:val="6"/>
  </w:num>
  <w:num w:numId="17">
    <w:abstractNumId w:val="22"/>
  </w:num>
  <w:num w:numId="18">
    <w:abstractNumId w:val="23"/>
  </w:num>
  <w:num w:numId="19">
    <w:abstractNumId w:val="2"/>
  </w:num>
  <w:num w:numId="20">
    <w:abstractNumId w:val="10"/>
  </w:num>
  <w:num w:numId="21">
    <w:abstractNumId w:val="0"/>
  </w:num>
  <w:num w:numId="22">
    <w:abstractNumId w:val="15"/>
  </w:num>
  <w:num w:numId="23">
    <w:abstractNumId w:val="4"/>
  </w:num>
  <w:num w:numId="24">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8A6"/>
    <w:rsid w:val="000A4E54"/>
    <w:rsid w:val="000B2C1D"/>
    <w:rsid w:val="000B6CD6"/>
    <w:rsid w:val="000D1ABD"/>
    <w:rsid w:val="000E7A1D"/>
    <w:rsid w:val="000EA246"/>
    <w:rsid w:val="000F4795"/>
    <w:rsid w:val="000F4C5B"/>
    <w:rsid w:val="0010124E"/>
    <w:rsid w:val="001341DE"/>
    <w:rsid w:val="00164D56"/>
    <w:rsid w:val="00174C9F"/>
    <w:rsid w:val="00187C58"/>
    <w:rsid w:val="001F3CC3"/>
    <w:rsid w:val="00216628"/>
    <w:rsid w:val="002475CF"/>
    <w:rsid w:val="0029479B"/>
    <w:rsid w:val="00311588"/>
    <w:rsid w:val="0031751D"/>
    <w:rsid w:val="00346C96"/>
    <w:rsid w:val="0038346C"/>
    <w:rsid w:val="003A439E"/>
    <w:rsid w:val="003E6162"/>
    <w:rsid w:val="00412BAE"/>
    <w:rsid w:val="00485B81"/>
    <w:rsid w:val="004B4FF9"/>
    <w:rsid w:val="004E5521"/>
    <w:rsid w:val="00504A7A"/>
    <w:rsid w:val="00526731"/>
    <w:rsid w:val="00546828"/>
    <w:rsid w:val="0057661D"/>
    <w:rsid w:val="00592DA1"/>
    <w:rsid w:val="005B0F28"/>
    <w:rsid w:val="005B4C33"/>
    <w:rsid w:val="005E3196"/>
    <w:rsid w:val="00600946"/>
    <w:rsid w:val="006422EC"/>
    <w:rsid w:val="006742F7"/>
    <w:rsid w:val="006806CE"/>
    <w:rsid w:val="00690BF7"/>
    <w:rsid w:val="006D3263"/>
    <w:rsid w:val="006D77BB"/>
    <w:rsid w:val="00724CAB"/>
    <w:rsid w:val="00785B1D"/>
    <w:rsid w:val="007D36D3"/>
    <w:rsid w:val="007F5C10"/>
    <w:rsid w:val="008162F4"/>
    <w:rsid w:val="0082114B"/>
    <w:rsid w:val="00835DCF"/>
    <w:rsid w:val="008A79D2"/>
    <w:rsid w:val="008A7E3F"/>
    <w:rsid w:val="008B442F"/>
    <w:rsid w:val="008D2289"/>
    <w:rsid w:val="00935AD5"/>
    <w:rsid w:val="00994466"/>
    <w:rsid w:val="009B2314"/>
    <w:rsid w:val="009D5AE6"/>
    <w:rsid w:val="009E77C0"/>
    <w:rsid w:val="00A342F0"/>
    <w:rsid w:val="00AB2258"/>
    <w:rsid w:val="00AF6C83"/>
    <w:rsid w:val="00B10B03"/>
    <w:rsid w:val="00B13224"/>
    <w:rsid w:val="00B152D6"/>
    <w:rsid w:val="00BA7B1E"/>
    <w:rsid w:val="00BB1D12"/>
    <w:rsid w:val="00BB40B8"/>
    <w:rsid w:val="00BC516B"/>
    <w:rsid w:val="00BF0DAB"/>
    <w:rsid w:val="00C1257E"/>
    <w:rsid w:val="00C357ED"/>
    <w:rsid w:val="00C36F83"/>
    <w:rsid w:val="00C42554"/>
    <w:rsid w:val="00C608AE"/>
    <w:rsid w:val="00C8EE2E"/>
    <w:rsid w:val="00CA1738"/>
    <w:rsid w:val="00CD1790"/>
    <w:rsid w:val="00D10434"/>
    <w:rsid w:val="00D227DC"/>
    <w:rsid w:val="00D3596E"/>
    <w:rsid w:val="00D663A2"/>
    <w:rsid w:val="00D86CFF"/>
    <w:rsid w:val="00DE41EA"/>
    <w:rsid w:val="00DF2370"/>
    <w:rsid w:val="00E051CF"/>
    <w:rsid w:val="00E24FC4"/>
    <w:rsid w:val="00E561D8"/>
    <w:rsid w:val="00EB302D"/>
    <w:rsid w:val="00EE0E96"/>
    <w:rsid w:val="00F576B4"/>
    <w:rsid w:val="00FA3EF1"/>
    <w:rsid w:val="00FC2FAB"/>
    <w:rsid w:val="00FE5AD9"/>
    <w:rsid w:val="00FF1F2A"/>
    <w:rsid w:val="01DA8E88"/>
    <w:rsid w:val="02427A2B"/>
    <w:rsid w:val="0251397A"/>
    <w:rsid w:val="027BC327"/>
    <w:rsid w:val="028AE936"/>
    <w:rsid w:val="02964814"/>
    <w:rsid w:val="033EFE82"/>
    <w:rsid w:val="039FA6A9"/>
    <w:rsid w:val="03BC951B"/>
    <w:rsid w:val="03CD9289"/>
    <w:rsid w:val="0460C0DA"/>
    <w:rsid w:val="04DACEE3"/>
    <w:rsid w:val="04FD4393"/>
    <w:rsid w:val="057B3FD1"/>
    <w:rsid w:val="057C0A1A"/>
    <w:rsid w:val="05BAEB7D"/>
    <w:rsid w:val="06655D42"/>
    <w:rsid w:val="069841A0"/>
    <w:rsid w:val="080510AE"/>
    <w:rsid w:val="0861F5E0"/>
    <w:rsid w:val="08BA4326"/>
    <w:rsid w:val="09180E81"/>
    <w:rsid w:val="09298DC7"/>
    <w:rsid w:val="09680E81"/>
    <w:rsid w:val="09868025"/>
    <w:rsid w:val="0A90F1FE"/>
    <w:rsid w:val="0ADAC9E1"/>
    <w:rsid w:val="0B003C82"/>
    <w:rsid w:val="0B112791"/>
    <w:rsid w:val="0B17AC0C"/>
    <w:rsid w:val="0B3D5046"/>
    <w:rsid w:val="0B77535C"/>
    <w:rsid w:val="0C0F924C"/>
    <w:rsid w:val="0C51E7EA"/>
    <w:rsid w:val="0C58E148"/>
    <w:rsid w:val="0CBCB1F2"/>
    <w:rsid w:val="0CD01DE7"/>
    <w:rsid w:val="0CDD3DD8"/>
    <w:rsid w:val="0D76863A"/>
    <w:rsid w:val="0D96365F"/>
    <w:rsid w:val="0DC6C42B"/>
    <w:rsid w:val="0E305A82"/>
    <w:rsid w:val="0E43E081"/>
    <w:rsid w:val="0E83C49F"/>
    <w:rsid w:val="0EA05395"/>
    <w:rsid w:val="0F6F6331"/>
    <w:rsid w:val="10A2B4DF"/>
    <w:rsid w:val="1119E6B5"/>
    <w:rsid w:val="118972AE"/>
    <w:rsid w:val="11F23651"/>
    <w:rsid w:val="12103863"/>
    <w:rsid w:val="127A9463"/>
    <w:rsid w:val="127AA4F0"/>
    <w:rsid w:val="12D5AEF0"/>
    <w:rsid w:val="13032F0B"/>
    <w:rsid w:val="132D626B"/>
    <w:rsid w:val="13421275"/>
    <w:rsid w:val="140F3A66"/>
    <w:rsid w:val="149D4699"/>
    <w:rsid w:val="14E505F2"/>
    <w:rsid w:val="15D8119C"/>
    <w:rsid w:val="175B9DF4"/>
    <w:rsid w:val="17E897B4"/>
    <w:rsid w:val="183EF543"/>
    <w:rsid w:val="18638171"/>
    <w:rsid w:val="18D3E038"/>
    <w:rsid w:val="18F14A2E"/>
    <w:rsid w:val="197FB254"/>
    <w:rsid w:val="19F86FF3"/>
    <w:rsid w:val="1A7D0128"/>
    <w:rsid w:val="1AC0C8FB"/>
    <w:rsid w:val="1AD5DBCE"/>
    <w:rsid w:val="1B3D741A"/>
    <w:rsid w:val="1B3DA13E"/>
    <w:rsid w:val="1B907905"/>
    <w:rsid w:val="1BC6F7A4"/>
    <w:rsid w:val="1C21A66A"/>
    <w:rsid w:val="1C42134D"/>
    <w:rsid w:val="1C803DFA"/>
    <w:rsid w:val="1D02C6F2"/>
    <w:rsid w:val="1D0703AF"/>
    <w:rsid w:val="1D15BB79"/>
    <w:rsid w:val="1D46C9D4"/>
    <w:rsid w:val="1D4D7DBC"/>
    <w:rsid w:val="1D6DD48D"/>
    <w:rsid w:val="1E458DB4"/>
    <w:rsid w:val="1E943B1D"/>
    <w:rsid w:val="1F59F241"/>
    <w:rsid w:val="1F726F89"/>
    <w:rsid w:val="1FA1E307"/>
    <w:rsid w:val="1FC7C365"/>
    <w:rsid w:val="202C784A"/>
    <w:rsid w:val="207A1B3E"/>
    <w:rsid w:val="2136D9FC"/>
    <w:rsid w:val="21CDA1CA"/>
    <w:rsid w:val="22AA104B"/>
    <w:rsid w:val="243BEA5B"/>
    <w:rsid w:val="24472DD1"/>
    <w:rsid w:val="249A6A3F"/>
    <w:rsid w:val="24B4CF38"/>
    <w:rsid w:val="24B75BDA"/>
    <w:rsid w:val="24CDF386"/>
    <w:rsid w:val="24D27C75"/>
    <w:rsid w:val="24D529D8"/>
    <w:rsid w:val="25325406"/>
    <w:rsid w:val="2566F5BA"/>
    <w:rsid w:val="25D7BABC"/>
    <w:rsid w:val="260744E0"/>
    <w:rsid w:val="269D7567"/>
    <w:rsid w:val="270F664B"/>
    <w:rsid w:val="275B29F5"/>
    <w:rsid w:val="2851A3DC"/>
    <w:rsid w:val="28980629"/>
    <w:rsid w:val="290B6AB6"/>
    <w:rsid w:val="29FB7875"/>
    <w:rsid w:val="2A10723E"/>
    <w:rsid w:val="2A62EDDC"/>
    <w:rsid w:val="2ADAB603"/>
    <w:rsid w:val="2AE683F0"/>
    <w:rsid w:val="2B3616A3"/>
    <w:rsid w:val="2BDDFA18"/>
    <w:rsid w:val="2C094F35"/>
    <w:rsid w:val="2C5BD1BA"/>
    <w:rsid w:val="2D2514FF"/>
    <w:rsid w:val="2DB3DA1C"/>
    <w:rsid w:val="2DBA5E97"/>
    <w:rsid w:val="2DE03861"/>
    <w:rsid w:val="2F15E836"/>
    <w:rsid w:val="2F357DDA"/>
    <w:rsid w:val="2FB91AEB"/>
    <w:rsid w:val="30DB5C1A"/>
    <w:rsid w:val="32FA05C3"/>
    <w:rsid w:val="33795731"/>
    <w:rsid w:val="3444293E"/>
    <w:rsid w:val="34616A90"/>
    <w:rsid w:val="34C3D089"/>
    <w:rsid w:val="351B3ED8"/>
    <w:rsid w:val="356CEFF3"/>
    <w:rsid w:val="35EDDE86"/>
    <w:rsid w:val="3631A685"/>
    <w:rsid w:val="36466A1D"/>
    <w:rsid w:val="3693F520"/>
    <w:rsid w:val="36B017F4"/>
    <w:rsid w:val="3789AEE7"/>
    <w:rsid w:val="37987593"/>
    <w:rsid w:val="37BA352A"/>
    <w:rsid w:val="384AD60B"/>
    <w:rsid w:val="391E3AC2"/>
    <w:rsid w:val="394EE24E"/>
    <w:rsid w:val="3A0A102F"/>
    <w:rsid w:val="3A746647"/>
    <w:rsid w:val="3ABA0B23"/>
    <w:rsid w:val="3B6B8512"/>
    <w:rsid w:val="3C15BD8F"/>
    <w:rsid w:val="3C62E5BC"/>
    <w:rsid w:val="3C7C5A05"/>
    <w:rsid w:val="3CECCC50"/>
    <w:rsid w:val="3D317AE3"/>
    <w:rsid w:val="3D577971"/>
    <w:rsid w:val="3DF8F06B"/>
    <w:rsid w:val="3E1A297D"/>
    <w:rsid w:val="3E3129BF"/>
    <w:rsid w:val="3E3573E4"/>
    <w:rsid w:val="3ECA12D6"/>
    <w:rsid w:val="3F5B17EB"/>
    <w:rsid w:val="3F5E7EE6"/>
    <w:rsid w:val="3FF1C7FD"/>
    <w:rsid w:val="40FB2D2D"/>
    <w:rsid w:val="4120D53E"/>
    <w:rsid w:val="4130912D"/>
    <w:rsid w:val="41F84EAE"/>
    <w:rsid w:val="420B2BC3"/>
    <w:rsid w:val="428C2AC0"/>
    <w:rsid w:val="429993E9"/>
    <w:rsid w:val="433E4758"/>
    <w:rsid w:val="43658DF6"/>
    <w:rsid w:val="4492D191"/>
    <w:rsid w:val="450FA13D"/>
    <w:rsid w:val="45149267"/>
    <w:rsid w:val="4568991E"/>
    <w:rsid w:val="46C66D94"/>
    <w:rsid w:val="471C9F5A"/>
    <w:rsid w:val="475DE3CD"/>
    <w:rsid w:val="47FED521"/>
    <w:rsid w:val="485D0351"/>
    <w:rsid w:val="49106223"/>
    <w:rsid w:val="49288AEC"/>
    <w:rsid w:val="49B573BF"/>
    <w:rsid w:val="49D82371"/>
    <w:rsid w:val="49E23577"/>
    <w:rsid w:val="4ABEB3B1"/>
    <w:rsid w:val="4B70D8D7"/>
    <w:rsid w:val="4BF038B6"/>
    <w:rsid w:val="4C369B03"/>
    <w:rsid w:val="4C44A414"/>
    <w:rsid w:val="4C9122E7"/>
    <w:rsid w:val="4CEBF2CC"/>
    <w:rsid w:val="4D2AC86B"/>
    <w:rsid w:val="4D4DDE6A"/>
    <w:rsid w:val="4D77B9A0"/>
    <w:rsid w:val="4D885C53"/>
    <w:rsid w:val="4E7D46EC"/>
    <w:rsid w:val="4EBB74AD"/>
    <w:rsid w:val="4EE26A45"/>
    <w:rsid w:val="4FB5C8D2"/>
    <w:rsid w:val="5064F315"/>
    <w:rsid w:val="50C3A9D9"/>
    <w:rsid w:val="51152B72"/>
    <w:rsid w:val="514D43CA"/>
    <w:rsid w:val="519F3A86"/>
    <w:rsid w:val="51E1ED51"/>
    <w:rsid w:val="520957BB"/>
    <w:rsid w:val="5241AAED"/>
    <w:rsid w:val="52C2DE6E"/>
    <w:rsid w:val="537A4567"/>
    <w:rsid w:val="537F7AFE"/>
    <w:rsid w:val="5383770D"/>
    <w:rsid w:val="539B3A43"/>
    <w:rsid w:val="53BCB747"/>
    <w:rsid w:val="53BD1FEE"/>
    <w:rsid w:val="5415AB85"/>
    <w:rsid w:val="54941570"/>
    <w:rsid w:val="55225DFC"/>
    <w:rsid w:val="55431445"/>
    <w:rsid w:val="556DAF1B"/>
    <w:rsid w:val="5584F0FF"/>
    <w:rsid w:val="558FCD5D"/>
    <w:rsid w:val="560EC7DD"/>
    <w:rsid w:val="566E82AC"/>
    <w:rsid w:val="56BCD0A2"/>
    <w:rsid w:val="56BE2E5D"/>
    <w:rsid w:val="56E47EE4"/>
    <w:rsid w:val="570F61B8"/>
    <w:rsid w:val="5716D8B1"/>
    <w:rsid w:val="571E23B6"/>
    <w:rsid w:val="572846E3"/>
    <w:rsid w:val="58242932"/>
    <w:rsid w:val="58410F3A"/>
    <w:rsid w:val="58CF182B"/>
    <w:rsid w:val="594ECE70"/>
    <w:rsid w:val="59A81844"/>
    <w:rsid w:val="59EC3416"/>
    <w:rsid w:val="5A92E52E"/>
    <w:rsid w:val="5A9D4B1D"/>
    <w:rsid w:val="5AA86F75"/>
    <w:rsid w:val="5AB3B0F3"/>
    <w:rsid w:val="5B417288"/>
    <w:rsid w:val="5B58CA04"/>
    <w:rsid w:val="5B880477"/>
    <w:rsid w:val="5B8D1058"/>
    <w:rsid w:val="5C2EF809"/>
    <w:rsid w:val="5D7E600A"/>
    <w:rsid w:val="5E94C822"/>
    <w:rsid w:val="5EDED802"/>
    <w:rsid w:val="5EE9F68B"/>
    <w:rsid w:val="5F159839"/>
    <w:rsid w:val="5F221DF1"/>
    <w:rsid w:val="5FD83470"/>
    <w:rsid w:val="6014EB14"/>
    <w:rsid w:val="601E0040"/>
    <w:rsid w:val="6078A351"/>
    <w:rsid w:val="61546E3F"/>
    <w:rsid w:val="61CBE962"/>
    <w:rsid w:val="61FAD71A"/>
    <w:rsid w:val="61FDCA76"/>
    <w:rsid w:val="627A9640"/>
    <w:rsid w:val="627C5F81"/>
    <w:rsid w:val="62F9ACC5"/>
    <w:rsid w:val="631B7A5B"/>
    <w:rsid w:val="6337DA86"/>
    <w:rsid w:val="634C8BD6"/>
    <w:rsid w:val="63543EE0"/>
    <w:rsid w:val="639856B7"/>
    <w:rsid w:val="63E2EE93"/>
    <w:rsid w:val="63F00811"/>
    <w:rsid w:val="63F58F14"/>
    <w:rsid w:val="63FC86CA"/>
    <w:rsid w:val="646A58C9"/>
    <w:rsid w:val="646D3177"/>
    <w:rsid w:val="64B74ABC"/>
    <w:rsid w:val="65026ED1"/>
    <w:rsid w:val="653FBC06"/>
    <w:rsid w:val="6591914B"/>
    <w:rsid w:val="6598572B"/>
    <w:rsid w:val="6623C5C3"/>
    <w:rsid w:val="673B5D72"/>
    <w:rsid w:val="673D71A2"/>
    <w:rsid w:val="6800051F"/>
    <w:rsid w:val="685090FE"/>
    <w:rsid w:val="688D8C7E"/>
    <w:rsid w:val="68C397CF"/>
    <w:rsid w:val="692564CE"/>
    <w:rsid w:val="69CEE7F5"/>
    <w:rsid w:val="69D5DFF4"/>
    <w:rsid w:val="69F7A184"/>
    <w:rsid w:val="6A0221D4"/>
    <w:rsid w:val="6A5CA5A9"/>
    <w:rsid w:val="6ABCF317"/>
    <w:rsid w:val="6C966BDE"/>
    <w:rsid w:val="6CA08F0B"/>
    <w:rsid w:val="6D725795"/>
    <w:rsid w:val="6E2DBB95"/>
    <w:rsid w:val="6E54BD80"/>
    <w:rsid w:val="709AB5BE"/>
    <w:rsid w:val="7115D64A"/>
    <w:rsid w:val="71769F0F"/>
    <w:rsid w:val="718C6156"/>
    <w:rsid w:val="725A0987"/>
    <w:rsid w:val="72A71BD0"/>
    <w:rsid w:val="73483A9C"/>
    <w:rsid w:val="734A7D13"/>
    <w:rsid w:val="73AEEA39"/>
    <w:rsid w:val="73B7BFC8"/>
    <w:rsid w:val="73DCB18B"/>
    <w:rsid w:val="740B2278"/>
    <w:rsid w:val="74D893DA"/>
    <w:rsid w:val="75964868"/>
    <w:rsid w:val="759E9CAE"/>
    <w:rsid w:val="75AFA29B"/>
    <w:rsid w:val="75F36A9A"/>
    <w:rsid w:val="7638976E"/>
    <w:rsid w:val="765910CF"/>
    <w:rsid w:val="769B4632"/>
    <w:rsid w:val="76D8BD84"/>
    <w:rsid w:val="76EC952F"/>
    <w:rsid w:val="77220BE7"/>
    <w:rsid w:val="77544C9F"/>
    <w:rsid w:val="7776129E"/>
    <w:rsid w:val="78044973"/>
    <w:rsid w:val="78A714DF"/>
    <w:rsid w:val="79526EBC"/>
    <w:rsid w:val="79981C3B"/>
    <w:rsid w:val="7AF31640"/>
    <w:rsid w:val="7B2C81F2"/>
    <w:rsid w:val="7B9D7A44"/>
    <w:rsid w:val="7BB89ADF"/>
    <w:rsid w:val="7BC826FA"/>
    <w:rsid w:val="7BC82915"/>
    <w:rsid w:val="7BFB6741"/>
    <w:rsid w:val="7C0DDE32"/>
    <w:rsid w:val="7C8EE6A1"/>
    <w:rsid w:val="7C995C93"/>
    <w:rsid w:val="7DED41A8"/>
    <w:rsid w:val="7E10695A"/>
    <w:rsid w:val="7E2AB702"/>
    <w:rsid w:val="7F164B85"/>
    <w:rsid w:val="7FC5436F"/>
    <w:rsid w:val="7FF7F5EA"/>
    <w:rsid w:val="7FFFF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 w:type="paragraph" w:styleId="NormalWeb">
    <w:name w:val="Normal (Web)"/>
    <w:basedOn w:val="Normal"/>
    <w:uiPriority w:val="99"/>
    <w:unhideWhenUsed/>
    <w:rsid w:val="005E3196"/>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71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3e08515a5b89408f"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8153bcf9-ad3d-409a-8c56-c3f0d2f304b2}"/>
      </w:docPartPr>
      <w:docPartBody>
        <w:p xmlns:wp14="http://schemas.microsoft.com/office/word/2010/wordml" w14:paraId="0EDF549C"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2006/documentManagement/types"/>
    <ds:schemaRef ds:uri="http://www.w3.org/XML/1998/namespace"/>
    <ds:schemaRef ds:uri="http://purl.org/dc/terms/"/>
    <ds:schemaRef ds:uri="http://purl.org/dc/dcmitype/"/>
    <ds:schemaRef ds:uri="c831d9e8-80e4-4025-8f7f-e56b4d92be4a"/>
    <ds:schemaRef ds:uri="http://schemas.openxmlformats.org/package/2006/metadata/core-properties"/>
    <ds:schemaRef ds:uri="http://schemas.microsoft.com/office/infopath/2007/PartnerControls"/>
    <ds:schemaRef ds:uri="57565e44-8b24-4f66-aa76-9dc29aad0991"/>
    <ds:schemaRef ds:uri="http://purl.org/dc/elements/1.1/"/>
  </ds:schemaRefs>
</ds:datastoreItem>
</file>

<file path=customXml/itemProps3.xml><?xml version="1.0" encoding="utf-8"?>
<ds:datastoreItem xmlns:ds="http://schemas.openxmlformats.org/officeDocument/2006/customXml" ds:itemID="{DE85D4EA-A2EC-4E5B-8A46-B19255187E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 Senior</dc:creator>
  <keywords/>
  <dc:description/>
  <lastModifiedBy>P Senior</lastModifiedBy>
  <revision>5</revision>
  <dcterms:created xsi:type="dcterms:W3CDTF">2022-06-16T11:56:00.0000000Z</dcterms:created>
  <dcterms:modified xsi:type="dcterms:W3CDTF">2023-12-01T11:00:50.6839375Z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