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927545D" w:rsidR="002475CF" w:rsidRPr="00C53F55" w:rsidRDefault="00D062AF"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History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536"/>
        <w:gridCol w:w="5103"/>
        <w:gridCol w:w="4819"/>
        <w:gridCol w:w="4488"/>
      </w:tblGrid>
      <w:tr w:rsidR="00BC2D68" w:rsidRPr="00D8502E" w14:paraId="10E48D2A" w14:textId="77777777" w:rsidTr="00DB21B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BC2D68" w:rsidRPr="00D8502E" w:rsidRDefault="00BC2D68" w:rsidP="00BC2D68">
            <w:pPr>
              <w:rPr>
                <w:rFonts w:cstheme="minorHAnsi"/>
              </w:rPr>
            </w:pPr>
            <w:r w:rsidRPr="00D8502E">
              <w:rPr>
                <w:rFonts w:cstheme="minorHAnsi"/>
              </w:rPr>
              <w:t>Term / Date(s)</w:t>
            </w:r>
          </w:p>
        </w:tc>
        <w:tc>
          <w:tcPr>
            <w:tcW w:w="4536" w:type="dxa"/>
          </w:tcPr>
          <w:p w14:paraId="6CF5E1BE" w14:textId="1635E335" w:rsidR="00BC2D68" w:rsidRDefault="00FC6F83" w:rsidP="00BC2D68">
            <w:pPr>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rPr>
            </w:pPr>
            <w:r>
              <w:rPr>
                <w:rFonts w:cstheme="minorHAnsi"/>
                <w:color w:val="000000" w:themeColor="text1"/>
              </w:rPr>
              <w:t>Half term 6 (when students star</w:t>
            </w:r>
            <w:r w:rsidR="00BB350A">
              <w:rPr>
                <w:rFonts w:cstheme="minorHAnsi"/>
                <w:color w:val="000000" w:themeColor="text1"/>
              </w:rPr>
              <w:t>t their GCSE course</w:t>
            </w:r>
            <w:r>
              <w:rPr>
                <w:rFonts w:cstheme="minorHAnsi"/>
                <w:color w:val="000000" w:themeColor="text1"/>
              </w:rPr>
              <w:t>)</w:t>
            </w:r>
          </w:p>
          <w:p w14:paraId="7AD27863" w14:textId="04431103" w:rsidR="00BC2D68" w:rsidRPr="00D8502E" w:rsidRDefault="00FC6F83" w:rsidP="00BB350A">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color w:val="000000" w:themeColor="text1"/>
              </w:rPr>
              <w:t>Half term 1</w:t>
            </w:r>
            <w:r w:rsidR="00BB350A">
              <w:rPr>
                <w:rFonts w:cstheme="minorHAnsi"/>
                <w:color w:val="000000" w:themeColor="text1"/>
              </w:rPr>
              <w:t xml:space="preserve"> (when students return in September)</w:t>
            </w:r>
          </w:p>
        </w:tc>
        <w:tc>
          <w:tcPr>
            <w:tcW w:w="5103" w:type="dxa"/>
          </w:tcPr>
          <w:p w14:paraId="12CBB1E4" w14:textId="0483DC7B" w:rsidR="00BC2D68" w:rsidRPr="00D8502E" w:rsidRDefault="00FC6F83"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1</w:t>
            </w:r>
          </w:p>
          <w:p w14:paraId="7761659F" w14:textId="2FE22C56" w:rsidR="00BC2D68" w:rsidRPr="00D8502E" w:rsidRDefault="00BC2D68"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4819" w:type="dxa"/>
          </w:tcPr>
          <w:p w14:paraId="24B0A9DC" w14:textId="38DAEC4F" w:rsidR="00BC2D68" w:rsidRPr="00D8502E" w:rsidRDefault="00FC6F83"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2</w:t>
            </w:r>
          </w:p>
          <w:p w14:paraId="6E84881C" w14:textId="2B7438B8" w:rsidR="00BC2D68" w:rsidRPr="00D8502E" w:rsidRDefault="00BC2D68"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4488" w:type="dxa"/>
          </w:tcPr>
          <w:p w14:paraId="6D66840B" w14:textId="3251933E" w:rsidR="00BC2D68" w:rsidRPr="00D8502E" w:rsidRDefault="00BB350A" w:rsidP="00BC2D68">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color w:val="000000" w:themeColor="text1"/>
              </w:rPr>
              <w:t>Half term 2</w:t>
            </w:r>
          </w:p>
        </w:tc>
      </w:tr>
      <w:tr w:rsidR="00460AC4" w:rsidRPr="00D8502E" w14:paraId="5E837904"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2D944AC6" w:rsidR="00460AC4" w:rsidRPr="00D8502E" w:rsidRDefault="00460AC4" w:rsidP="00460AC4">
            <w:pPr>
              <w:rPr>
                <w:rFonts w:cstheme="minorHAnsi"/>
              </w:rPr>
            </w:pPr>
            <w:r w:rsidRPr="00D8502E">
              <w:rPr>
                <w:rFonts w:cstheme="minorHAnsi"/>
              </w:rPr>
              <w:t>Topic</w:t>
            </w:r>
            <w:r w:rsidR="007C62A6" w:rsidRPr="00D8502E">
              <w:rPr>
                <w:rFonts w:cstheme="minorHAnsi"/>
              </w:rPr>
              <w:t>: Weimar and Nazi Germany</w:t>
            </w:r>
          </w:p>
        </w:tc>
        <w:tc>
          <w:tcPr>
            <w:tcW w:w="4536" w:type="dxa"/>
          </w:tcPr>
          <w:p w14:paraId="765D2CCF" w14:textId="2FFBD3AF" w:rsidR="00460AC4" w:rsidRPr="00D8502E" w:rsidRDefault="00386772"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color w:val="000000" w:themeColor="text1"/>
              </w:rPr>
              <w:t>Key topic 1: The Weimar Republic 1918–29</w:t>
            </w:r>
          </w:p>
        </w:tc>
        <w:tc>
          <w:tcPr>
            <w:tcW w:w="5103" w:type="dxa"/>
          </w:tcPr>
          <w:p w14:paraId="6F8CFD34" w14:textId="41F6067F" w:rsidR="00460AC4" w:rsidRPr="00D8502E" w:rsidRDefault="00386772"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color w:val="000000" w:themeColor="text1"/>
              </w:rPr>
              <w:t>Hitler’s rise to power, 1919–33</w:t>
            </w:r>
          </w:p>
        </w:tc>
        <w:tc>
          <w:tcPr>
            <w:tcW w:w="4819" w:type="dxa"/>
          </w:tcPr>
          <w:p w14:paraId="0EDAA569" w14:textId="43F7989F" w:rsidR="00460AC4" w:rsidRPr="00D8502E" w:rsidRDefault="00386772"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color w:val="000000" w:themeColor="text1"/>
              </w:rPr>
              <w:t>Key topic 3: Nazi control and dictatorship, 1933–39:</w:t>
            </w:r>
          </w:p>
        </w:tc>
        <w:tc>
          <w:tcPr>
            <w:tcW w:w="4488" w:type="dxa"/>
          </w:tcPr>
          <w:p w14:paraId="750867CF" w14:textId="5BDE63D0" w:rsidR="00460AC4" w:rsidRPr="00D8502E" w:rsidRDefault="00386772"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color w:val="000000" w:themeColor="text1"/>
              </w:rPr>
              <w:t>Key topic 4: Life in Nazi Germany, 1933–39:</w:t>
            </w:r>
          </w:p>
        </w:tc>
      </w:tr>
      <w:tr w:rsidR="007F2F53" w:rsidRPr="00D8502E" w14:paraId="54FA3935"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7F2F53" w:rsidRPr="00D8502E" w:rsidRDefault="007F2F53" w:rsidP="007F2F53">
            <w:pPr>
              <w:rPr>
                <w:rFonts w:cstheme="minorHAnsi"/>
              </w:rPr>
            </w:pPr>
          </w:p>
          <w:p w14:paraId="7E8429E9" w14:textId="77777777" w:rsidR="007F2F53" w:rsidRPr="00D8502E" w:rsidRDefault="007F2F53" w:rsidP="007F2F53">
            <w:pPr>
              <w:rPr>
                <w:rFonts w:cstheme="minorHAnsi"/>
              </w:rPr>
            </w:pPr>
            <w:r w:rsidRPr="00D8502E">
              <w:rPr>
                <w:rFonts w:cstheme="minorHAnsi"/>
              </w:rPr>
              <w:t>Pupils will learn…</w:t>
            </w:r>
          </w:p>
          <w:p w14:paraId="2F48C0DD" w14:textId="77777777" w:rsidR="007F2F53" w:rsidRPr="00D8502E" w:rsidRDefault="007F2F53" w:rsidP="007F2F53">
            <w:pPr>
              <w:rPr>
                <w:rFonts w:cstheme="minorHAnsi"/>
              </w:rPr>
            </w:pPr>
          </w:p>
        </w:tc>
        <w:tc>
          <w:tcPr>
            <w:tcW w:w="4536" w:type="dxa"/>
          </w:tcPr>
          <w:p w14:paraId="7ABCC873" w14:textId="21F462BA" w:rsidR="007F2F53" w:rsidRPr="00D8502E" w:rsidRDefault="007F2F53" w:rsidP="007F2F53">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Students will know the early years of the Weimar republic, its origin, its challenges, its recovery, its golden years, and its changes and its collapse. </w:t>
            </w:r>
          </w:p>
        </w:tc>
        <w:tc>
          <w:tcPr>
            <w:tcW w:w="5103" w:type="dxa"/>
          </w:tcPr>
          <w:p w14:paraId="3762D8E4" w14:textId="3CF7A1E5" w:rsidR="007F2F53" w:rsidRPr="00D8502E" w:rsidRDefault="007F2F53" w:rsidP="007F2F53">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Students will know the rise of Hitler, his fall, his lack of support, his restructuring, the collapse and how this helps Hitler, the failures of the Weimar republic to stop Hitler, and how he came Chancellor. </w:t>
            </w:r>
          </w:p>
        </w:tc>
        <w:tc>
          <w:tcPr>
            <w:tcW w:w="4819" w:type="dxa"/>
          </w:tcPr>
          <w:p w14:paraId="46A07D45" w14:textId="77777777" w:rsidR="007F2F53" w:rsidRPr="00D8502E" w:rsidRDefault="007F2F53" w:rsidP="007F2F53">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Students will learn how Hitler transforms his chancellery into a dictatorship. How he deals with the church, opposition, culture, and how much support and opposition there was. </w:t>
            </w:r>
          </w:p>
          <w:p w14:paraId="66277912" w14:textId="030A923C" w:rsidR="007F2F53" w:rsidRPr="00D8502E" w:rsidRDefault="007F2F53" w:rsidP="007F2F53">
            <w:pPr>
              <w:cnfStyle w:val="000000000000" w:firstRow="0" w:lastRow="0" w:firstColumn="0" w:lastColumn="0" w:oddVBand="0" w:evenVBand="0" w:oddHBand="0" w:evenHBand="0" w:firstRowFirstColumn="0" w:firstRowLastColumn="0" w:lastRowFirstColumn="0" w:lastRowLastColumn="0"/>
              <w:rPr>
                <w:rFonts w:cstheme="minorHAnsi"/>
              </w:rPr>
            </w:pPr>
          </w:p>
        </w:tc>
        <w:tc>
          <w:tcPr>
            <w:tcW w:w="4488" w:type="dxa"/>
          </w:tcPr>
          <w:p w14:paraId="5F40D362" w14:textId="0CC2BFAE" w:rsidR="007F2F53" w:rsidRPr="00D8502E" w:rsidRDefault="007F2F53" w:rsidP="007F2F5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D8502E">
              <w:rPr>
                <w:rFonts w:cstheme="minorHAnsi"/>
                <w:color w:val="000000" w:themeColor="text1"/>
              </w:rPr>
              <w:t xml:space="preserve">Students will know life in Nazi Germany, for women, for children. How the Nazis dealt with unemployment, standards of living and </w:t>
            </w:r>
            <w:r w:rsidR="00DD4C73" w:rsidRPr="00D8502E">
              <w:rPr>
                <w:rFonts w:cstheme="minorHAnsi"/>
                <w:color w:val="000000" w:themeColor="text1"/>
              </w:rPr>
              <w:t>their</w:t>
            </w:r>
            <w:r w:rsidRPr="00D8502E">
              <w:rPr>
                <w:rFonts w:cstheme="minorHAnsi"/>
                <w:color w:val="000000" w:themeColor="text1"/>
              </w:rPr>
              <w:t xml:space="preserve"> racial beliefs, this then leads on to how they persecuted these groups, their laws surrounding them, and the attacks on these groups. </w:t>
            </w:r>
          </w:p>
        </w:tc>
      </w:tr>
      <w:tr w:rsidR="00DD4C73" w:rsidRPr="00D8502E" w14:paraId="089B254E"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DD4C73" w:rsidRPr="00D8502E" w:rsidRDefault="00DD4C73" w:rsidP="00DD4C73">
            <w:pPr>
              <w:rPr>
                <w:rFonts w:cstheme="minorHAnsi"/>
              </w:rPr>
            </w:pPr>
            <w:r w:rsidRPr="00D8502E">
              <w:rPr>
                <w:rFonts w:cstheme="minorHAnsi"/>
              </w:rPr>
              <w:t>Components</w:t>
            </w:r>
          </w:p>
        </w:tc>
        <w:tc>
          <w:tcPr>
            <w:tcW w:w="4536" w:type="dxa"/>
          </w:tcPr>
          <w:p w14:paraId="44240FA1"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the origins of the republic in order to understand where the Weimar Republic comes from and why it exists. </w:t>
            </w:r>
          </w:p>
          <w:p w14:paraId="471AC943"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69A7ED99"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will know the early challenges to the Weimar republic in order to understand how deep the hatred from the extreme right and left and appreciate why these groups wanted to destroy the republic.</w:t>
            </w:r>
          </w:p>
          <w:p w14:paraId="6A52F3C0"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0B5DFF8B"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the recovery of the republic in the years 24-29 in order to make a judgement on how successful Stresemann was and understand what this recovery led to. </w:t>
            </w:r>
          </w:p>
          <w:p w14:paraId="30213577"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3E9B75C3" w14:textId="77777777" w:rsidR="00DD4C73"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will know the changes in society in the years 24-29 in order to understand that economic recovery brings with it societal, and cultural changes.</w:t>
            </w:r>
          </w:p>
          <w:p w14:paraId="71B91E4D" w14:textId="77777777" w:rsidR="00950C3B" w:rsidRDefault="00950C3B"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50E774F4" w14:textId="77777777" w:rsidR="00304272" w:rsidRDefault="00950C3B" w:rsidP="00DD4C7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Throughout the </w:t>
            </w:r>
            <w:r w:rsidR="00304272">
              <w:rPr>
                <w:rFonts w:cstheme="minorHAnsi"/>
              </w:rPr>
              <w:t>term students will develop their understanding of historical skills. Lessons will include tasks that require students to;</w:t>
            </w:r>
          </w:p>
          <w:p w14:paraId="40BF9685" w14:textId="77777777" w:rsidR="00950C3B" w:rsidRDefault="00304272" w:rsidP="00304272">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7D7A8E0B" w14:textId="77777777" w:rsidR="00304272" w:rsidRDefault="00B13B91" w:rsidP="00304272">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sources and their utility</w:t>
            </w:r>
          </w:p>
          <w:p w14:paraId="437A809A" w14:textId="01E40C01" w:rsidR="00B13B91" w:rsidRPr="00304272" w:rsidRDefault="00B13B91" w:rsidP="00304272">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interpretations and explain their differences</w:t>
            </w:r>
          </w:p>
        </w:tc>
        <w:tc>
          <w:tcPr>
            <w:tcW w:w="5103" w:type="dxa"/>
          </w:tcPr>
          <w:p w14:paraId="4DCA306D" w14:textId="6B2307B3"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will know the development of the Nazi party in order to understand where Hitler comes from, how he changes the party, and how by 1929 they are in a good position to challenge for leadership.</w:t>
            </w:r>
          </w:p>
          <w:p w14:paraId="60B0A02F"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31DA708D" w14:textId="77777777" w:rsidR="00DD4C73" w:rsidRDefault="00DD4C73" w:rsidP="00DD4C73">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the growth in support for the Nazis after 1929 in order to understand how the Wall Street Crash helped Hitler and how he became chancellor. Students will make a judgement on the main reason Hitler became chancellor. </w:t>
            </w:r>
          </w:p>
          <w:p w14:paraId="79124B0B" w14:textId="77777777" w:rsidR="00A05F4A" w:rsidRDefault="00A05F4A" w:rsidP="00DD4C73">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p w14:paraId="4DD5E7D2" w14:textId="77777777" w:rsidR="00A05F4A" w:rsidRDefault="00A05F4A" w:rsidP="00A05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222B42D3"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637B4396"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sources and their utility</w:t>
            </w:r>
          </w:p>
          <w:p w14:paraId="4DA47281" w14:textId="3B666D48" w:rsidR="00A05F4A" w:rsidRPr="00D8502E"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interpretations and explain their differences</w:t>
            </w:r>
          </w:p>
        </w:tc>
        <w:tc>
          <w:tcPr>
            <w:tcW w:w="4819" w:type="dxa"/>
          </w:tcPr>
          <w:p w14:paraId="007AFAE5"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the Creation of a dictatorship in order to understand how Hitler removed opposition around him in order to transform his position. </w:t>
            </w:r>
          </w:p>
          <w:p w14:paraId="08F7D2B3"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05E97770"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how the Nazis controlled and influenced attitudes in order to understand how they maintained their position of dominance over the German people for so long. Students will be able to explain the different reasons for how the Nazis were able to do this. </w:t>
            </w:r>
          </w:p>
          <w:p w14:paraId="6897A657"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53151A77" w14:textId="77777777" w:rsidR="00DD4C73"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opposition, resistance and conformity to the Nazis in order to understand what this looked like and assess its significance.  </w:t>
            </w:r>
          </w:p>
          <w:p w14:paraId="3C25BC5B" w14:textId="77777777" w:rsidR="00A05F4A" w:rsidRDefault="00A05F4A"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0EB7B0ED" w14:textId="77777777" w:rsidR="00A05F4A" w:rsidRDefault="00A05F4A" w:rsidP="00A05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380B1A9D"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162C48FB"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sources and their utility</w:t>
            </w:r>
          </w:p>
          <w:p w14:paraId="38C9A18B" w14:textId="4D3F7304" w:rsidR="00A05F4A" w:rsidRPr="00D8502E"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interpretations and explain their differences</w:t>
            </w:r>
          </w:p>
        </w:tc>
        <w:tc>
          <w:tcPr>
            <w:tcW w:w="4488" w:type="dxa"/>
          </w:tcPr>
          <w:p w14:paraId="3CC3825C" w14:textId="1AF486F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Nazi policies toward women in order to understand how life changed for this group. </w:t>
            </w:r>
          </w:p>
          <w:p w14:paraId="336CD9F7"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71F2AAB3"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will know Nazi policies towards the young in order to understand how life changed for this group.</w:t>
            </w:r>
          </w:p>
          <w:p w14:paraId="058B8A4B"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55451D10"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will know employment and living standards in Nazi Germany in order to understand how the Nazis changes this feature of society and make a judgement on the success of these changes.</w:t>
            </w:r>
          </w:p>
          <w:p w14:paraId="5778C308" w14:textId="77777777" w:rsidR="00DD4C73" w:rsidRPr="00D8502E"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4875C355" w14:textId="77777777" w:rsidR="00DD4C73" w:rsidRDefault="00DD4C73" w:rsidP="00DD4C73">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Students will know the persecution of minorities in order to understand the seriousness of Nazi racial beliefs and how this manifested into action. </w:t>
            </w:r>
          </w:p>
          <w:p w14:paraId="0FE8F741" w14:textId="77777777" w:rsidR="00A05F4A" w:rsidRDefault="00A05F4A" w:rsidP="00DD4C73">
            <w:pPr>
              <w:cnfStyle w:val="000000100000" w:firstRow="0" w:lastRow="0" w:firstColumn="0" w:lastColumn="0" w:oddVBand="0" w:evenVBand="0" w:oddHBand="1" w:evenHBand="0" w:firstRowFirstColumn="0" w:firstRowLastColumn="0" w:lastRowFirstColumn="0" w:lastRowLastColumn="0"/>
              <w:rPr>
                <w:rFonts w:cstheme="minorHAnsi"/>
              </w:rPr>
            </w:pPr>
          </w:p>
          <w:p w14:paraId="77623A19" w14:textId="77777777" w:rsidR="00A05F4A" w:rsidRDefault="00A05F4A" w:rsidP="00A05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0E5BC7D9"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0FF08C15" w14:textId="77777777" w:rsidR="00A05F4A"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sources and their utility</w:t>
            </w:r>
          </w:p>
          <w:p w14:paraId="2A4733CE" w14:textId="4AC558E8" w:rsidR="00A05F4A" w:rsidRPr="00D8502E" w:rsidRDefault="00A05F4A" w:rsidP="00A05F4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interpretations and explain their differences</w:t>
            </w:r>
          </w:p>
        </w:tc>
      </w:tr>
      <w:tr w:rsidR="005C3615" w:rsidRPr="00D8502E" w14:paraId="45FE6A8B"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5C3615" w:rsidRPr="00D8502E" w:rsidRDefault="005C3615" w:rsidP="005C3615">
            <w:pPr>
              <w:rPr>
                <w:rFonts w:cstheme="minorHAnsi"/>
              </w:rPr>
            </w:pPr>
            <w:r w:rsidRPr="00D8502E">
              <w:rPr>
                <w:rFonts w:cstheme="minorHAnsi"/>
              </w:rPr>
              <w:t>What pupils should already know</w:t>
            </w:r>
          </w:p>
          <w:p w14:paraId="77FDAB30" w14:textId="77777777" w:rsidR="005C3615" w:rsidRPr="00D8502E" w:rsidRDefault="005C3615" w:rsidP="005C3615">
            <w:pPr>
              <w:rPr>
                <w:rFonts w:cstheme="minorHAnsi"/>
              </w:rPr>
            </w:pPr>
            <w:r w:rsidRPr="00D8502E">
              <w:rPr>
                <w:rFonts w:cstheme="minorHAnsi"/>
              </w:rPr>
              <w:lastRenderedPageBreak/>
              <w:t>(prior learning components)</w:t>
            </w:r>
          </w:p>
          <w:p w14:paraId="599D5A9B" w14:textId="77777777" w:rsidR="005C3615" w:rsidRPr="00D8502E" w:rsidRDefault="005C3615" w:rsidP="005C3615">
            <w:pPr>
              <w:rPr>
                <w:rFonts w:cstheme="minorHAnsi"/>
              </w:rPr>
            </w:pPr>
          </w:p>
        </w:tc>
        <w:tc>
          <w:tcPr>
            <w:tcW w:w="4536" w:type="dxa"/>
          </w:tcPr>
          <w:p w14:paraId="1EA3DA43" w14:textId="1CEFD462" w:rsidR="005C3615" w:rsidRPr="00D8502E" w:rsidRDefault="005C3615" w:rsidP="005C3615">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color w:val="000000" w:themeColor="text1"/>
              </w:rPr>
              <w:lastRenderedPageBreak/>
              <w:t>The aftermath of WW1.</w:t>
            </w:r>
          </w:p>
          <w:p w14:paraId="37B377A3" w14:textId="0E9FE4FB" w:rsidR="00476403" w:rsidRPr="00D8502E" w:rsidRDefault="00476403" w:rsidP="005C3615">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color w:val="000000" w:themeColor="text1"/>
              </w:rPr>
              <w:t>Germany’s anger at signing the Treaty of Versailles.</w:t>
            </w:r>
          </w:p>
          <w:p w14:paraId="582B8DE9" w14:textId="2F1D8DB7" w:rsidR="005C3615" w:rsidRPr="00D8502E" w:rsidRDefault="00476403" w:rsidP="007633DE">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color w:val="000000" w:themeColor="text1"/>
              </w:rPr>
              <w:lastRenderedPageBreak/>
              <w:t>The impact of the Wall Street Crash</w:t>
            </w:r>
            <w:r w:rsidR="007633DE" w:rsidRPr="00D8502E">
              <w:rPr>
                <w:rFonts w:cstheme="minorHAnsi"/>
                <w:color w:val="000000" w:themeColor="text1"/>
              </w:rPr>
              <w:t>.</w:t>
            </w:r>
          </w:p>
        </w:tc>
        <w:tc>
          <w:tcPr>
            <w:tcW w:w="5103" w:type="dxa"/>
          </w:tcPr>
          <w:p w14:paraId="37DFC819" w14:textId="77777777" w:rsidR="00FB7746" w:rsidRPr="00D8502E" w:rsidRDefault="00FB7746" w:rsidP="007633DE">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lastRenderedPageBreak/>
              <w:t>The key features of fascism and communism.</w:t>
            </w:r>
          </w:p>
          <w:p w14:paraId="49904131" w14:textId="77777777" w:rsidR="00FB7746" w:rsidRPr="00D8502E" w:rsidRDefault="00FB7746" w:rsidP="007633DE">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Reasons for Hitlers rise to power.</w:t>
            </w:r>
          </w:p>
          <w:p w14:paraId="6EAC2D98" w14:textId="77777777" w:rsidR="005C3615" w:rsidRPr="00D8502E" w:rsidRDefault="00FB7746" w:rsidP="007633DE">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lastRenderedPageBreak/>
              <w:t xml:space="preserve">The Wall Street Crash and its impact. </w:t>
            </w:r>
          </w:p>
          <w:p w14:paraId="19EFF5EB" w14:textId="0E3DAEB0" w:rsidR="00FB7746" w:rsidRPr="00D8502E" w:rsidRDefault="00FB7746" w:rsidP="007633DE">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The Great Depression.</w:t>
            </w:r>
          </w:p>
        </w:tc>
        <w:tc>
          <w:tcPr>
            <w:tcW w:w="4819" w:type="dxa"/>
          </w:tcPr>
          <w:p w14:paraId="7E25AE2E" w14:textId="77777777" w:rsidR="005C3615" w:rsidRDefault="00D8502E" w:rsidP="00FB774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lastRenderedPageBreak/>
              <w:t xml:space="preserve">The methods Hitler </w:t>
            </w:r>
            <w:r>
              <w:rPr>
                <w:rFonts w:cstheme="minorHAnsi"/>
              </w:rPr>
              <w:t>uses in coming to power.</w:t>
            </w:r>
          </w:p>
          <w:p w14:paraId="25B9FCC8" w14:textId="41C065C1" w:rsidR="00B70EB9" w:rsidRPr="00D8502E" w:rsidRDefault="00B70EB9" w:rsidP="00FB774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tactics Hitler uses to control German society.</w:t>
            </w:r>
          </w:p>
        </w:tc>
        <w:tc>
          <w:tcPr>
            <w:tcW w:w="4488" w:type="dxa"/>
          </w:tcPr>
          <w:p w14:paraId="37B2DD87" w14:textId="77777777" w:rsidR="00905FA5" w:rsidRDefault="00905FA5" w:rsidP="00B70EB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What life was like in Nazi Germany.</w:t>
            </w:r>
          </w:p>
          <w:p w14:paraId="7B9E2BA5" w14:textId="77777777" w:rsidR="00905FA5" w:rsidRDefault="00905FA5" w:rsidP="00B70EB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Hitler’s treatment of minority groups, specifically the Jews.</w:t>
            </w:r>
          </w:p>
          <w:p w14:paraId="6B235846" w14:textId="2BB02821" w:rsidR="005C3615" w:rsidRPr="00B70EB9" w:rsidRDefault="00905FA5" w:rsidP="00B70EB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The persecution of minorities and how this builds up over time.</w:t>
            </w:r>
            <w:r w:rsidR="005C3615" w:rsidRPr="00B70EB9">
              <w:rPr>
                <w:rFonts w:cstheme="minorHAnsi"/>
              </w:rPr>
              <w:t xml:space="preserve"> </w:t>
            </w:r>
          </w:p>
        </w:tc>
      </w:tr>
      <w:tr w:rsidR="006D78DB" w:rsidRPr="00D8502E" w14:paraId="04DB7C97"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6D78DB" w:rsidRPr="00D8502E" w:rsidRDefault="006D78DB" w:rsidP="006D78DB">
            <w:pPr>
              <w:rPr>
                <w:rFonts w:cstheme="minorHAnsi"/>
              </w:rPr>
            </w:pPr>
            <w:r w:rsidRPr="00D8502E">
              <w:rPr>
                <w:rFonts w:cstheme="minorHAnsi"/>
              </w:rPr>
              <w:lastRenderedPageBreak/>
              <w:t>Transferrable knowledge (skills)</w:t>
            </w:r>
          </w:p>
        </w:tc>
        <w:tc>
          <w:tcPr>
            <w:tcW w:w="4536" w:type="dxa"/>
          </w:tcPr>
          <w:p w14:paraId="0F772C97"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 xml:space="preserve">Students are expected to show a hierarchy of skills to demonstrate their knowledge and understanding. </w:t>
            </w:r>
          </w:p>
          <w:p w14:paraId="69F65C2B"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rPr>
            </w:pPr>
          </w:p>
          <w:p w14:paraId="2B3ACA1E"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8502E">
              <w:rPr>
                <w:rFonts w:cstheme="minorHAnsi"/>
                <w:color w:val="000000" w:themeColor="text1"/>
              </w:rPr>
              <w:t xml:space="preserve">The most basic of skills will be their ability to demonstrate knowledge and understanding. This will then progress to explaining and analysing historical events, leading to a substantiated judgement. </w:t>
            </w:r>
          </w:p>
          <w:p w14:paraId="0968BB57"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3C06A7D9" w14:textId="2F066288" w:rsidR="006D78DB" w:rsidRPr="00767B90"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The most challenging of skills will require students to analyse and evaluate historical periods and contemporary sources</w:t>
            </w:r>
          </w:p>
        </w:tc>
        <w:tc>
          <w:tcPr>
            <w:tcW w:w="5103" w:type="dxa"/>
          </w:tcPr>
          <w:p w14:paraId="37460AEA"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 xml:space="preserve">Students are expected to show a hierarchy of skills to demonstrate their knowledge and understanding. </w:t>
            </w:r>
          </w:p>
          <w:p w14:paraId="151D88F4"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rPr>
            </w:pPr>
          </w:p>
          <w:p w14:paraId="291BC4B2"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8502E">
              <w:rPr>
                <w:rFonts w:cstheme="minorHAnsi"/>
                <w:color w:val="000000" w:themeColor="text1"/>
              </w:rPr>
              <w:t xml:space="preserve">The most basic of skills will be their ability to demonstrate knowledge and understanding. This will then progress to explaining and analysing historical events, leading to a substantiated judgement. </w:t>
            </w:r>
          </w:p>
          <w:p w14:paraId="2955A227"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553A8291"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The most challenging of skills will require students to analyse and evaluate historical periods and contemporary sources</w:t>
            </w:r>
          </w:p>
          <w:p w14:paraId="66620FD0" w14:textId="01230366"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19" w:type="dxa"/>
          </w:tcPr>
          <w:p w14:paraId="32FFD639"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 xml:space="preserve">Students are expected to show a hierarchy of skills to demonstrate their knowledge and understanding. </w:t>
            </w:r>
          </w:p>
          <w:p w14:paraId="1BCA0E18"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rPr>
            </w:pPr>
          </w:p>
          <w:p w14:paraId="318B69D7"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8502E">
              <w:rPr>
                <w:rFonts w:cstheme="minorHAnsi"/>
                <w:color w:val="000000" w:themeColor="text1"/>
              </w:rPr>
              <w:t xml:space="preserve">The most basic of skills will be their ability to demonstrate knowledge and understanding. This will then progress to explaining and analysing historical events, leading to a substantiated judgement. </w:t>
            </w:r>
          </w:p>
          <w:p w14:paraId="4C681CA5"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5B05928D" w14:textId="09CA64CD" w:rsidR="006D78DB" w:rsidRPr="00767B90"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The most challenging of skills will require students to analyse and evaluate historical periods and contemporary sources</w:t>
            </w:r>
          </w:p>
        </w:tc>
        <w:tc>
          <w:tcPr>
            <w:tcW w:w="4488" w:type="dxa"/>
          </w:tcPr>
          <w:p w14:paraId="5AF76728"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 xml:space="preserve">Students are expected to show a hierarchy of skills to demonstrate their knowledge and understanding. </w:t>
            </w:r>
          </w:p>
          <w:p w14:paraId="603D3DC0"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rPr>
            </w:pPr>
          </w:p>
          <w:p w14:paraId="2876CEE2"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8502E">
              <w:rPr>
                <w:rFonts w:cstheme="minorHAnsi"/>
                <w:color w:val="000000" w:themeColor="text1"/>
              </w:rPr>
              <w:t xml:space="preserve">The most basic of skills will be their ability to demonstrate knowledge and understanding. This will then progress to explaining and analysing historical events, leading to a substantiated judgement. </w:t>
            </w:r>
          </w:p>
          <w:p w14:paraId="70EB8FA9" w14:textId="77777777" w:rsidR="006D78DB" w:rsidRPr="00D8502E" w:rsidRDefault="006D78DB" w:rsidP="006D78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7FD40BF4" w14:textId="670864F8" w:rsidR="006D78DB" w:rsidRPr="00767B90" w:rsidRDefault="006D78DB" w:rsidP="00767B90">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D8502E">
              <w:rPr>
                <w:rFonts w:cstheme="minorHAnsi"/>
                <w:color w:val="000000" w:themeColor="text1"/>
              </w:rPr>
              <w:t>The most challenging of skills will require students to analyse and evaluate historical periods and contemporary sources</w:t>
            </w:r>
          </w:p>
        </w:tc>
      </w:tr>
      <w:tr w:rsidR="0059051E" w:rsidRPr="00D8502E" w14:paraId="6CEBD2EF"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59051E" w:rsidRPr="00D8502E" w:rsidRDefault="0059051E" w:rsidP="0059051E">
            <w:pPr>
              <w:rPr>
                <w:rFonts w:cstheme="minorHAnsi"/>
              </w:rPr>
            </w:pPr>
            <w:r w:rsidRPr="00D8502E">
              <w:rPr>
                <w:rFonts w:cstheme="minorHAnsi"/>
              </w:rPr>
              <w:t>Key vocabulary pupil will know and learn</w:t>
            </w:r>
          </w:p>
        </w:tc>
        <w:tc>
          <w:tcPr>
            <w:tcW w:w="4536" w:type="dxa"/>
          </w:tcPr>
          <w:p w14:paraId="14E86750" w14:textId="36FEAD0E" w:rsidR="0059051E" w:rsidRPr="00D8502E" w:rsidRDefault="0059051E" w:rsidP="0059051E">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Weimar Republic, Abdication, Constitution, Spartacist, </w:t>
            </w:r>
            <w:proofErr w:type="spellStart"/>
            <w:r w:rsidRPr="00D8502E">
              <w:rPr>
                <w:rFonts w:cstheme="minorHAnsi"/>
              </w:rPr>
              <w:t>Freikorp</w:t>
            </w:r>
            <w:proofErr w:type="spellEnd"/>
            <w:r w:rsidRPr="00D8502E">
              <w:rPr>
                <w:rFonts w:cstheme="minorHAnsi"/>
              </w:rPr>
              <w:t>, Ruhr, Stresemann, Culture</w:t>
            </w:r>
          </w:p>
        </w:tc>
        <w:tc>
          <w:tcPr>
            <w:tcW w:w="5103" w:type="dxa"/>
          </w:tcPr>
          <w:p w14:paraId="32D01AA4" w14:textId="6DD7592A" w:rsidR="0059051E" w:rsidRPr="00D8502E" w:rsidRDefault="0059051E" w:rsidP="0059051E">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National Socialist, Nazi, Hitler, Unemployment, propaganda, Chancellor,</w:t>
            </w:r>
          </w:p>
        </w:tc>
        <w:tc>
          <w:tcPr>
            <w:tcW w:w="4819" w:type="dxa"/>
          </w:tcPr>
          <w:p w14:paraId="749AD05B" w14:textId="6DFBB868" w:rsidR="0059051E" w:rsidRPr="00D8502E" w:rsidRDefault="0059051E" w:rsidP="0059051E">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Reichstag, Dictator, Enabling act, Fuhrer, Concordat, opposition, </w:t>
            </w:r>
          </w:p>
        </w:tc>
        <w:tc>
          <w:tcPr>
            <w:tcW w:w="4488" w:type="dxa"/>
          </w:tcPr>
          <w:p w14:paraId="72381789" w14:textId="2BD2326F" w:rsidR="0059051E" w:rsidRPr="00D8502E" w:rsidRDefault="0059051E" w:rsidP="0059051E">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 xml:space="preserve">Family, Employment, living standards, persecution </w:t>
            </w:r>
          </w:p>
        </w:tc>
      </w:tr>
      <w:tr w:rsidR="006F1411" w:rsidRPr="00D8502E" w14:paraId="654C5D1D"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6F1411" w:rsidRPr="00D8502E" w:rsidRDefault="006F1411" w:rsidP="006F1411">
            <w:pPr>
              <w:rPr>
                <w:rFonts w:cstheme="minorHAnsi"/>
              </w:rPr>
            </w:pPr>
            <w:r w:rsidRPr="00D8502E">
              <w:rPr>
                <w:rFonts w:cstheme="minorHAnsi"/>
              </w:rPr>
              <w:t>Assessment activities</w:t>
            </w:r>
          </w:p>
        </w:tc>
        <w:tc>
          <w:tcPr>
            <w:tcW w:w="4536" w:type="dxa"/>
          </w:tcPr>
          <w:p w14:paraId="171F9716" w14:textId="77777777" w:rsidR="006F1411" w:rsidRPr="002A0733"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31F3E99B" w14:textId="77777777" w:rsidR="006F1411" w:rsidRPr="002A0733"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555A524"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Ongoing classroom based informal/formative assessment takes place through </w:t>
            </w:r>
            <w:proofErr w:type="spellStart"/>
            <w:r w:rsidRPr="002A0733">
              <w:rPr>
                <w:rFonts w:ascii="Calibri" w:eastAsia="Calibri" w:hAnsi="Calibri" w:cs="Calibri"/>
                <w:color w:val="000000" w:themeColor="text1"/>
              </w:rPr>
              <w:t>AfL</w:t>
            </w:r>
            <w:proofErr w:type="spellEnd"/>
            <w:r w:rsidRPr="002A0733">
              <w:rPr>
                <w:rFonts w:ascii="Calibri" w:eastAsia="Calibri" w:hAnsi="Calibri" w:cs="Calibri"/>
                <w:color w:val="000000" w:themeColor="text1"/>
              </w:rPr>
              <w:t xml:space="preserve"> activities such</w:t>
            </w:r>
            <w:r>
              <w:rPr>
                <w:rFonts w:ascii="Calibri" w:eastAsia="Calibri" w:hAnsi="Calibri" w:cs="Calibri"/>
                <w:color w:val="000000" w:themeColor="text1"/>
              </w:rPr>
              <w:t xml:space="preserve"> as; </w:t>
            </w:r>
          </w:p>
          <w:p w14:paraId="71AD3B01"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52DB759" w14:textId="77777777" w:rsidR="006F1411" w:rsidRPr="00DF4C8C" w:rsidRDefault="006F1411" w:rsidP="006F141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30790F22" w14:textId="386D6EDD" w:rsidR="006F1411" w:rsidRPr="00D8502E" w:rsidRDefault="006F1411" w:rsidP="006F141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Analysing contemporary sources on the Weimar Republic</w:t>
            </w:r>
          </w:p>
        </w:tc>
        <w:tc>
          <w:tcPr>
            <w:tcW w:w="5103" w:type="dxa"/>
          </w:tcPr>
          <w:p w14:paraId="42D794A8" w14:textId="0E73902A"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GCSE History are synoptic and cumulative. Pupils complete a formal assessment at approximately week 4 in this unit. In this formal assessment, teachers check pupils knowledge and understanding in all components studied to date in the curriculum plan. </w:t>
            </w:r>
          </w:p>
          <w:p w14:paraId="026E4C1D"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7483C02" w14:textId="77777777" w:rsidR="006F1411" w:rsidRPr="00E42204"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7932D33E" w14:textId="77777777" w:rsidR="006F1411" w:rsidRPr="00E42204"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2DDEEC68" w14:textId="77777777" w:rsidR="006F1411" w:rsidRPr="00E42204"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5C20276C" w14:textId="77777777" w:rsidR="006F1411" w:rsidRPr="00E42204"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58954BAD" w14:textId="2CFD344B"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p>
          <w:p w14:paraId="0055C7D9" w14:textId="31F6BD44"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33354">
              <w:rPr>
                <w:rFonts w:ascii="Calibri" w:eastAsia="Calibri" w:hAnsi="Calibri" w:cs="Calibri"/>
              </w:rPr>
              <w:t xml:space="preserve">Teachers will check pupils knowledge and understanding in all components studied to date in the curriculum plan. </w:t>
            </w:r>
          </w:p>
          <w:p w14:paraId="43FDBBA7" w14:textId="4CB710B3"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complete a source analysis, inference, explanation and interpretations question. The knowledge assessed in the assessment will vary each year depending on students understanding and past papers. </w:t>
            </w:r>
          </w:p>
          <w:p w14:paraId="60870DCF" w14:textId="77777777" w:rsidR="006F1411" w:rsidRPr="00C33354" w:rsidRDefault="006F1411" w:rsidP="006F1411">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BDD41CC" w14:textId="77777777" w:rsidR="006F1411" w:rsidRPr="00733781"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33781">
              <w:rPr>
                <w:rFonts w:ascii="Calibri" w:eastAsia="Calibri" w:hAnsi="Calibri" w:cs="Calibri"/>
              </w:rPr>
              <w:t xml:space="preserve">Following the assessment, teachers will provide pupils with a </w:t>
            </w:r>
            <w:r w:rsidRPr="0073378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w:t>
            </w:r>
            <w:r w:rsidRPr="00733781">
              <w:rPr>
                <w:rFonts w:ascii="Calibri" w:eastAsia="Calibri" w:hAnsi="Calibri" w:cs="Calibri"/>
                <w:color w:val="000000" w:themeColor="text1"/>
              </w:rPr>
              <w:t>Grid (</w:t>
            </w:r>
            <w:r>
              <w:rPr>
                <w:rFonts w:ascii="Calibri" w:eastAsia="Calibri" w:hAnsi="Calibri" w:cs="Calibri"/>
                <w:color w:val="000000" w:themeColor="text1"/>
              </w:rPr>
              <w:t>CLA</w:t>
            </w:r>
            <w:r w:rsidRPr="00733781">
              <w:rPr>
                <w:rFonts w:ascii="Calibri" w:eastAsia="Calibri" w:hAnsi="Calibri" w:cs="Calibri"/>
                <w:color w:val="000000" w:themeColor="text1"/>
              </w:rPr>
              <w:t xml:space="preserve">) that shows pupils’ their areas of strength and weakness. Teachers will then prioritise these components in </w:t>
            </w:r>
            <w:r>
              <w:rPr>
                <w:rFonts w:ascii="Calibri" w:eastAsia="Calibri" w:hAnsi="Calibri" w:cs="Calibri"/>
                <w:color w:val="000000" w:themeColor="text1"/>
              </w:rPr>
              <w:t xml:space="preserve">the following re teach lesson (approximately several lessons after the assessment). </w:t>
            </w:r>
            <w:r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62320C2B" w14:textId="77777777" w:rsidR="006F1411" w:rsidRPr="00733781"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509BE64" w14:textId="77777777" w:rsidR="006F1411" w:rsidRDefault="006F1411" w:rsidP="006F141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51D9C3F7" w14:textId="77777777" w:rsidR="006F1411" w:rsidRDefault="006F1411" w:rsidP="006F141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2F465934" w14:textId="3BBA1C7D" w:rsidR="006F1411" w:rsidRPr="007832EB" w:rsidRDefault="006F1411" w:rsidP="006F141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Areas will be identified for reteach and interleaving throughout the course.</w:t>
            </w:r>
            <w:r>
              <w:rPr>
                <w:rStyle w:val="eop"/>
                <w:rFonts w:ascii="Calibri" w:hAnsi="Calibri" w:cs="Calibri"/>
                <w:sz w:val="22"/>
                <w:szCs w:val="22"/>
              </w:rPr>
              <w:t> </w:t>
            </w:r>
          </w:p>
        </w:tc>
        <w:tc>
          <w:tcPr>
            <w:tcW w:w="4819" w:type="dxa"/>
          </w:tcPr>
          <w:p w14:paraId="7EDE322C" w14:textId="77777777" w:rsidR="006F1411" w:rsidRPr="002A0733"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lastRenderedPageBreak/>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2D37C7A8" w14:textId="77777777" w:rsidR="006F1411" w:rsidRPr="002A0733"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FF353AB"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Ongoing classroom based informal/formative assessment takes place through </w:t>
            </w:r>
            <w:proofErr w:type="spellStart"/>
            <w:r w:rsidRPr="002A0733">
              <w:rPr>
                <w:rFonts w:ascii="Calibri" w:eastAsia="Calibri" w:hAnsi="Calibri" w:cs="Calibri"/>
                <w:color w:val="000000" w:themeColor="text1"/>
              </w:rPr>
              <w:t>AfL</w:t>
            </w:r>
            <w:proofErr w:type="spellEnd"/>
            <w:r w:rsidRPr="002A0733">
              <w:rPr>
                <w:rFonts w:ascii="Calibri" w:eastAsia="Calibri" w:hAnsi="Calibri" w:cs="Calibri"/>
                <w:color w:val="000000" w:themeColor="text1"/>
              </w:rPr>
              <w:t xml:space="preserve"> activities such</w:t>
            </w:r>
            <w:r>
              <w:rPr>
                <w:rFonts w:ascii="Calibri" w:eastAsia="Calibri" w:hAnsi="Calibri" w:cs="Calibri"/>
                <w:color w:val="000000" w:themeColor="text1"/>
              </w:rPr>
              <w:t xml:space="preserve"> as; </w:t>
            </w:r>
          </w:p>
          <w:p w14:paraId="44DDA694"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D62B7ED" w14:textId="77777777" w:rsidR="006F1411" w:rsidRPr="00F06D6B" w:rsidRDefault="006F1411" w:rsidP="006F141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38D8EF2A" w14:textId="7EF61283" w:rsidR="006F1411" w:rsidRPr="00F06D6B" w:rsidRDefault="006F1411" w:rsidP="006F141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F06D6B">
              <w:rPr>
                <w:rFonts w:ascii="Calibri" w:hAnsi="Calibri" w:cs="Calibri"/>
              </w:rPr>
              <w:t xml:space="preserve">Analysing </w:t>
            </w:r>
            <w:r>
              <w:rPr>
                <w:rFonts w:ascii="Calibri" w:hAnsi="Calibri" w:cs="Calibri"/>
              </w:rPr>
              <w:t>interpretations</w:t>
            </w:r>
            <w:r w:rsidRPr="00F06D6B">
              <w:rPr>
                <w:rFonts w:ascii="Calibri" w:hAnsi="Calibri" w:cs="Calibri"/>
              </w:rPr>
              <w:t xml:space="preserve"> on the </w:t>
            </w:r>
            <w:r>
              <w:rPr>
                <w:rFonts w:ascii="Calibri" w:hAnsi="Calibri" w:cs="Calibri"/>
              </w:rPr>
              <w:t>Berlin Olympics</w:t>
            </w:r>
          </w:p>
        </w:tc>
        <w:tc>
          <w:tcPr>
            <w:tcW w:w="4488" w:type="dxa"/>
          </w:tcPr>
          <w:p w14:paraId="6125D1CD"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GCSE History are synoptic and cumulative. Pupils complete a formal assessment at approximately week 4 in this unit. In this formal assessment, teachers check pupils knowledge and understanding in all components studied to date in the curriculum plan. </w:t>
            </w:r>
          </w:p>
          <w:p w14:paraId="02EE7EF1"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2889262" w14:textId="77777777" w:rsidR="006F1411" w:rsidRPr="00E42204"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1C64813D" w14:textId="77777777" w:rsidR="006F1411" w:rsidRPr="00E42204"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56BEBE27" w14:textId="77777777" w:rsidR="006F1411" w:rsidRPr="00E42204"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6E91B276" w14:textId="77777777" w:rsidR="006F1411" w:rsidRPr="00E42204" w:rsidRDefault="006F1411" w:rsidP="006F141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66783FF7" w14:textId="77777777"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p>
          <w:p w14:paraId="2E3AE489" w14:textId="77777777"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33354">
              <w:rPr>
                <w:rFonts w:ascii="Calibri" w:eastAsia="Calibri" w:hAnsi="Calibri" w:cs="Calibri"/>
              </w:rPr>
              <w:t xml:space="preserve">Teachers will check pupils knowledge and understanding in all components studied to date in the curriculum plan. </w:t>
            </w:r>
          </w:p>
          <w:p w14:paraId="245E34A3" w14:textId="6556C456" w:rsidR="006F1411" w:rsidRDefault="006F1411" w:rsidP="006F1411">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complete a source analysis, inference</w:t>
            </w:r>
            <w:r w:rsidR="0092506C">
              <w:rPr>
                <w:rFonts w:ascii="Calibri" w:eastAsia="Calibri" w:hAnsi="Calibri" w:cs="Calibri"/>
              </w:rPr>
              <w:t xml:space="preserve"> </w:t>
            </w:r>
            <w:r>
              <w:rPr>
                <w:rFonts w:ascii="Calibri" w:eastAsia="Calibri" w:hAnsi="Calibri" w:cs="Calibri"/>
              </w:rPr>
              <w:t xml:space="preserve">and interpretations question. The knowledge assessed in the assessment will vary each year depending on students understanding and past papers. </w:t>
            </w:r>
          </w:p>
          <w:p w14:paraId="4D161506" w14:textId="77777777" w:rsidR="006F1411" w:rsidRPr="00C33354" w:rsidRDefault="006F1411" w:rsidP="006F1411">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3316FC7" w14:textId="77777777" w:rsidR="006F1411" w:rsidRPr="00733781"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33781">
              <w:rPr>
                <w:rFonts w:ascii="Calibri" w:eastAsia="Calibri" w:hAnsi="Calibri" w:cs="Calibri"/>
              </w:rPr>
              <w:t xml:space="preserve">Following the assessment, teachers will provide pupils with a </w:t>
            </w:r>
            <w:r w:rsidRPr="0073378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w:t>
            </w:r>
            <w:r w:rsidRPr="00733781">
              <w:rPr>
                <w:rFonts w:ascii="Calibri" w:eastAsia="Calibri" w:hAnsi="Calibri" w:cs="Calibri"/>
                <w:color w:val="000000" w:themeColor="text1"/>
              </w:rPr>
              <w:t>Grid (</w:t>
            </w:r>
            <w:r>
              <w:rPr>
                <w:rFonts w:ascii="Calibri" w:eastAsia="Calibri" w:hAnsi="Calibri" w:cs="Calibri"/>
                <w:color w:val="000000" w:themeColor="text1"/>
              </w:rPr>
              <w:t>CLA</w:t>
            </w:r>
            <w:r w:rsidRPr="00733781">
              <w:rPr>
                <w:rFonts w:ascii="Calibri" w:eastAsia="Calibri" w:hAnsi="Calibri" w:cs="Calibri"/>
                <w:color w:val="000000" w:themeColor="text1"/>
              </w:rPr>
              <w:t xml:space="preserve">) that shows pupils’ their areas of strength and weakness. Teachers will then prioritise these components in </w:t>
            </w:r>
            <w:r>
              <w:rPr>
                <w:rFonts w:ascii="Calibri" w:eastAsia="Calibri" w:hAnsi="Calibri" w:cs="Calibri"/>
                <w:color w:val="000000" w:themeColor="text1"/>
              </w:rPr>
              <w:t xml:space="preserve">the following re teach lesson (approximately several lessons after the assessment). </w:t>
            </w:r>
            <w:r w:rsidRPr="00733781">
              <w:rPr>
                <w:rFonts w:ascii="Calibri" w:eastAsia="Calibri" w:hAnsi="Calibri" w:cs="Calibri"/>
                <w:color w:val="000000" w:themeColor="text1"/>
              </w:rPr>
              <w:t xml:space="preserve">Pupils’ enhanced understanding is </w:t>
            </w:r>
            <w:r w:rsidRPr="00733781">
              <w:rPr>
                <w:rFonts w:ascii="Calibri" w:eastAsia="Calibri" w:hAnsi="Calibri" w:cs="Calibri"/>
                <w:color w:val="000000" w:themeColor="text1"/>
              </w:rPr>
              <w:lastRenderedPageBreak/>
              <w:t>checked through the completion of improvement questions and in their performance in subsequent assessment.</w:t>
            </w:r>
          </w:p>
          <w:p w14:paraId="7A9A1502" w14:textId="77777777" w:rsidR="006F1411" w:rsidRPr="00733781" w:rsidRDefault="006F1411" w:rsidP="006F141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424E744" w14:textId="77777777" w:rsidR="006F1411" w:rsidRDefault="006F1411" w:rsidP="006F141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16C8C0CC" w14:textId="77777777" w:rsidR="006F1411" w:rsidRDefault="006F1411" w:rsidP="006F141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0EDFFFEB" w14:textId="2E990237" w:rsidR="006F1411" w:rsidRPr="0092506C" w:rsidRDefault="006F1411" w:rsidP="009250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92506C">
              <w:rPr>
                <w:rStyle w:val="normaltextrun"/>
                <w:rFonts w:ascii="Calibri" w:hAnsi="Calibri" w:cs="Calibri"/>
              </w:rPr>
              <w:t>Areas will be identified for reteach and interleaving throughout the course.</w:t>
            </w:r>
            <w:r w:rsidRPr="0092506C">
              <w:rPr>
                <w:rStyle w:val="eop"/>
                <w:rFonts w:ascii="Calibri" w:hAnsi="Calibri" w:cs="Calibri"/>
              </w:rPr>
              <w:t> </w:t>
            </w:r>
          </w:p>
        </w:tc>
      </w:tr>
      <w:tr w:rsidR="006F1411" w:rsidRPr="00D8502E" w14:paraId="768FCD35"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6F1411" w:rsidRPr="00D8502E" w:rsidRDefault="006F1411" w:rsidP="006F1411">
            <w:pPr>
              <w:rPr>
                <w:rFonts w:cstheme="minorHAnsi"/>
                <w:b w:val="0"/>
              </w:rPr>
            </w:pPr>
            <w:r w:rsidRPr="00D8502E">
              <w:rPr>
                <w:rFonts w:cstheme="minorHAnsi"/>
                <w:b w:val="0"/>
              </w:rPr>
              <w:lastRenderedPageBreak/>
              <w:t>Resources available</w:t>
            </w:r>
          </w:p>
        </w:tc>
        <w:tc>
          <w:tcPr>
            <w:tcW w:w="4536" w:type="dxa"/>
          </w:tcPr>
          <w:p w14:paraId="11A7AD3D" w14:textId="646E1FED"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6BB15FA0" w14:textId="32E9438E"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Lessons\1. Germany\1. Main resources</w:t>
            </w:r>
          </w:p>
          <w:p w14:paraId="39D1805E"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0EAE62F5" w14:textId="55B8753F"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7C3C513D"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b/>
              </w:rPr>
            </w:pPr>
          </w:p>
          <w:p w14:paraId="6BEA6F47"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Lessons\1. Germany\1. Main resources/Homework</w:t>
            </w:r>
          </w:p>
          <w:p w14:paraId="14EE272A"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2E938DE6" w14:textId="7D8FD45E"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b/>
              </w:rPr>
            </w:pPr>
            <w:r>
              <w:rPr>
                <w:rFonts w:cstheme="minorHAnsi"/>
              </w:rPr>
              <w:t>Hindsight article on culture in Weimar Germany.</w:t>
            </w:r>
          </w:p>
        </w:tc>
        <w:tc>
          <w:tcPr>
            <w:tcW w:w="5103" w:type="dxa"/>
          </w:tcPr>
          <w:p w14:paraId="6C1D7FF9"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42C35FCE"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Lessons\1. Germany\1. Main resources</w:t>
            </w:r>
          </w:p>
          <w:p w14:paraId="5C3F2E7C"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7EE74447"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093353F4"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b/>
              </w:rPr>
            </w:pPr>
          </w:p>
          <w:p w14:paraId="6BCBF340"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Lessons\1. Germany\1. Main resources/Homework</w:t>
            </w:r>
          </w:p>
          <w:p w14:paraId="4ABF6DEE"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6DB77D6E" w14:textId="609E2121"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Rise of Evil – TV drama that shows the events of the Munich Putsch and the aftermath (YouTube).</w:t>
            </w:r>
          </w:p>
        </w:tc>
        <w:tc>
          <w:tcPr>
            <w:tcW w:w="4819" w:type="dxa"/>
          </w:tcPr>
          <w:p w14:paraId="1F4F67F7"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44543CBB"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Lessons\1. Germany\1. Main resources</w:t>
            </w:r>
          </w:p>
          <w:p w14:paraId="6EAAAF24"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250DF6C9"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23C1367E"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b/>
              </w:rPr>
            </w:pPr>
          </w:p>
          <w:p w14:paraId="6B5C764D"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Lessons\1. Germany\1. Main resources/Homework</w:t>
            </w:r>
          </w:p>
          <w:p w14:paraId="4E921B74"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7B1A1EED"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Documentary on the Night of the Long Knives.</w:t>
            </w:r>
          </w:p>
          <w:p w14:paraId="01035D35" w14:textId="77777777" w:rsidR="006F1411"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3353CCBD" w14:textId="6FC737CB"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Podcast on the Night of the Long Knives – (Short History Of….)</w:t>
            </w:r>
          </w:p>
        </w:tc>
        <w:tc>
          <w:tcPr>
            <w:tcW w:w="4488" w:type="dxa"/>
          </w:tcPr>
          <w:p w14:paraId="59241E82"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Examples of good practice and lesson plans are in the Shared area</w:t>
            </w:r>
            <w:r w:rsidRPr="00D8502E">
              <w:rPr>
                <w:rFonts w:cstheme="minorHAnsi"/>
              </w:rPr>
              <w:t xml:space="preserve">- </w:t>
            </w:r>
          </w:p>
          <w:p w14:paraId="59B35823"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Lessons\1. Germany\1. Main resources</w:t>
            </w:r>
          </w:p>
          <w:p w14:paraId="50491AAB"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p>
          <w:p w14:paraId="1F90F7CD"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177F399C" w14:textId="77777777"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b/>
              </w:rPr>
            </w:pPr>
          </w:p>
          <w:p w14:paraId="7191845D" w14:textId="06D1C9C0" w:rsidR="006F1411" w:rsidRPr="00D8502E" w:rsidRDefault="006F1411" w:rsidP="006F1411">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Lessons\1. Germany\1. Main resources/Homework</w:t>
            </w:r>
          </w:p>
        </w:tc>
      </w:tr>
      <w:tr w:rsidR="006F1411" w:rsidRPr="00D8502E" w14:paraId="3EAAC163"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6F1411" w:rsidRPr="00D8502E" w:rsidRDefault="006F1411" w:rsidP="006F1411">
            <w:pPr>
              <w:rPr>
                <w:rFonts w:cstheme="minorHAnsi"/>
                <w:b w:val="0"/>
                <w:bCs w:val="0"/>
              </w:rPr>
            </w:pPr>
            <w:r w:rsidRPr="00D8502E">
              <w:rPr>
                <w:rFonts w:cstheme="minorHAnsi"/>
              </w:rPr>
              <w:t>Why this topic is important…</w:t>
            </w:r>
          </w:p>
          <w:p w14:paraId="193B352C" w14:textId="77777777" w:rsidR="006F1411" w:rsidRPr="00D8502E" w:rsidRDefault="006F1411" w:rsidP="006F1411">
            <w:pPr>
              <w:rPr>
                <w:rFonts w:cstheme="minorHAnsi"/>
              </w:rPr>
            </w:pPr>
          </w:p>
        </w:tc>
        <w:tc>
          <w:tcPr>
            <w:tcW w:w="4536" w:type="dxa"/>
          </w:tcPr>
          <w:p w14:paraId="212A03AE"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This topic is important because it builds on the learning from year 9 about Germany after WW1. </w:t>
            </w:r>
          </w:p>
          <w:p w14:paraId="06EB228F"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p>
          <w:p w14:paraId="2751D36E" w14:textId="63DBEB9F" w:rsidR="006F1411" w:rsidRPr="00D8502E"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Students learn about how Germany changed post WWI and how this led to a rise in extremist parties and ultimately then the rise of Hitler.</w:t>
            </w:r>
          </w:p>
        </w:tc>
        <w:tc>
          <w:tcPr>
            <w:tcW w:w="5103" w:type="dxa"/>
          </w:tcPr>
          <w:p w14:paraId="31C8C919"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This topic is important because it teaches students the consequences of the first topic in relation to Adolf Hitler. </w:t>
            </w:r>
          </w:p>
          <w:p w14:paraId="2FC40490"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p>
          <w:p w14:paraId="0928E401" w14:textId="7ED796E0" w:rsidR="006F1411" w:rsidRPr="00D8502E"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They begin to understand that whilst what they studied in topic 1 one was happening, in the background, the rise of the Nazis was taking place which ultimately culminates in Hitler becoming chancellor in 1933. </w:t>
            </w:r>
          </w:p>
        </w:tc>
        <w:tc>
          <w:tcPr>
            <w:tcW w:w="4819" w:type="dxa"/>
          </w:tcPr>
          <w:p w14:paraId="00BFA0F5" w14:textId="40150D71" w:rsidR="006F1411" w:rsidRPr="00D8502E"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This topic is important because i</w:t>
            </w:r>
            <w:r>
              <w:rPr>
                <w:rFonts w:cstheme="minorHAnsi"/>
              </w:rPr>
              <w:t>t</w:t>
            </w:r>
            <w:r w:rsidRPr="00D8502E">
              <w:rPr>
                <w:rFonts w:cstheme="minorHAnsi"/>
              </w:rPr>
              <w:t xml:space="preserve"> builds on previous learning to teach students how Hitler transformed his chancellery into a dictatorship. Students investigate how Hitler became a dictator by 1934 and they study the apparatus which supports such a government in order to be able to clearly explain the different factors which built Hitler</w:t>
            </w:r>
            <w:r>
              <w:rPr>
                <w:rFonts w:cstheme="minorHAnsi"/>
              </w:rPr>
              <w:t>’</w:t>
            </w:r>
            <w:r w:rsidRPr="00D8502E">
              <w:rPr>
                <w:rFonts w:cstheme="minorHAnsi"/>
              </w:rPr>
              <w:t xml:space="preserve">s dictatorship and assess these against each other. </w:t>
            </w:r>
          </w:p>
        </w:tc>
        <w:tc>
          <w:tcPr>
            <w:tcW w:w="4488" w:type="dxa"/>
          </w:tcPr>
          <w:p w14:paraId="47423E26"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 xml:space="preserve">This topic is important because it builds on the learning of all 3 previous topics to show the students what life was like under the Nazi regime. </w:t>
            </w:r>
          </w:p>
          <w:p w14:paraId="4FCDE748"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p>
          <w:p w14:paraId="7D9A76FD"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sidRPr="00D8502E">
              <w:rPr>
                <w:rFonts w:cstheme="minorHAnsi"/>
              </w:rPr>
              <w:t>It is a</w:t>
            </w:r>
            <w:r>
              <w:rPr>
                <w:rFonts w:cstheme="minorHAnsi"/>
              </w:rPr>
              <w:t xml:space="preserve"> </w:t>
            </w:r>
            <w:r w:rsidRPr="00D8502E">
              <w:rPr>
                <w:rFonts w:cstheme="minorHAnsi"/>
              </w:rPr>
              <w:t xml:space="preserve">more social history topic than the previous three, and allows them to study what it must have been like to live under a system established in topic 3, set up in topic 2, and born in topic 1. </w:t>
            </w:r>
          </w:p>
          <w:p w14:paraId="3E997C4C" w14:textId="77777777" w:rsidR="006F1411"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24B367C6" w:rsidR="006F1411" w:rsidRPr="00D8502E" w:rsidRDefault="006F1411" w:rsidP="006F141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allows students to see the devastation that can be caused when a dictator is allowed to come to power.</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743B1"/>
    <w:multiLevelType w:val="hybridMultilevel"/>
    <w:tmpl w:val="563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5808AD"/>
    <w:multiLevelType w:val="hybridMultilevel"/>
    <w:tmpl w:val="1A1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14"/>
  </w:num>
  <w:num w:numId="4">
    <w:abstractNumId w:val="3"/>
  </w:num>
  <w:num w:numId="5">
    <w:abstractNumId w:val="9"/>
  </w:num>
  <w:num w:numId="6">
    <w:abstractNumId w:val="2"/>
  </w:num>
  <w:num w:numId="7">
    <w:abstractNumId w:val="16"/>
  </w:num>
  <w:num w:numId="8">
    <w:abstractNumId w:val="6"/>
  </w:num>
  <w:num w:numId="9">
    <w:abstractNumId w:val="11"/>
  </w:num>
  <w:num w:numId="10">
    <w:abstractNumId w:val="8"/>
  </w:num>
  <w:num w:numId="11">
    <w:abstractNumId w:val="7"/>
  </w:num>
  <w:num w:numId="12">
    <w:abstractNumId w:val="0"/>
  </w:num>
  <w:num w:numId="13">
    <w:abstractNumId w:val="21"/>
  </w:num>
  <w:num w:numId="14">
    <w:abstractNumId w:val="10"/>
  </w:num>
  <w:num w:numId="15">
    <w:abstractNumId w:val="24"/>
  </w:num>
  <w:num w:numId="16">
    <w:abstractNumId w:val="4"/>
  </w:num>
  <w:num w:numId="17">
    <w:abstractNumId w:val="19"/>
  </w:num>
  <w:num w:numId="18">
    <w:abstractNumId w:val="22"/>
  </w:num>
  <w:num w:numId="19">
    <w:abstractNumId w:val="1"/>
  </w:num>
  <w:num w:numId="20">
    <w:abstractNumId w:val="17"/>
  </w:num>
  <w:num w:numId="21">
    <w:abstractNumId w:val="5"/>
  </w:num>
  <w:num w:numId="22">
    <w:abstractNumId w:val="18"/>
  </w:num>
  <w:num w:numId="23">
    <w:abstractNumId w:val="23"/>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5AFD"/>
    <w:rsid w:val="0008150D"/>
    <w:rsid w:val="000B17EC"/>
    <w:rsid w:val="000B2C1D"/>
    <w:rsid w:val="000C5440"/>
    <w:rsid w:val="000C6AD1"/>
    <w:rsid w:val="000D1ABD"/>
    <w:rsid w:val="000F0D89"/>
    <w:rsid w:val="000F4C5B"/>
    <w:rsid w:val="0016125E"/>
    <w:rsid w:val="00163EED"/>
    <w:rsid w:val="00164D56"/>
    <w:rsid w:val="00183B22"/>
    <w:rsid w:val="001A21F8"/>
    <w:rsid w:val="001A7A32"/>
    <w:rsid w:val="001C417F"/>
    <w:rsid w:val="001D16AB"/>
    <w:rsid w:val="001F3CC3"/>
    <w:rsid w:val="001F4A41"/>
    <w:rsid w:val="002475CF"/>
    <w:rsid w:val="002A0F66"/>
    <w:rsid w:val="002B1520"/>
    <w:rsid w:val="002B191F"/>
    <w:rsid w:val="002F4C48"/>
    <w:rsid w:val="00304272"/>
    <w:rsid w:val="00311588"/>
    <w:rsid w:val="0033391E"/>
    <w:rsid w:val="0038346C"/>
    <w:rsid w:val="00386772"/>
    <w:rsid w:val="00390C59"/>
    <w:rsid w:val="003A439E"/>
    <w:rsid w:val="003B299C"/>
    <w:rsid w:val="003B29DF"/>
    <w:rsid w:val="00431AE2"/>
    <w:rsid w:val="00434AA2"/>
    <w:rsid w:val="00460AC4"/>
    <w:rsid w:val="00476403"/>
    <w:rsid w:val="00485B81"/>
    <w:rsid w:val="004A0284"/>
    <w:rsid w:val="004F0F6D"/>
    <w:rsid w:val="00514866"/>
    <w:rsid w:val="00514D56"/>
    <w:rsid w:val="005478C4"/>
    <w:rsid w:val="0059051E"/>
    <w:rsid w:val="005931C7"/>
    <w:rsid w:val="005B4C33"/>
    <w:rsid w:val="005C167A"/>
    <w:rsid w:val="005C3615"/>
    <w:rsid w:val="006422EC"/>
    <w:rsid w:val="00661B53"/>
    <w:rsid w:val="00666D58"/>
    <w:rsid w:val="006742F7"/>
    <w:rsid w:val="006B03BA"/>
    <w:rsid w:val="006D3263"/>
    <w:rsid w:val="006D4896"/>
    <w:rsid w:val="006D78DB"/>
    <w:rsid w:val="006F1411"/>
    <w:rsid w:val="007165B9"/>
    <w:rsid w:val="00724CAB"/>
    <w:rsid w:val="00733A99"/>
    <w:rsid w:val="007633DE"/>
    <w:rsid w:val="00767B90"/>
    <w:rsid w:val="007832EB"/>
    <w:rsid w:val="00795FEE"/>
    <w:rsid w:val="007A4FEE"/>
    <w:rsid w:val="007C62A6"/>
    <w:rsid w:val="007F2F53"/>
    <w:rsid w:val="00807723"/>
    <w:rsid w:val="0085281E"/>
    <w:rsid w:val="00861A75"/>
    <w:rsid w:val="008A79D2"/>
    <w:rsid w:val="008A7E3F"/>
    <w:rsid w:val="008B442F"/>
    <w:rsid w:val="008E28A5"/>
    <w:rsid w:val="00905FA5"/>
    <w:rsid w:val="0092506C"/>
    <w:rsid w:val="00931BFC"/>
    <w:rsid w:val="009446B1"/>
    <w:rsid w:val="00944938"/>
    <w:rsid w:val="00950C3B"/>
    <w:rsid w:val="0095617E"/>
    <w:rsid w:val="009903C8"/>
    <w:rsid w:val="009A721D"/>
    <w:rsid w:val="009B17BF"/>
    <w:rsid w:val="009D5AE6"/>
    <w:rsid w:val="009F24EB"/>
    <w:rsid w:val="009F4E07"/>
    <w:rsid w:val="00A05F4A"/>
    <w:rsid w:val="00A13F52"/>
    <w:rsid w:val="00A342F0"/>
    <w:rsid w:val="00A80DAF"/>
    <w:rsid w:val="00A859D6"/>
    <w:rsid w:val="00A9027D"/>
    <w:rsid w:val="00AA529B"/>
    <w:rsid w:val="00AD2680"/>
    <w:rsid w:val="00AD43A7"/>
    <w:rsid w:val="00B13B91"/>
    <w:rsid w:val="00B528AE"/>
    <w:rsid w:val="00B70EB9"/>
    <w:rsid w:val="00BA110C"/>
    <w:rsid w:val="00BA7B1E"/>
    <w:rsid w:val="00BB350A"/>
    <w:rsid w:val="00BB40B8"/>
    <w:rsid w:val="00BC2D68"/>
    <w:rsid w:val="00BC4966"/>
    <w:rsid w:val="00BC516B"/>
    <w:rsid w:val="00BE0C5B"/>
    <w:rsid w:val="00BE3A70"/>
    <w:rsid w:val="00BF075E"/>
    <w:rsid w:val="00C25B40"/>
    <w:rsid w:val="00C33354"/>
    <w:rsid w:val="00C357ED"/>
    <w:rsid w:val="00C53F55"/>
    <w:rsid w:val="00C65A46"/>
    <w:rsid w:val="00CA3CA3"/>
    <w:rsid w:val="00CD1790"/>
    <w:rsid w:val="00D05490"/>
    <w:rsid w:val="00D062AF"/>
    <w:rsid w:val="00D10434"/>
    <w:rsid w:val="00D17002"/>
    <w:rsid w:val="00D847F5"/>
    <w:rsid w:val="00D8502E"/>
    <w:rsid w:val="00D86CFF"/>
    <w:rsid w:val="00D93B73"/>
    <w:rsid w:val="00DB21B7"/>
    <w:rsid w:val="00DD4C73"/>
    <w:rsid w:val="00DE5162"/>
    <w:rsid w:val="00DF2370"/>
    <w:rsid w:val="00DF4C8C"/>
    <w:rsid w:val="00E13EA1"/>
    <w:rsid w:val="00E14804"/>
    <w:rsid w:val="00E2401E"/>
    <w:rsid w:val="00E24FC4"/>
    <w:rsid w:val="00E470FC"/>
    <w:rsid w:val="00E55FDA"/>
    <w:rsid w:val="00E73206"/>
    <w:rsid w:val="00EA73A2"/>
    <w:rsid w:val="00EB37C0"/>
    <w:rsid w:val="00EB3881"/>
    <w:rsid w:val="00ED0A0C"/>
    <w:rsid w:val="00ED525A"/>
    <w:rsid w:val="00EE6459"/>
    <w:rsid w:val="00F06D6B"/>
    <w:rsid w:val="00F44DB6"/>
    <w:rsid w:val="00F54F0C"/>
    <w:rsid w:val="00FB7746"/>
    <w:rsid w:val="00FC2FAB"/>
    <w:rsid w:val="00FC6F83"/>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3.xml><?xml version="1.0" encoding="utf-8"?>
<ds:datastoreItem xmlns:ds="http://schemas.openxmlformats.org/officeDocument/2006/customXml" ds:itemID="{D355552A-59B5-4668-B163-839A2E22E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50</cp:revision>
  <dcterms:created xsi:type="dcterms:W3CDTF">2022-11-23T11:26:00Z</dcterms:created>
  <dcterms:modified xsi:type="dcterms:W3CDTF">2024-01-08T10:23:00Z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