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C02ACB" w:rsidR="000A4E54" w:rsidP="000A4E54" w:rsidRDefault="000A4E54" w14:paraId="7310ABAF" w14:textId="073290AA">
      <w:pPr>
        <w:jc w:val="right"/>
        <w:rPr>
          <w:rFonts w:cstheme="minorHAnsi"/>
          <w:color w:val="000000" w:themeColor="text1"/>
        </w:rPr>
      </w:pPr>
      <w:r w:rsidRPr="00C02ACB">
        <w:rPr>
          <w:rFonts w:cstheme="minorHAnsi"/>
          <w:noProof/>
          <w:color w:val="000000" w:themeColor="text1"/>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Pr="00C02ACB" w:rsidR="00FC2FAB" w:rsidRDefault="00FC2FAB" w14:paraId="101513AA" w14:textId="61CF9193">
      <w:pPr>
        <w:rPr>
          <w:rFonts w:cstheme="minorHAnsi"/>
          <w:color w:val="000000" w:themeColor="text1"/>
        </w:rPr>
      </w:pPr>
      <w:r w:rsidRPr="00C02ACB">
        <w:rPr>
          <w:rFonts w:cstheme="minorHAnsi"/>
          <w:color w:val="000000" w:themeColor="text1"/>
        </w:rPr>
        <w:t>Share Multi Academy Trust</w:t>
      </w:r>
    </w:p>
    <w:p w:rsidRPr="00C02ACB" w:rsidR="00CD1790" w:rsidRDefault="00FC2FAB" w14:paraId="13A025D8" w14:textId="1BB8C5E5">
      <w:pPr>
        <w:rPr>
          <w:rFonts w:cstheme="minorHAnsi"/>
          <w:color w:val="000000" w:themeColor="text1"/>
        </w:rPr>
      </w:pPr>
      <w:r w:rsidRPr="00C02ACB">
        <w:rPr>
          <w:rFonts w:cstheme="minorHAnsi"/>
          <w:color w:val="000000" w:themeColor="text1"/>
        </w:rPr>
        <w:t>Curriculum Planning Template</w:t>
      </w:r>
    </w:p>
    <w:p w:rsidRPr="00C02ACB" w:rsidR="002475CF" w:rsidRDefault="002475CF" w14:paraId="1A8C9B5D" w14:textId="1F3108F7">
      <w:pPr>
        <w:rPr>
          <w:rFonts w:cstheme="minorHAnsi"/>
          <w:color w:val="000000" w:themeColor="text1"/>
        </w:rPr>
      </w:pPr>
    </w:p>
    <w:tbl>
      <w:tblPr>
        <w:tblStyle w:val="GridTable4"/>
        <w:tblW w:w="0" w:type="auto"/>
        <w:tblLook w:val="04A0" w:firstRow="1" w:lastRow="0" w:firstColumn="1" w:lastColumn="0" w:noHBand="0" w:noVBand="1"/>
      </w:tblPr>
      <w:tblGrid>
        <w:gridCol w:w="1129"/>
        <w:gridCol w:w="2552"/>
        <w:gridCol w:w="709"/>
        <w:gridCol w:w="2126"/>
        <w:gridCol w:w="1276"/>
        <w:gridCol w:w="1559"/>
      </w:tblGrid>
      <w:tr w:rsidRPr="00C02ACB" w:rsidR="00D15869" w:rsidTr="007840CC"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C02ACB" w:rsidR="002475CF" w:rsidP="00597073" w:rsidRDefault="002475CF" w14:paraId="28400F29" w14:textId="02F02DE6">
            <w:pPr>
              <w:rPr>
                <w:rFonts w:cstheme="minorHAnsi"/>
              </w:rPr>
            </w:pPr>
            <w:r w:rsidRPr="00C02ACB">
              <w:rPr>
                <w:rFonts w:cstheme="minorHAnsi"/>
              </w:rPr>
              <w:t>Subject:</w:t>
            </w:r>
            <w:r w:rsidRPr="00C02ACB" w:rsidR="007840CC">
              <w:rPr>
                <w:rFonts w:cstheme="minorHAnsi"/>
              </w:rPr>
              <w:t xml:space="preserve">  </w:t>
            </w:r>
          </w:p>
        </w:tc>
        <w:tc>
          <w:tcPr>
            <w:tcW w:w="2552" w:type="dxa"/>
          </w:tcPr>
          <w:p w:rsidRPr="00C02ACB" w:rsidR="002475CF" w:rsidP="00597073" w:rsidRDefault="007840CC" w14:paraId="572DE178" w14:textId="35024488">
            <w:pPr>
              <w:cnfStyle w:val="100000000000" w:firstRow="1" w:lastRow="0" w:firstColumn="0" w:lastColumn="0" w:oddVBand="0" w:evenVBand="0" w:oddHBand="0" w:evenHBand="0" w:firstRowFirstColumn="0" w:firstRowLastColumn="0" w:lastRowFirstColumn="0" w:lastRowLastColumn="0"/>
              <w:rPr>
                <w:rFonts w:cstheme="minorHAnsi"/>
              </w:rPr>
            </w:pPr>
            <w:r w:rsidRPr="00C02ACB">
              <w:rPr>
                <w:rFonts w:cstheme="minorHAnsi"/>
              </w:rPr>
              <w:t>Music</w:t>
            </w:r>
          </w:p>
        </w:tc>
        <w:tc>
          <w:tcPr>
            <w:tcW w:w="709" w:type="dxa"/>
          </w:tcPr>
          <w:p w:rsidRPr="00C02ACB" w:rsidR="002475CF" w:rsidP="00597073" w:rsidRDefault="002475CF" w14:paraId="162FAC83" w14:textId="3736EDB8">
            <w:pPr>
              <w:cnfStyle w:val="100000000000" w:firstRow="1" w:lastRow="0" w:firstColumn="0" w:lastColumn="0" w:oddVBand="0" w:evenVBand="0" w:oddHBand="0" w:evenHBand="0" w:firstRowFirstColumn="0" w:firstRowLastColumn="0" w:lastRowFirstColumn="0" w:lastRowLastColumn="0"/>
              <w:rPr>
                <w:rFonts w:cstheme="minorHAnsi"/>
              </w:rPr>
            </w:pPr>
            <w:r w:rsidRPr="00C02ACB">
              <w:rPr>
                <w:rFonts w:cstheme="minorHAnsi"/>
              </w:rPr>
              <w:t>Year</w:t>
            </w:r>
            <w:r w:rsidRPr="00C02ACB" w:rsidR="007840CC">
              <w:rPr>
                <w:rFonts w:cstheme="minorHAnsi"/>
              </w:rPr>
              <w:t>:</w:t>
            </w:r>
          </w:p>
        </w:tc>
        <w:tc>
          <w:tcPr>
            <w:tcW w:w="2126" w:type="dxa"/>
          </w:tcPr>
          <w:p w:rsidRPr="00C02ACB" w:rsidR="002475CF" w:rsidP="00597073" w:rsidRDefault="00D64079" w14:paraId="3DF9D0FE" w14:textId="394CC853">
            <w:pPr>
              <w:cnfStyle w:val="100000000000" w:firstRow="1" w:lastRow="0" w:firstColumn="0" w:lastColumn="0" w:oddVBand="0" w:evenVBand="0" w:oddHBand="0" w:evenHBand="0" w:firstRowFirstColumn="0" w:firstRowLastColumn="0" w:lastRowFirstColumn="0" w:lastRowLastColumn="0"/>
              <w:rPr>
                <w:rFonts w:cstheme="minorHAnsi"/>
              </w:rPr>
            </w:pPr>
            <w:r w:rsidRPr="00C02ACB">
              <w:rPr>
                <w:rFonts w:cstheme="minorHAnsi"/>
              </w:rPr>
              <w:t>13</w:t>
            </w:r>
          </w:p>
        </w:tc>
        <w:tc>
          <w:tcPr>
            <w:tcW w:w="1276" w:type="dxa"/>
          </w:tcPr>
          <w:p w:rsidRPr="00C02ACB"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rFonts w:cstheme="minorHAnsi"/>
              </w:rPr>
            </w:pPr>
            <w:r w:rsidRPr="00C02ACB">
              <w:rPr>
                <w:rFonts w:cstheme="minorHAnsi"/>
              </w:rPr>
              <w:t xml:space="preserve">Ability </w:t>
            </w:r>
          </w:p>
        </w:tc>
        <w:tc>
          <w:tcPr>
            <w:tcW w:w="1559" w:type="dxa"/>
          </w:tcPr>
          <w:p w:rsidRPr="00C02ACB" w:rsidR="002475CF" w:rsidP="00597073" w:rsidRDefault="005E2E47" w14:paraId="75027CB2" w14:textId="5108EB25">
            <w:pPr>
              <w:cnfStyle w:val="100000000000" w:firstRow="1" w:lastRow="0" w:firstColumn="0" w:lastColumn="0" w:oddVBand="0" w:evenVBand="0" w:oddHBand="0" w:evenHBand="0" w:firstRowFirstColumn="0" w:firstRowLastColumn="0" w:lastRowFirstColumn="0" w:lastRowLastColumn="0"/>
              <w:rPr>
                <w:rFonts w:cstheme="minorHAnsi"/>
              </w:rPr>
            </w:pPr>
            <w:r w:rsidRPr="00C02ACB">
              <w:rPr>
                <w:rFonts w:cstheme="minorHAnsi"/>
              </w:rPr>
              <w:t>All/</w:t>
            </w:r>
            <w:r w:rsidRPr="00C02ACB" w:rsidR="007840CC">
              <w:rPr>
                <w:rFonts w:cstheme="minorHAnsi"/>
              </w:rPr>
              <w:t>Mixed Ability</w:t>
            </w:r>
          </w:p>
        </w:tc>
      </w:tr>
    </w:tbl>
    <w:p w:rsidRPr="00C02ACB" w:rsidR="00FC2FAB" w:rsidRDefault="00FC2FAB" w14:paraId="01D89515" w14:textId="77777777">
      <w:pPr>
        <w:rPr>
          <w:rFonts w:cstheme="minorHAnsi"/>
          <w:color w:val="000000" w:themeColor="text1"/>
        </w:rPr>
      </w:pPr>
    </w:p>
    <w:tbl>
      <w:tblPr>
        <w:tblStyle w:val="GridTable2"/>
        <w:tblW w:w="20979" w:type="dxa"/>
        <w:tblLayout w:type="fixed"/>
        <w:tblLook w:val="04A0" w:firstRow="1" w:lastRow="0" w:firstColumn="1" w:lastColumn="0" w:noHBand="0" w:noVBand="1"/>
      </w:tblPr>
      <w:tblGrid>
        <w:gridCol w:w="3287"/>
        <w:gridCol w:w="4084"/>
        <w:gridCol w:w="4762"/>
        <w:gridCol w:w="8846"/>
      </w:tblGrid>
      <w:tr w:rsidRPr="00C02ACB" w:rsidR="00D15869" w:rsidTr="4F46F1D9" w14:paraId="72384581" w14:textId="40DE76F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Mar/>
          </w:tcPr>
          <w:p w:rsidRPr="00C02ACB" w:rsidR="00260FDE" w:rsidP="0081403D" w:rsidRDefault="00260FDE" w14:paraId="6CDBF049" w14:textId="77777777">
            <w:pPr>
              <w:rPr>
                <w:rFonts w:cstheme="minorHAnsi"/>
                <w:color w:val="000000" w:themeColor="text1"/>
              </w:rPr>
            </w:pPr>
            <w:r w:rsidRPr="00C02ACB">
              <w:rPr>
                <w:rFonts w:cstheme="minorHAnsi"/>
                <w:color w:val="000000" w:themeColor="text1"/>
              </w:rPr>
              <w:t>Term / Date(s)</w:t>
            </w:r>
          </w:p>
        </w:tc>
        <w:tc>
          <w:tcPr>
            <w:cnfStyle w:val="000000000000" w:firstRow="0" w:lastRow="0" w:firstColumn="0" w:lastColumn="0" w:oddVBand="0" w:evenVBand="0" w:oddHBand="0" w:evenHBand="0" w:firstRowFirstColumn="0" w:firstRowLastColumn="0" w:lastRowFirstColumn="0" w:lastRowLastColumn="0"/>
            <w:tcW w:w="4084" w:type="dxa"/>
            <w:tcMar/>
          </w:tcPr>
          <w:p w:rsidRPr="00C02ACB" w:rsidR="00260FDE" w:rsidP="0081403D" w:rsidRDefault="00332716" w14:paraId="4C9E206D" w14:textId="5235BDF1">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Term 1-3 </w:t>
            </w:r>
            <w:r w:rsidR="008F3492">
              <w:rPr>
                <w:rFonts w:cstheme="minorHAnsi"/>
                <w:color w:val="000000" w:themeColor="text1"/>
              </w:rPr>
              <w:t>(VC)</w:t>
            </w:r>
            <w:r w:rsidR="00A8494D">
              <w:rPr>
                <w:rFonts w:cstheme="minorHAnsi"/>
                <w:color w:val="000000" w:themeColor="text1"/>
              </w:rPr>
              <w:t xml:space="preserve"> – 5 lessons per fortnight</w:t>
            </w:r>
          </w:p>
        </w:tc>
        <w:tc>
          <w:tcPr>
            <w:cnfStyle w:val="000000000000" w:firstRow="0" w:lastRow="0" w:firstColumn="0" w:lastColumn="0" w:oddVBand="0" w:evenVBand="0" w:oddHBand="0" w:evenHBand="0" w:firstRowFirstColumn="0" w:firstRowLastColumn="0" w:lastRowFirstColumn="0" w:lastRowLastColumn="0"/>
            <w:tcW w:w="13608" w:type="dxa"/>
            <w:gridSpan w:val="2"/>
            <w:tcMar/>
          </w:tcPr>
          <w:p w:rsidRPr="00C02ACB" w:rsidR="00260FDE" w:rsidP="00D64079" w:rsidRDefault="00A8494D" w14:paraId="694EC266" w14:textId="78FA8E4D">
            <w:pPr>
              <w:tabs>
                <w:tab w:val="left" w:pos="5385"/>
              </w:tabs>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                                                                                                </w:t>
            </w:r>
            <w:r w:rsidR="00332716">
              <w:rPr>
                <w:rFonts w:cstheme="minorHAnsi"/>
                <w:color w:val="000000" w:themeColor="text1"/>
              </w:rPr>
              <w:t>Terms 1 and 2</w:t>
            </w:r>
            <w:r w:rsidR="008F3492">
              <w:rPr>
                <w:rFonts w:cstheme="minorHAnsi"/>
                <w:color w:val="000000" w:themeColor="text1"/>
              </w:rPr>
              <w:t xml:space="preserve"> (KP)</w:t>
            </w:r>
            <w:r>
              <w:rPr>
                <w:rFonts w:cstheme="minorHAnsi"/>
                <w:color w:val="000000" w:themeColor="text1"/>
              </w:rPr>
              <w:t xml:space="preserve"> – 4 lessons per fortnight</w:t>
            </w:r>
          </w:p>
        </w:tc>
      </w:tr>
      <w:tr w:rsidRPr="00C02ACB" w:rsidR="00D15869" w:rsidTr="4F46F1D9" w14:paraId="6B62B51A" w14:textId="256A10D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top w:val="single" w:color="666666" w:themeTint="" w:sz="12" w:space="0"/>
              <w:left w:val="single" w:color="auto" w:sz="4" w:space="0"/>
              <w:bottom w:val="single" w:color="666666" w:themeTint="" w:sz="2" w:space="0"/>
            </w:tcBorders>
            <w:tcMar/>
          </w:tcPr>
          <w:p w:rsidRPr="00C02ACB" w:rsidR="00260FDE" w:rsidP="0081403D" w:rsidRDefault="00260FDE" w14:paraId="73CF56ED" w14:textId="77777777">
            <w:pPr>
              <w:rPr>
                <w:rFonts w:cstheme="minorHAnsi"/>
                <w:color w:val="000000" w:themeColor="text1"/>
              </w:rPr>
            </w:pPr>
            <w:r w:rsidRPr="00C02ACB">
              <w:rPr>
                <w:rFonts w:cstheme="minorHAnsi"/>
                <w:color w:val="000000" w:themeColor="text1"/>
              </w:rPr>
              <w:t>Topic</w:t>
            </w: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Pr="00C02ACB" w:rsidR="00260FDE" w:rsidP="0081403D" w:rsidRDefault="00D64079" w14:paraId="7446C60B" w14:textId="2D801E9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02ACB">
              <w:rPr>
                <w:rFonts w:cstheme="minorHAnsi"/>
                <w:color w:val="000000" w:themeColor="text1"/>
              </w:rPr>
              <w:t>Unit 3: Ensemble Music Performance</w:t>
            </w:r>
          </w:p>
        </w:tc>
        <w:tc>
          <w:tcPr>
            <w:cnfStyle w:val="000000000000" w:firstRow="0" w:lastRow="0" w:firstColumn="0" w:lastColumn="0" w:oddVBand="0" w:evenVBand="0" w:oddHBand="0" w:evenHBand="0" w:firstRowFirstColumn="0" w:firstRowLastColumn="0" w:lastRowFirstColumn="0" w:lastRowLastColumn="0"/>
            <w:tcW w:w="8846" w:type="dxa"/>
            <w:tcBorders>
              <w:bottom w:val="single" w:color="666666" w:themeTint="" w:sz="2" w:space="0"/>
              <w:right w:val="single" w:color="auto" w:sz="4" w:space="0"/>
            </w:tcBorders>
            <w:tcMar/>
          </w:tcPr>
          <w:p w:rsidRPr="00C02ACB" w:rsidR="00260FDE" w:rsidP="0081403D" w:rsidRDefault="00D64079" w14:paraId="5A288F40" w14:textId="6C20EE8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02ACB">
              <w:rPr>
                <w:rFonts w:cstheme="minorHAnsi"/>
                <w:color w:val="000000" w:themeColor="text1"/>
              </w:rPr>
              <w:t>Unit 6: Solo Performance</w:t>
            </w:r>
          </w:p>
        </w:tc>
      </w:tr>
      <w:tr w:rsidRPr="00C02ACB" w:rsidR="00D15869" w:rsidTr="4F46F1D9" w14:paraId="3E69A59A" w14:textId="6F8DD88C">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color="auto" w:sz="4" w:space="0"/>
              <w:bottom w:val="single" w:color="666666" w:themeTint="" w:sz="2" w:space="0"/>
            </w:tcBorders>
            <w:tcMar/>
          </w:tcPr>
          <w:p w:rsidRPr="00C02ACB" w:rsidR="00260FDE" w:rsidP="0081403D" w:rsidRDefault="00260FDE" w14:paraId="44CA9B2F" w14:textId="77777777">
            <w:pPr>
              <w:rPr>
                <w:rFonts w:cstheme="minorHAnsi"/>
                <w:b w:val="0"/>
                <w:color w:val="000000" w:themeColor="text1"/>
              </w:rPr>
            </w:pPr>
            <w:r w:rsidRPr="00C02ACB">
              <w:rPr>
                <w:rFonts w:cstheme="minorHAnsi"/>
                <w:b w:val="0"/>
                <w:color w:val="000000" w:themeColor="text1"/>
              </w:rPr>
              <w:t>Topic overview</w:t>
            </w:r>
          </w:p>
          <w:p w:rsidRPr="00C02ACB" w:rsidR="00260FDE" w:rsidP="0081403D" w:rsidRDefault="00260FDE" w14:paraId="2BB033EA" w14:textId="77777777">
            <w:pPr>
              <w:rPr>
                <w:rFonts w:cstheme="minorHAnsi"/>
                <w:color w:val="000000" w:themeColor="text1"/>
              </w:rPr>
            </w:pPr>
          </w:p>
          <w:p w:rsidRPr="00C02ACB" w:rsidR="00260FDE" w:rsidP="0081403D" w:rsidRDefault="00260FDE" w14:paraId="21C469AF" w14:textId="50E4D3FF">
            <w:pPr>
              <w:rPr>
                <w:rFonts w:cstheme="minorHAnsi"/>
                <w:color w:val="000000" w:themeColor="text1"/>
              </w:rPr>
            </w:pPr>
            <w:r w:rsidRPr="00C02ACB">
              <w:rPr>
                <w:rFonts w:cstheme="minorHAnsi"/>
                <w:color w:val="000000" w:themeColor="text1"/>
              </w:rPr>
              <w:t>Students will learn…</w:t>
            </w:r>
          </w:p>
          <w:p w:rsidRPr="00C02ACB" w:rsidR="00260FDE" w:rsidP="0081403D" w:rsidRDefault="00260FDE" w14:paraId="0717119B" w14:textId="77777777">
            <w:pPr>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Pr="00C02ACB" w:rsidR="00976311" w:rsidP="00C02ACB" w:rsidRDefault="00C02ACB" w14:paraId="1B0B0F2C" w14:textId="52B049A6">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C02ACB">
              <w:rPr>
                <w:rFonts w:cstheme="minorHAnsi"/>
                <w:color w:val="000000" w:themeColor="text1"/>
              </w:rPr>
              <w:t xml:space="preserve">To perform a range of musical styles as part of an ensemble. Students will learn to problem-solve as a band, respond to feedback, and to plan and lead effective rehearsals. </w:t>
            </w:r>
          </w:p>
        </w:tc>
        <w:tc>
          <w:tcPr>
            <w:cnfStyle w:val="000000000000" w:firstRow="0" w:lastRow="0" w:firstColumn="0" w:lastColumn="0" w:oddVBand="0" w:evenVBand="0" w:oddHBand="0" w:evenHBand="0" w:firstRowFirstColumn="0" w:firstRowLastColumn="0" w:lastRowFirstColumn="0" w:lastRowLastColumn="0"/>
            <w:tcW w:w="8846" w:type="dxa"/>
            <w:tcBorders>
              <w:bottom w:val="single" w:color="666666" w:themeTint="" w:sz="2" w:space="0"/>
              <w:right w:val="single" w:color="auto" w:sz="4" w:space="0"/>
            </w:tcBorders>
            <w:tcMar/>
          </w:tcPr>
          <w:p w:rsidR="00260FDE" w:rsidP="000A4E54" w:rsidRDefault="00C02ACB" w14:paraId="22117977" w14:textId="3B0BF6A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C02ACB">
              <w:rPr>
                <w:rFonts w:cstheme="minorHAnsi"/>
                <w:color w:val="000000" w:themeColor="text1"/>
              </w:rPr>
              <w:t xml:space="preserve">To perform as a soloist </w:t>
            </w:r>
            <w:r w:rsidR="00097CE7">
              <w:rPr>
                <w:rFonts w:cstheme="minorHAnsi"/>
                <w:color w:val="000000" w:themeColor="text1"/>
              </w:rPr>
              <w:t>in front of an audience.</w:t>
            </w:r>
            <w:r w:rsidRPr="00C02ACB">
              <w:rPr>
                <w:rFonts w:cstheme="minorHAnsi"/>
                <w:color w:val="000000" w:themeColor="text1"/>
              </w:rPr>
              <w:t xml:space="preserve"> Students will develop a practice routine and learn exercise to develop their instrumental/vocal technique.</w:t>
            </w:r>
          </w:p>
          <w:p w:rsidR="00097CE7" w:rsidP="000A4E54" w:rsidRDefault="00097CE7" w14:paraId="6C95E23D"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Pr="00C02ACB" w:rsidR="00097CE7" w:rsidP="000A4E54" w:rsidRDefault="00097CE7" w14:paraId="1251D6BD" w14:textId="6106D15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r>
      <w:tr w:rsidRPr="00C02ACB" w:rsidR="00D15869" w:rsidTr="4F46F1D9" w14:paraId="42EBBD96" w14:textId="77778A7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color="auto" w:sz="4" w:space="0"/>
              <w:bottom w:val="single" w:color="666666" w:themeTint="" w:sz="2" w:space="0"/>
            </w:tcBorders>
            <w:tcMar/>
          </w:tcPr>
          <w:p w:rsidRPr="00C02ACB" w:rsidR="00260FDE" w:rsidP="0081403D" w:rsidRDefault="00260FDE" w14:paraId="2905C2B8" w14:textId="77777777">
            <w:pPr>
              <w:rPr>
                <w:rFonts w:cstheme="minorHAnsi"/>
                <w:b w:val="0"/>
                <w:bCs w:val="0"/>
                <w:color w:val="000000" w:themeColor="text1"/>
              </w:rPr>
            </w:pPr>
            <w:r w:rsidRPr="00C02ACB">
              <w:rPr>
                <w:rFonts w:cstheme="minorHAnsi"/>
                <w:color w:val="000000" w:themeColor="text1"/>
              </w:rPr>
              <w:t>Components</w:t>
            </w:r>
          </w:p>
          <w:p w:rsidRPr="00C02ACB" w:rsidR="00260FDE" w:rsidP="0081403D" w:rsidRDefault="00260FDE" w14:paraId="2AA3B002" w14:textId="77777777">
            <w:pPr>
              <w:rPr>
                <w:rFonts w:cstheme="minorHAnsi"/>
                <w:b w:val="0"/>
                <w:bCs w:val="0"/>
                <w:color w:val="000000" w:themeColor="text1"/>
              </w:rPr>
            </w:pPr>
          </w:p>
          <w:p w:rsidRPr="00C02ACB" w:rsidR="00260FDE" w:rsidP="0081403D" w:rsidRDefault="00260FDE" w14:paraId="05675156" w14:textId="77777777">
            <w:pPr>
              <w:rPr>
                <w:rFonts w:cstheme="minorHAnsi"/>
                <w:b w:val="0"/>
                <w:bCs w:val="0"/>
                <w:color w:val="000000" w:themeColor="text1"/>
              </w:rPr>
            </w:pPr>
          </w:p>
          <w:p w:rsidRPr="00C02ACB" w:rsidR="00260FDE" w:rsidP="0081403D" w:rsidRDefault="00260FDE" w14:paraId="7602DA96" w14:textId="64A41284">
            <w:pPr>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Pr="00C02ACB" w:rsidR="008F3492" w:rsidP="008F3492" w:rsidRDefault="008F3492" w14:paraId="7EF6D7E6" w14:textId="682E8BE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02ACB">
              <w:rPr>
                <w:rFonts w:cstheme="minorHAnsi"/>
                <w:color w:val="000000" w:themeColor="text1"/>
              </w:rPr>
              <w:t xml:space="preserve">Students develop their knowledge of different styles of music looking at specific stylistic features. This gives them the confidence and ability to start to re-work songs into different styles </w:t>
            </w:r>
            <w:r>
              <w:rPr>
                <w:rFonts w:cstheme="minorHAnsi"/>
                <w:color w:val="000000" w:themeColor="text1"/>
              </w:rPr>
              <w:t>to produce their own interpretation of a song.</w:t>
            </w:r>
          </w:p>
          <w:p w:rsidRPr="00C02ACB" w:rsidR="00921E7C" w:rsidP="0081403D" w:rsidRDefault="00921E7C" w14:paraId="261527D8"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Pr="00C02ACB" w:rsidR="00921E7C" w:rsidP="0081403D" w:rsidRDefault="00921E7C" w14:paraId="158F7F82" w14:textId="7E7EC141">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02ACB">
              <w:rPr>
                <w:rFonts w:cstheme="minorHAnsi"/>
                <w:color w:val="000000" w:themeColor="text1"/>
              </w:rPr>
              <w:t>Students reflect on rehearsals and evaluate their own and others contribution to the rehearsal. This helps them to develop a reflective and evaluative approach to rehearsals</w:t>
            </w:r>
            <w:r w:rsidR="008F3492">
              <w:rPr>
                <w:rFonts w:cstheme="minorHAnsi"/>
                <w:color w:val="000000" w:themeColor="text1"/>
              </w:rPr>
              <w:t xml:space="preserve"> and become self-sufficient to prepare them for working as a musician in the industry. </w:t>
            </w:r>
          </w:p>
          <w:p w:rsidRPr="00C02ACB" w:rsidR="00921E7C" w:rsidP="0081403D" w:rsidRDefault="00921E7C" w14:paraId="5E40AF4C"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Pr="00C02ACB" w:rsidR="00921E7C" w:rsidP="0081403D" w:rsidRDefault="00921E7C" w14:paraId="40354013" w14:textId="55874C4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C02ACB">
              <w:rPr>
                <w:rFonts w:cstheme="minorHAnsi"/>
                <w:color w:val="000000" w:themeColor="text1"/>
              </w:rPr>
              <w:t xml:space="preserve">Students </w:t>
            </w:r>
            <w:r w:rsidR="008F3492">
              <w:rPr>
                <w:rFonts w:cstheme="minorHAnsi"/>
                <w:color w:val="000000" w:themeColor="text1"/>
              </w:rPr>
              <w:t xml:space="preserve">continue to </w:t>
            </w:r>
            <w:r w:rsidRPr="00C02ACB">
              <w:rPr>
                <w:rFonts w:cstheme="minorHAnsi"/>
                <w:color w:val="000000" w:themeColor="text1"/>
              </w:rPr>
              <w:t>develop their rehearsal skills through a focus on communication, planning, target setting, organisation etc. This develops their ability to rehearse for success and improves their overall musicianship.</w:t>
            </w:r>
          </w:p>
          <w:p w:rsidRPr="00C02ACB" w:rsidR="00921E7C" w:rsidP="0081403D" w:rsidRDefault="00921E7C" w14:paraId="3DA31CD8"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Pr="00C02ACB" w:rsidR="00921E7C" w:rsidP="0081403D" w:rsidRDefault="00921E7C" w14:paraId="7E8AB476" w14:textId="3E51A13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tcBorders>
              <w:bottom w:val="single" w:color="666666" w:themeTint="" w:sz="2" w:space="0"/>
              <w:right w:val="single" w:color="auto" w:sz="4" w:space="0"/>
            </w:tcBorders>
            <w:tcMar/>
          </w:tcPr>
          <w:p w:rsidR="00260FDE" w:rsidP="000A4E54" w:rsidRDefault="008A29E1" w14:paraId="25FDFF2E"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develop their knowledge of the skills required for a solo performance. This includes technical instrumental or vocal skills, mental skills and physical skills. This teaches them how to prepare effectively for a performance to a live audience.</w:t>
            </w:r>
          </w:p>
          <w:p w:rsidR="008A29E1" w:rsidP="000A4E54" w:rsidRDefault="008A29E1" w14:paraId="7580A5F3"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8A29E1" w:rsidP="000A4E54" w:rsidRDefault="008A29E1" w14:paraId="078D690F" w14:textId="6383DE8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develop their understanding of how to prepare for a live performance. They develop their knowledge of how to practice effectively</w:t>
            </w:r>
            <w:r w:rsidR="00C225BB">
              <w:rPr>
                <w:rFonts w:cstheme="minorHAnsi"/>
                <w:color w:val="000000" w:themeColor="text1"/>
              </w:rPr>
              <w:t xml:space="preserve"> and learn to be disciplined in following a practice routine. This helps to improve as a musician and performer whilst teaching them how to prepare for a performance when working in the music industry.</w:t>
            </w:r>
          </w:p>
          <w:p w:rsidR="00C225BB" w:rsidP="000A4E54" w:rsidRDefault="00C225BB" w14:paraId="54FD27AD" w14:textId="0EE805F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C225BB" w:rsidP="000A4E54" w:rsidRDefault="00C225BB" w14:paraId="763ABB8F" w14:textId="703385DE">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develop their understanding of how to perform an engaging solo performance as a set in a concert. This provides them with the opportunity of performing to a live audience by performing a fifteen-minute set as part of a concert, with industry-level expectations.</w:t>
            </w:r>
          </w:p>
          <w:p w:rsidR="00C225BB" w:rsidP="000A4E54" w:rsidRDefault="00C225BB" w14:paraId="513F45FA"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Pr="00C02ACB" w:rsidR="00C225BB" w:rsidP="000A4E54" w:rsidRDefault="00C225BB" w14:paraId="2A3A140C" w14:textId="57040BA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Pr="00C02ACB" w:rsidR="00D15869" w:rsidTr="4F46F1D9" w14:paraId="08A67C2E" w14:textId="7BBA924C">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color="auto" w:sz="4" w:space="0"/>
              <w:bottom w:val="single" w:color="666666" w:themeTint="" w:sz="2" w:space="0"/>
            </w:tcBorders>
            <w:tcMar/>
          </w:tcPr>
          <w:p w:rsidRPr="00C02ACB" w:rsidR="00260FDE" w:rsidP="0081403D" w:rsidRDefault="00260FDE" w14:paraId="68D50E30" w14:textId="77777777">
            <w:pPr>
              <w:rPr>
                <w:rFonts w:cstheme="minorHAnsi"/>
                <w:color w:val="000000" w:themeColor="text1"/>
              </w:rPr>
            </w:pPr>
            <w:r w:rsidRPr="00C02ACB">
              <w:rPr>
                <w:rFonts w:cstheme="minorHAnsi"/>
                <w:color w:val="000000" w:themeColor="text1"/>
              </w:rPr>
              <w:t>What pupils should already know</w:t>
            </w:r>
          </w:p>
          <w:p w:rsidRPr="00C02ACB" w:rsidR="00260FDE" w:rsidP="0081403D" w:rsidRDefault="00260FDE" w14:paraId="508E3A74" w14:textId="77777777">
            <w:pPr>
              <w:rPr>
                <w:rFonts w:cstheme="minorHAnsi"/>
                <w:color w:val="000000" w:themeColor="text1"/>
              </w:rPr>
            </w:pPr>
            <w:r w:rsidRPr="00C02ACB">
              <w:rPr>
                <w:rFonts w:cstheme="minorHAnsi"/>
                <w:color w:val="000000" w:themeColor="text1"/>
              </w:rPr>
              <w:t>(prior learning components)</w:t>
            </w:r>
          </w:p>
          <w:p w:rsidRPr="00C02ACB" w:rsidR="00260FDE" w:rsidP="0081403D" w:rsidRDefault="00260FDE" w14:paraId="044236B6" w14:textId="77777777">
            <w:pPr>
              <w:rPr>
                <w:rFonts w:cstheme="minorHAnsi"/>
                <w:b w:val="0"/>
                <w:bCs w:val="0"/>
                <w:color w:val="000000" w:themeColor="text1"/>
              </w:rPr>
            </w:pPr>
          </w:p>
          <w:p w:rsidRPr="00C02ACB" w:rsidR="00260FDE" w:rsidP="0081403D" w:rsidRDefault="00260FDE" w14:paraId="7B654702" w14:textId="1B2C0ED8">
            <w:pPr>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Pr="00B10D2E" w:rsidR="00B10D2E" w:rsidP="00B10D2E" w:rsidRDefault="00B10D2E" w14:paraId="18F00C07" w14:textId="71CAA437">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On entry into year 13, students should have a prior understanding of;</w:t>
            </w:r>
          </w:p>
          <w:p w:rsidRPr="004303C8" w:rsidR="00B10D2E" w:rsidP="00B10D2E" w:rsidRDefault="00B10D2E" w14:paraId="3668DA7F" w14:textId="7777777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4303C8">
              <w:rPr>
                <w:rFonts w:ascii="Calibri" w:hAnsi="Calibri" w:cs="Calibri"/>
                <w:bCs/>
                <w:color w:val="000000" w:themeColor="text1"/>
              </w:rPr>
              <w:t>Understanding of musical elements.</w:t>
            </w:r>
          </w:p>
          <w:p w:rsidR="00B10D2E" w:rsidP="00B10D2E" w:rsidRDefault="00B10D2E" w14:paraId="79BF9616" w14:textId="52D68B83">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4303C8">
              <w:rPr>
                <w:rFonts w:ascii="Calibri" w:hAnsi="Calibri" w:cs="Calibri"/>
                <w:bCs/>
                <w:color w:val="000000" w:themeColor="text1"/>
              </w:rPr>
              <w:t xml:space="preserve">Some understanding of musical styles and their stylistic features </w:t>
            </w:r>
            <w:r w:rsidRPr="004303C8" w:rsidR="00FD78FE">
              <w:rPr>
                <w:rFonts w:ascii="Calibri" w:hAnsi="Calibri" w:cs="Calibri"/>
                <w:bCs/>
                <w:color w:val="000000" w:themeColor="text1"/>
              </w:rPr>
              <w:t>e.g.</w:t>
            </w:r>
            <w:r w:rsidRPr="004303C8">
              <w:rPr>
                <w:rFonts w:ascii="Calibri" w:hAnsi="Calibri" w:cs="Calibri"/>
                <w:bCs/>
                <w:color w:val="000000" w:themeColor="text1"/>
              </w:rPr>
              <w:t xml:space="preserve"> Jazz.</w:t>
            </w:r>
          </w:p>
          <w:p w:rsidRPr="00B10D2E" w:rsidR="00B10D2E" w:rsidP="00B10D2E" w:rsidRDefault="00B10D2E" w14:paraId="424F71BC" w14:textId="086A86BC">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sidRPr="00B10D2E">
              <w:rPr>
                <w:rFonts w:ascii="Calibri" w:hAnsi="Calibri" w:cs="Calibri"/>
                <w:bCs/>
                <w:color w:val="000000" w:themeColor="text1"/>
              </w:rPr>
              <w:t>Performing to an audience.</w:t>
            </w:r>
          </w:p>
          <w:p w:rsidR="00B10D2E" w:rsidP="00B10D2E" w:rsidRDefault="00B10D2E" w14:paraId="7CCAFFF3" w14:textId="7777777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Solo performance skills on their instrument/voice.</w:t>
            </w:r>
          </w:p>
          <w:p w:rsidR="00B10D2E" w:rsidP="00B10D2E" w:rsidRDefault="00B10D2E" w14:paraId="12CA187F" w14:textId="7777777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Practising as a soloist.</w:t>
            </w:r>
          </w:p>
          <w:p w:rsidR="00B10D2E" w:rsidP="00B10D2E" w:rsidRDefault="00B10D2E" w14:paraId="0AA67F1F" w14:textId="7777777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Performing as part of an ensemble.</w:t>
            </w:r>
          </w:p>
          <w:p w:rsidR="00B10D2E" w:rsidP="00B10D2E" w:rsidRDefault="00B10D2E" w14:paraId="306778BE" w14:textId="77777777">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rsidRPr="004303C8" w:rsidR="00B10D2E" w:rsidP="00B10D2E" w:rsidRDefault="00B10D2E" w14:paraId="0C8FD882" w14:textId="22240AC0">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 xml:space="preserve">Some students may have additional, more advances performance skills through their private study of instrumental or vocal exams </w:t>
            </w:r>
            <w:r w:rsidR="00FD78FE">
              <w:rPr>
                <w:rFonts w:ascii="Calibri" w:hAnsi="Calibri" w:cs="Calibri"/>
                <w:bCs/>
                <w:color w:val="000000" w:themeColor="text1"/>
              </w:rPr>
              <w:t>e.g.</w:t>
            </w:r>
            <w:r>
              <w:rPr>
                <w:rFonts w:ascii="Calibri" w:hAnsi="Calibri" w:cs="Calibri"/>
                <w:bCs/>
                <w:color w:val="000000" w:themeColor="text1"/>
              </w:rPr>
              <w:t xml:space="preserve"> ABRSM, RSL.</w:t>
            </w:r>
          </w:p>
          <w:p w:rsidR="00B10D2E" w:rsidP="00B10D2E" w:rsidRDefault="00B10D2E" w14:paraId="0571B1A5" w14:textId="77777777">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p>
          <w:p w:rsidR="00976311" w:rsidP="00B10D2E" w:rsidRDefault="00B10D2E" w14:paraId="4E27F546" w14:textId="77777777">
            <w:pP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themeColor="text1"/>
              </w:rPr>
            </w:pPr>
            <w:r>
              <w:rPr>
                <w:rFonts w:ascii="Calibri" w:hAnsi="Calibri" w:cs="Calibri"/>
                <w:bCs/>
                <w:color w:val="000000" w:themeColor="text1"/>
              </w:rPr>
              <w:t>Leavers in 2022-2024 have had fewer opportunities to develop their ensemble performance skills prior to starting the course due to the Covid-19 restrictions.</w:t>
            </w:r>
          </w:p>
          <w:p w:rsidRPr="00C02ACB" w:rsidR="00B10D2E" w:rsidP="00B10D2E" w:rsidRDefault="00B10D2E" w14:paraId="62DDEF0A" w14:textId="45EDC83F">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tcBorders>
              <w:bottom w:val="single" w:color="666666" w:themeTint="" w:sz="2" w:space="0"/>
              <w:right w:val="single" w:color="auto" w:sz="4" w:space="0"/>
            </w:tcBorders>
            <w:tcMar/>
          </w:tcPr>
          <w:p w:rsidR="00260FDE" w:rsidP="0081403D" w:rsidRDefault="00C225BB" w14:paraId="2A90C696"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Students w</w:t>
            </w:r>
            <w:r w:rsidR="00EC2881">
              <w:rPr>
                <w:rFonts w:cstheme="minorHAnsi"/>
                <w:color w:val="000000" w:themeColor="text1"/>
              </w:rPr>
              <w:t>ho studied GCSE music should have a prior understanding or experience of;</w:t>
            </w:r>
          </w:p>
          <w:p w:rsidR="00EC2881" w:rsidP="00EC2881" w:rsidRDefault="00EC2881" w14:paraId="3D0ADD20" w14:textId="7777777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Performing as a soloist (not necessarily to an audience)</w:t>
            </w:r>
          </w:p>
          <w:p w:rsidR="00EC2881" w:rsidP="00EC2881" w:rsidRDefault="00EC2881" w14:paraId="670CBDBF" w14:textId="7777777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How to practice a piece/song.</w:t>
            </w:r>
          </w:p>
          <w:p w:rsidR="00EC2881" w:rsidP="00EC2881" w:rsidRDefault="00EC2881" w14:paraId="352B2342"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00EC2881" w:rsidP="00EC2881" w:rsidRDefault="00EC2881" w14:paraId="22086D6E" w14:textId="49D4C4FE">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On entry into year 13, all students should have a prior understanding or experience of;</w:t>
            </w:r>
          </w:p>
          <w:p w:rsidR="00EC2881" w:rsidP="00EC2881" w:rsidRDefault="00EC2881" w14:paraId="589ABEB5" w14:textId="3531979F">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Performing to a live audience (not necessarily as a soloist)</w:t>
            </w:r>
          </w:p>
          <w:p w:rsidR="00EC2881" w:rsidP="00EC2881" w:rsidRDefault="00EC2881" w14:paraId="4A927951" w14:textId="0736BF7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Practising as a soloist.</w:t>
            </w:r>
          </w:p>
          <w:p w:rsidR="00EC2881" w:rsidP="00EC2881" w:rsidRDefault="00EC2881" w14:paraId="5A5B264A" w14:textId="25EB4A9F">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Preparing for a performance and learning parts.</w:t>
            </w:r>
          </w:p>
          <w:p w:rsidR="00EC2881" w:rsidP="00EC2881" w:rsidRDefault="00EC2881" w14:paraId="4E9A6B09" w14:textId="7755141F">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Good technical control on their instrument/voice.</w:t>
            </w:r>
          </w:p>
          <w:p w:rsidRPr="00EC2881" w:rsidR="00EC2881" w:rsidP="00C5239C" w:rsidRDefault="00EC2881" w14:paraId="4FE3FC8D" w14:textId="4B1EC254">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EC2881">
              <w:rPr>
                <w:rFonts w:cstheme="minorHAnsi"/>
                <w:color w:val="000000" w:themeColor="text1"/>
              </w:rPr>
              <w:t>Understanding of dynamics and expression to shape a performance.</w:t>
            </w:r>
          </w:p>
          <w:p w:rsidR="00EC2881" w:rsidP="00EC2881" w:rsidRDefault="00EC2881" w14:paraId="1422FB0B"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00EC2881" w:rsidP="00EC2881" w:rsidRDefault="00EC2881" w14:paraId="721D3816" w14:textId="32AF408F">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Students who have 1:1 lessons with an instrumental or vocal tutor may also have an understanding of;</w:t>
            </w:r>
          </w:p>
          <w:p w:rsidR="00EC2881" w:rsidP="00EC2881" w:rsidRDefault="00EC2881" w14:paraId="084C7E0D" w14:textId="442923D2">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Technical exercises</w:t>
            </w:r>
          </w:p>
          <w:p w:rsidR="00EC2881" w:rsidP="00EC2881" w:rsidRDefault="00EC2881" w14:paraId="79500707" w14:textId="61773F2C">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A range of instrumental techniques</w:t>
            </w:r>
          </w:p>
          <w:p w:rsidR="00EC2881" w:rsidP="00EC2881" w:rsidRDefault="00EC2881" w14:paraId="36BF5D97" w14:textId="445D10DD">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Effective warm up and cool down exercises</w:t>
            </w:r>
          </w:p>
          <w:p w:rsidRPr="00EC2881" w:rsidR="00EC2881" w:rsidP="00EC2881" w:rsidRDefault="00EC2881" w14:paraId="415CB58B" w14:textId="77777777">
            <w:pPr>
              <w:pStyle w:val="ListParagraph"/>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Pr="00EC2881" w:rsidR="00EC2881" w:rsidP="00EC2881" w:rsidRDefault="00EC2881" w14:paraId="7728304A" w14:textId="0BA272DD">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r>
      <w:tr w:rsidRPr="00C02ACB" w:rsidR="00D15869" w:rsidTr="4F46F1D9" w14:paraId="07BCF150" w14:textId="5FD8DAB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color="auto" w:sz="4" w:space="0"/>
              <w:bottom w:val="single" w:color="666666" w:themeTint="" w:sz="2" w:space="0"/>
            </w:tcBorders>
            <w:tcMar/>
          </w:tcPr>
          <w:p w:rsidRPr="00C02ACB" w:rsidR="00260FDE" w:rsidP="0081403D" w:rsidRDefault="00260FDE" w14:paraId="326D097C" w14:textId="77777777">
            <w:pPr>
              <w:rPr>
                <w:rFonts w:cstheme="minorHAnsi"/>
                <w:b w:val="0"/>
                <w:bCs w:val="0"/>
                <w:color w:val="000000" w:themeColor="text1"/>
              </w:rPr>
            </w:pPr>
            <w:r w:rsidRPr="00C02ACB">
              <w:rPr>
                <w:rFonts w:cstheme="minorHAnsi"/>
                <w:color w:val="000000" w:themeColor="text1"/>
              </w:rPr>
              <w:lastRenderedPageBreak/>
              <w:t>Transferrable knowledge (skills)</w:t>
            </w:r>
          </w:p>
          <w:p w:rsidRPr="00C02ACB" w:rsidR="00260FDE" w:rsidP="0081403D" w:rsidRDefault="00260FDE" w14:paraId="6BD3384B" w14:textId="77777777">
            <w:pPr>
              <w:rPr>
                <w:rFonts w:cstheme="minorHAnsi"/>
                <w:b w:val="0"/>
                <w:bCs w:val="0"/>
                <w:color w:val="000000" w:themeColor="text1"/>
              </w:rPr>
            </w:pPr>
          </w:p>
          <w:p w:rsidRPr="00C02ACB" w:rsidR="00260FDE" w:rsidP="0081403D" w:rsidRDefault="00260FDE" w14:paraId="6A8E4C87" w14:textId="77777777">
            <w:pPr>
              <w:rPr>
                <w:rFonts w:cstheme="minorHAnsi"/>
                <w:b w:val="0"/>
                <w:bCs w:val="0"/>
                <w:color w:val="000000" w:themeColor="text1"/>
              </w:rPr>
            </w:pPr>
          </w:p>
          <w:p w:rsidRPr="00C02ACB" w:rsidR="00260FDE" w:rsidP="0081403D" w:rsidRDefault="00260FDE" w14:paraId="75F69E30" w14:textId="21238411">
            <w:pPr>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008A29E1" w:rsidP="008A29E1" w:rsidRDefault="008A29E1" w14:paraId="7BA0BA9A"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Rehearsal skills developed in ensemble performance can be applied to when students rehearse as a soloist.</w:t>
            </w:r>
          </w:p>
          <w:p w:rsidR="008A29E1" w:rsidP="008A29E1" w:rsidRDefault="008A29E1" w14:paraId="6023931D"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rsidR="008A29E1" w:rsidP="008A29E1" w:rsidRDefault="008A29E1" w14:paraId="4FCFB266"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An understanding of staging and stage presence can be applied to when students perform as a soloist.</w:t>
            </w:r>
          </w:p>
          <w:p w:rsidR="008A29E1" w:rsidP="008A29E1" w:rsidRDefault="008A29E1" w14:paraId="6DFBDE59"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rsidRPr="008A29E1" w:rsidR="00382660" w:rsidP="0081403D" w:rsidRDefault="008A29E1" w14:paraId="7F40E4F4" w14:textId="48AEF6B4">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Live performance opportunities in ensemble performance help to prepare students for performing to an audience as a soloist.</w:t>
            </w:r>
          </w:p>
          <w:p w:rsidR="00382660" w:rsidP="0081403D" w:rsidRDefault="00382660" w14:paraId="3910DA00"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Pr="00C02ACB" w:rsidR="00382660" w:rsidP="0081403D" w:rsidRDefault="00382660" w14:paraId="6000A00E" w14:textId="15F37D0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tcBorders>
              <w:bottom w:val="single" w:color="666666" w:themeTint="" w:sz="2" w:space="0"/>
              <w:right w:val="single" w:color="auto" w:sz="4" w:space="0"/>
            </w:tcBorders>
            <w:tcMar/>
          </w:tcPr>
          <w:p w:rsidR="00260FDE" w:rsidP="00A342F0" w:rsidRDefault="00177F9C" w14:paraId="75BA7576" w14:textId="70576BD1">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Specific instrumental or vocal techniques are developed in this unit which could then be used as part of an ensemble performance.</w:t>
            </w:r>
          </w:p>
          <w:p w:rsidR="00EC2881" w:rsidP="00A342F0" w:rsidRDefault="00EC2881" w14:paraId="64D01E8B" w14:textId="1F30B0C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EC2881" w:rsidP="00A342F0" w:rsidRDefault="00EC2881" w14:paraId="29FBC7C6" w14:textId="7F58C82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learn about correct posture for their instrument which can be applied to all aspects of performance.</w:t>
            </w:r>
          </w:p>
          <w:p w:rsidR="00177F9C" w:rsidP="00A342F0" w:rsidRDefault="00177F9C" w14:paraId="665A8FD5"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177F9C" w:rsidP="00A342F0" w:rsidRDefault="00177F9C" w14:paraId="73B3609F" w14:textId="06CF3D8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Specific instrumental or vocal technical exercises learnt in this unit </w:t>
            </w:r>
            <w:r w:rsidR="00EC2881">
              <w:rPr>
                <w:rFonts w:cstheme="minorHAnsi"/>
                <w:color w:val="000000" w:themeColor="text1"/>
              </w:rPr>
              <w:t>are useful to students when performing in any musical context.</w:t>
            </w:r>
          </w:p>
          <w:p w:rsidR="00177F9C" w:rsidP="00A342F0" w:rsidRDefault="00177F9C" w14:paraId="2ACF8FCF" w14:textId="77CCB69D">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177F9C" w:rsidP="00A342F0" w:rsidRDefault="00177F9C" w14:paraId="03868AA4" w14:textId="33EDECD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Skills and techniques learnt through researching a range of practitioners could als</w:t>
            </w:r>
            <w:r w:rsidR="00EC2881">
              <w:rPr>
                <w:rFonts w:cstheme="minorHAnsi"/>
                <w:color w:val="000000" w:themeColor="text1"/>
              </w:rPr>
              <w:t xml:space="preserve">o </w:t>
            </w:r>
            <w:r>
              <w:rPr>
                <w:rFonts w:cstheme="minorHAnsi"/>
                <w:color w:val="000000" w:themeColor="text1"/>
              </w:rPr>
              <w:t>be applied to when performing as part of an ensemble.</w:t>
            </w:r>
          </w:p>
          <w:p w:rsidR="00177F9C" w:rsidP="00A342F0" w:rsidRDefault="00177F9C" w14:paraId="021D1676"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177F9C" w:rsidP="00A342F0" w:rsidRDefault="00EC2881" w14:paraId="79D54300" w14:textId="67832C3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Students learn to w</w:t>
            </w:r>
            <w:r w:rsidR="00177F9C">
              <w:rPr>
                <w:rFonts w:cstheme="minorHAnsi"/>
                <w:color w:val="000000" w:themeColor="text1"/>
              </w:rPr>
              <w:t>arm up and cool down</w:t>
            </w:r>
            <w:r>
              <w:rPr>
                <w:rFonts w:cstheme="minorHAnsi"/>
                <w:color w:val="000000" w:themeColor="text1"/>
              </w:rPr>
              <w:t xml:space="preserve"> effectively which is knowledge that can be used when performing in any musical context.</w:t>
            </w:r>
          </w:p>
          <w:p w:rsidR="00177F9C" w:rsidP="00A342F0" w:rsidRDefault="00177F9C" w14:paraId="752652AA"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177F9C" w:rsidP="00A342F0" w:rsidRDefault="00177F9C" w14:paraId="2D64B0F2"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An understanding of staging and stage presence can be applied to when students perform as part of an ensemble.</w:t>
            </w:r>
          </w:p>
          <w:p w:rsidR="00177F9C" w:rsidP="00A342F0" w:rsidRDefault="00177F9C" w14:paraId="0BA48C75"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177F9C" w:rsidP="00A342F0" w:rsidRDefault="00177F9C" w14:paraId="0B80BC6C"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Live performance opportunities in solo performance help to prepare students for performing to an audience as part of an ensemble.</w:t>
            </w:r>
          </w:p>
          <w:p w:rsidRPr="00C02ACB" w:rsidR="00177F9C" w:rsidP="00A342F0" w:rsidRDefault="00177F9C" w14:paraId="13093026" w14:textId="2510AB1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Pr="00C02ACB" w:rsidR="00D15869" w:rsidTr="4F46F1D9" w14:paraId="4E89435C" w14:textId="01E9AB79">
        <w:trPr>
          <w:trHeight w:val="4957"/>
        </w:trPr>
        <w:tc>
          <w:tcPr>
            <w:cnfStyle w:val="001000000000" w:firstRow="0" w:lastRow="0" w:firstColumn="1" w:lastColumn="0" w:oddVBand="0" w:evenVBand="0" w:oddHBand="0" w:evenHBand="0" w:firstRowFirstColumn="0" w:firstRowLastColumn="0" w:lastRowFirstColumn="0" w:lastRowLastColumn="0"/>
            <w:tcW w:w="3287" w:type="dxa"/>
            <w:tcBorders>
              <w:left w:val="single" w:color="auto" w:sz="4" w:space="0"/>
              <w:bottom w:val="single" w:color="666666" w:themeTint="" w:sz="2" w:space="0"/>
            </w:tcBorders>
            <w:tcMar/>
          </w:tcPr>
          <w:p w:rsidRPr="00C02ACB" w:rsidR="00260FDE" w:rsidP="0081403D" w:rsidRDefault="00260FDE" w14:paraId="4B87B9B2" w14:textId="77777777">
            <w:pPr>
              <w:rPr>
                <w:rFonts w:cstheme="minorHAnsi"/>
                <w:b w:val="0"/>
                <w:bCs w:val="0"/>
                <w:color w:val="000000" w:themeColor="text1"/>
              </w:rPr>
            </w:pPr>
            <w:r w:rsidRPr="00C02ACB">
              <w:rPr>
                <w:rFonts w:cstheme="minorHAnsi"/>
                <w:color w:val="000000" w:themeColor="text1"/>
              </w:rPr>
              <w:t>Key vocabulary pupil will know and learn</w:t>
            </w:r>
          </w:p>
          <w:p w:rsidRPr="00C02ACB" w:rsidR="00260FDE" w:rsidP="0081403D" w:rsidRDefault="00260FDE" w14:paraId="5E2ED96A" w14:textId="77777777">
            <w:pPr>
              <w:rPr>
                <w:rFonts w:cstheme="minorHAnsi"/>
                <w:b w:val="0"/>
                <w:bCs w:val="0"/>
                <w:color w:val="000000" w:themeColor="text1"/>
              </w:rPr>
            </w:pPr>
          </w:p>
          <w:p w:rsidRPr="00C02ACB" w:rsidR="00260FDE" w:rsidP="0081403D" w:rsidRDefault="00260FDE" w14:paraId="76823717" w14:textId="30EBB942">
            <w:pPr>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Pr="00875513" w:rsidR="00382660" w:rsidP="00382660" w:rsidRDefault="00382660" w14:paraId="0732D2A2" w14:textId="77777777">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779C8328">
              <w:rPr>
                <w:rFonts w:ascii="Calibri" w:hAnsi="Calibri" w:cs="Calibri"/>
              </w:rPr>
              <w:t>DR.SMITH (Dynamics, Rhythm, Structure, Melody, Instrumentation, Texture, Tempo, Tonality, Harmony)</w:t>
            </w:r>
          </w:p>
          <w:p w:rsidRPr="00382660" w:rsidR="003A39B4" w:rsidP="003A39B4" w:rsidRDefault="00382660" w14:paraId="60A6049B" w14:textId="47444979">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I</w:t>
            </w:r>
            <w:r w:rsidRPr="00C02ACB" w:rsidR="003A39B4">
              <w:rPr>
                <w:rFonts w:cstheme="minorHAnsi"/>
                <w:color w:val="000000" w:themeColor="text1"/>
              </w:rPr>
              <w:t>ntonation</w:t>
            </w:r>
            <w:r>
              <w:rPr>
                <w:rFonts w:cstheme="minorHAnsi"/>
                <w:color w:val="000000" w:themeColor="text1"/>
              </w:rPr>
              <w:br/>
            </w:r>
            <w:r>
              <w:rPr>
                <w:rFonts w:cstheme="minorHAnsi"/>
                <w:color w:val="000000" w:themeColor="text1"/>
              </w:rPr>
              <w:t>T</w:t>
            </w:r>
            <w:r w:rsidRPr="00C02ACB" w:rsidR="003A39B4">
              <w:rPr>
                <w:rFonts w:cstheme="minorHAnsi"/>
                <w:color w:val="000000" w:themeColor="text1"/>
              </w:rPr>
              <w:t>empo</w:t>
            </w:r>
            <w:r>
              <w:rPr>
                <w:rFonts w:cstheme="minorHAnsi"/>
                <w:color w:val="000000" w:themeColor="text1"/>
              </w:rPr>
              <w:br/>
            </w:r>
            <w:r>
              <w:rPr>
                <w:rFonts w:cstheme="minorHAnsi"/>
                <w:color w:val="000000" w:themeColor="text1"/>
              </w:rPr>
              <w:t>S</w:t>
            </w:r>
            <w:r w:rsidRPr="00C02ACB" w:rsidR="003A39B4">
              <w:rPr>
                <w:rFonts w:cstheme="minorHAnsi"/>
                <w:color w:val="000000" w:themeColor="text1"/>
              </w:rPr>
              <w:t>tructure</w:t>
            </w:r>
            <w:r>
              <w:rPr>
                <w:rFonts w:cstheme="minorHAnsi"/>
                <w:color w:val="000000" w:themeColor="text1"/>
              </w:rPr>
              <w:br/>
            </w:r>
            <w:r>
              <w:rPr>
                <w:rFonts w:cstheme="minorHAnsi"/>
                <w:color w:val="000000" w:themeColor="text1"/>
              </w:rPr>
              <w:t>T</w:t>
            </w:r>
            <w:r w:rsidRPr="00C02ACB" w:rsidR="003A39B4">
              <w:rPr>
                <w:rFonts w:cstheme="minorHAnsi"/>
                <w:color w:val="000000" w:themeColor="text1"/>
              </w:rPr>
              <w:t>echnical proficienc</w:t>
            </w:r>
            <w:r>
              <w:rPr>
                <w:rFonts w:cstheme="minorHAnsi"/>
                <w:color w:val="000000" w:themeColor="text1"/>
              </w:rPr>
              <w:t>y</w:t>
            </w:r>
            <w:r>
              <w:rPr>
                <w:rFonts w:cstheme="minorHAnsi"/>
                <w:color w:val="000000" w:themeColor="text1"/>
              </w:rPr>
              <w:br/>
            </w:r>
            <w:r>
              <w:rPr>
                <w:rFonts w:cstheme="minorHAnsi"/>
                <w:color w:val="000000" w:themeColor="text1"/>
              </w:rPr>
              <w:t>E</w:t>
            </w:r>
            <w:r w:rsidRPr="00C02ACB" w:rsidR="003A39B4">
              <w:rPr>
                <w:rFonts w:cstheme="minorHAnsi"/>
                <w:color w:val="000000" w:themeColor="text1"/>
              </w:rPr>
              <w:t>xpression</w:t>
            </w:r>
            <w:r>
              <w:rPr>
                <w:rFonts w:cstheme="minorHAnsi"/>
                <w:color w:val="000000" w:themeColor="text1"/>
              </w:rPr>
              <w:br/>
            </w:r>
            <w:r>
              <w:rPr>
                <w:rFonts w:cstheme="minorHAnsi"/>
                <w:color w:val="000000" w:themeColor="text1"/>
              </w:rPr>
              <w:t>B</w:t>
            </w:r>
            <w:r w:rsidRPr="00C02ACB" w:rsidR="003A39B4">
              <w:rPr>
                <w:rFonts w:cstheme="minorHAnsi"/>
                <w:color w:val="000000" w:themeColor="text1"/>
              </w:rPr>
              <w:t>alance</w:t>
            </w:r>
            <w:r>
              <w:rPr>
                <w:rFonts w:cstheme="minorHAnsi"/>
                <w:color w:val="000000" w:themeColor="text1"/>
              </w:rPr>
              <w:br/>
            </w:r>
            <w:r>
              <w:rPr>
                <w:rFonts w:cstheme="minorHAnsi"/>
                <w:color w:val="000000" w:themeColor="text1"/>
              </w:rPr>
              <w:t>P</w:t>
            </w:r>
            <w:r w:rsidRPr="00C02ACB" w:rsidR="003A39B4">
              <w:rPr>
                <w:rFonts w:cstheme="minorHAnsi"/>
                <w:color w:val="000000" w:themeColor="text1"/>
              </w:rPr>
              <w:t>hrasing</w:t>
            </w:r>
            <w:r>
              <w:rPr>
                <w:rFonts w:cstheme="minorHAnsi"/>
                <w:color w:val="000000" w:themeColor="text1"/>
              </w:rPr>
              <w:br/>
            </w:r>
            <w:r>
              <w:rPr>
                <w:rFonts w:cstheme="minorHAnsi"/>
                <w:color w:val="000000" w:themeColor="text1"/>
              </w:rPr>
              <w:t>D</w:t>
            </w:r>
            <w:r w:rsidRPr="00C02ACB" w:rsidR="003A39B4">
              <w:rPr>
                <w:rFonts w:cstheme="minorHAnsi"/>
                <w:color w:val="000000" w:themeColor="text1"/>
              </w:rPr>
              <w:t>ynamics</w:t>
            </w:r>
            <w:r>
              <w:rPr>
                <w:rFonts w:cstheme="minorHAnsi"/>
                <w:color w:val="000000" w:themeColor="text1"/>
              </w:rPr>
              <w:br/>
            </w:r>
            <w:r>
              <w:rPr>
                <w:rFonts w:cstheme="minorHAnsi"/>
                <w:color w:val="000000" w:themeColor="text1"/>
              </w:rPr>
              <w:t>S</w:t>
            </w:r>
            <w:r w:rsidRPr="00C02ACB" w:rsidR="003A39B4">
              <w:rPr>
                <w:rFonts w:cstheme="minorHAnsi"/>
                <w:color w:val="000000" w:themeColor="text1"/>
              </w:rPr>
              <w:t>tage discipline</w:t>
            </w:r>
          </w:p>
          <w:p w:rsidR="00382660" w:rsidP="003A39B4" w:rsidRDefault="003A39B4" w14:paraId="2B795AB4" w14:textId="59C51135">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C02ACB">
              <w:rPr>
                <w:rFonts w:cstheme="minorHAnsi"/>
                <w:color w:val="000000" w:themeColor="text1"/>
              </w:rPr>
              <w:t>Verbal/non-verbal communication</w:t>
            </w:r>
            <w:r w:rsidR="00382660">
              <w:rPr>
                <w:rFonts w:cstheme="minorHAnsi"/>
                <w:color w:val="000000" w:themeColor="text1"/>
              </w:rPr>
              <w:br/>
            </w:r>
            <w:r w:rsidR="00382660">
              <w:rPr>
                <w:rFonts w:cstheme="minorHAnsi"/>
                <w:color w:val="000000" w:themeColor="text1"/>
              </w:rPr>
              <w:br/>
            </w:r>
            <w:r w:rsidR="00382660">
              <w:rPr>
                <w:rFonts w:cstheme="minorHAnsi"/>
                <w:color w:val="000000" w:themeColor="text1"/>
              </w:rPr>
              <w:t>Transcribing</w:t>
            </w:r>
            <w:r w:rsidR="00382660">
              <w:rPr>
                <w:rFonts w:cstheme="minorHAnsi"/>
                <w:color w:val="000000" w:themeColor="text1"/>
              </w:rPr>
              <w:br/>
            </w:r>
            <w:r w:rsidR="00382660">
              <w:rPr>
                <w:rFonts w:cstheme="minorHAnsi"/>
                <w:color w:val="000000" w:themeColor="text1"/>
              </w:rPr>
              <w:t>Transposing</w:t>
            </w:r>
          </w:p>
          <w:p w:rsidR="00382660" w:rsidP="003A39B4" w:rsidRDefault="00382660" w14:paraId="7F903DA2" w14:textId="4B84CD96">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u w:val="single"/>
              </w:rPr>
              <w:t>Reggae</w:t>
            </w:r>
            <w:r w:rsidRPr="00C02ACB" w:rsidR="00C02ACB">
              <w:rPr>
                <w:rFonts w:cstheme="minorHAnsi"/>
                <w:color w:val="000000" w:themeColor="text1"/>
                <w:u w:val="single"/>
              </w:rPr>
              <w:br/>
            </w:r>
            <w:r>
              <w:rPr>
                <w:rFonts w:cstheme="minorHAnsi"/>
                <w:color w:val="000000" w:themeColor="text1"/>
              </w:rPr>
              <w:t>O</w:t>
            </w:r>
            <w:r w:rsidRPr="00C02ACB" w:rsidR="003A39B4">
              <w:rPr>
                <w:rFonts w:cstheme="minorHAnsi"/>
                <w:color w:val="000000" w:themeColor="text1"/>
              </w:rPr>
              <w:t xml:space="preserve">ne-drop, skank, off-beat, space, treble. </w:t>
            </w:r>
          </w:p>
          <w:p w:rsidR="00382660" w:rsidP="003A39B4" w:rsidRDefault="00382660" w14:paraId="710E5DC2" w14:textId="0214E2E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382660">
              <w:rPr>
                <w:rFonts w:cstheme="minorHAnsi"/>
                <w:color w:val="000000" w:themeColor="text1"/>
                <w:u w:val="single"/>
              </w:rPr>
              <w:t>Swing</w:t>
            </w:r>
            <w:r>
              <w:rPr>
                <w:rFonts w:cstheme="minorHAnsi"/>
                <w:color w:val="000000" w:themeColor="text1"/>
                <w:u w:val="single"/>
              </w:rPr>
              <w:br/>
            </w:r>
            <w:r w:rsidRPr="00382660">
              <w:rPr>
                <w:rFonts w:cstheme="minorHAnsi"/>
                <w:color w:val="000000" w:themeColor="text1"/>
              </w:rPr>
              <w:t>S</w:t>
            </w:r>
            <w:r w:rsidRPr="00382660" w:rsidR="003A39B4">
              <w:rPr>
                <w:rFonts w:cstheme="minorHAnsi"/>
                <w:color w:val="000000" w:themeColor="text1"/>
              </w:rPr>
              <w:t>y</w:t>
            </w:r>
            <w:r w:rsidRPr="00C02ACB" w:rsidR="003A39B4">
              <w:rPr>
                <w:rFonts w:cstheme="minorHAnsi"/>
                <w:color w:val="000000" w:themeColor="text1"/>
              </w:rPr>
              <w:t>ncopation, bass on I-V, 7</w:t>
            </w:r>
            <w:r w:rsidRPr="00C02ACB" w:rsidR="003A39B4">
              <w:rPr>
                <w:rFonts w:cstheme="minorHAnsi"/>
                <w:color w:val="000000" w:themeColor="text1"/>
                <w:vertAlign w:val="superscript"/>
              </w:rPr>
              <w:t>th</w:t>
            </w:r>
            <w:r w:rsidRPr="00C02ACB" w:rsidR="003A39B4">
              <w:rPr>
                <w:rFonts w:cstheme="minorHAnsi"/>
                <w:color w:val="000000" w:themeColor="text1"/>
              </w:rPr>
              <w:t xml:space="preserve"> chords, 9</w:t>
            </w:r>
            <w:r w:rsidRPr="00C02ACB" w:rsidR="003A39B4">
              <w:rPr>
                <w:rFonts w:cstheme="minorHAnsi"/>
                <w:color w:val="000000" w:themeColor="text1"/>
                <w:vertAlign w:val="superscript"/>
              </w:rPr>
              <w:t>th</w:t>
            </w:r>
            <w:r w:rsidRPr="00C02ACB" w:rsidR="003A39B4">
              <w:rPr>
                <w:rFonts w:cstheme="minorHAnsi"/>
                <w:color w:val="000000" w:themeColor="text1"/>
              </w:rPr>
              <w:t xml:space="preserve"> chords, dim7th chords</w:t>
            </w:r>
            <w:r w:rsidRPr="00C02ACB" w:rsidR="00F42566">
              <w:rPr>
                <w:rFonts w:cstheme="minorHAnsi"/>
                <w:color w:val="000000" w:themeColor="text1"/>
              </w:rPr>
              <w:t xml:space="preserve">, shuffle pattern, </w:t>
            </w:r>
            <w:r w:rsidRPr="00C02ACB" w:rsidR="00FD78FE">
              <w:rPr>
                <w:rFonts w:cstheme="minorHAnsi"/>
                <w:color w:val="000000" w:themeColor="text1"/>
              </w:rPr>
              <w:t>scat</w:t>
            </w:r>
            <w:r w:rsidRPr="00C02ACB" w:rsidR="00F42566">
              <w:rPr>
                <w:rFonts w:cstheme="minorHAnsi"/>
                <w:color w:val="000000" w:themeColor="text1"/>
              </w:rPr>
              <w:t xml:space="preserve">, improvisation, accents, chucks. </w:t>
            </w:r>
          </w:p>
          <w:p w:rsidRPr="00C02ACB" w:rsidR="00F42566" w:rsidP="003A39B4" w:rsidRDefault="00382660" w14:paraId="3B47B38B" w14:textId="2F94D064">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u w:val="single"/>
              </w:rPr>
            </w:pPr>
            <w:r w:rsidRPr="00382660">
              <w:rPr>
                <w:rFonts w:cstheme="minorHAnsi"/>
                <w:color w:val="000000" w:themeColor="text1"/>
                <w:u w:val="single"/>
              </w:rPr>
              <w:t>Punk</w:t>
            </w:r>
            <w:r w:rsidRPr="00C02ACB" w:rsidR="00C02ACB">
              <w:rPr>
                <w:rFonts w:cstheme="minorHAnsi"/>
                <w:color w:val="000000" w:themeColor="text1"/>
              </w:rPr>
              <w:br/>
            </w:r>
            <w:r>
              <w:rPr>
                <w:rFonts w:cstheme="minorHAnsi"/>
                <w:color w:val="000000" w:themeColor="text1"/>
              </w:rPr>
              <w:t>P</w:t>
            </w:r>
            <w:r w:rsidRPr="00C02ACB" w:rsidR="00F42566">
              <w:rPr>
                <w:rFonts w:cstheme="minorHAnsi"/>
                <w:color w:val="000000" w:themeColor="text1"/>
              </w:rPr>
              <w:t xml:space="preserve">ower chords, thrash, distortion, driving bass, root notes, belting. </w:t>
            </w:r>
          </w:p>
          <w:p w:rsidR="00260FDE" w:rsidP="00382660" w:rsidRDefault="00EC2881" w14:paraId="4316B91D" w14:textId="185D30E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br/>
            </w:r>
          </w:p>
          <w:p w:rsidRPr="00C02ACB" w:rsidR="00EC2881" w:rsidP="00382660" w:rsidRDefault="00EC2881" w14:paraId="7BE74DEE" w14:textId="59C871F0">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tcBorders>
              <w:bottom w:val="single" w:color="666666" w:themeTint="" w:sz="2" w:space="0"/>
              <w:right w:val="single" w:color="auto" w:sz="4" w:space="0"/>
            </w:tcBorders>
            <w:tcMar/>
          </w:tcPr>
          <w:p w:rsidRPr="00875513" w:rsidR="00382660" w:rsidP="00382660" w:rsidRDefault="00382660" w14:paraId="21C38080" w14:textId="77777777">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779C8328">
              <w:rPr>
                <w:rFonts w:ascii="Calibri" w:hAnsi="Calibri" w:cs="Calibri"/>
              </w:rPr>
              <w:t>DR.SMITH (Dynamics, Rhythm, Structure, Melody, Instrumentation, Texture, Tempo, Tonality, Harmony)</w:t>
            </w:r>
          </w:p>
          <w:p w:rsidR="00382660" w:rsidP="00A342F0" w:rsidRDefault="00382660" w14:paraId="0985A17D"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00260FDE" w:rsidP="00A342F0" w:rsidRDefault="00382660" w14:paraId="1EAEB22E" w14:textId="6425644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Interpretation </w:t>
            </w:r>
          </w:p>
          <w:p w:rsidR="00382660" w:rsidP="00A342F0" w:rsidRDefault="00382660" w14:paraId="2A8D78DF"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Dynamics</w:t>
            </w:r>
          </w:p>
          <w:p w:rsidR="00382660" w:rsidP="00A342F0" w:rsidRDefault="00382660" w14:paraId="7496FB5B"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Phrasing</w:t>
            </w:r>
          </w:p>
          <w:p w:rsidR="00382660" w:rsidP="00A342F0" w:rsidRDefault="00382660" w14:paraId="208D682F" w14:textId="4DD63EB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Articulation</w:t>
            </w:r>
          </w:p>
          <w:p w:rsidR="00382660" w:rsidP="00A342F0" w:rsidRDefault="00382660" w14:paraId="2F306B10" w14:textId="00FF516D">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Expression</w:t>
            </w:r>
          </w:p>
          <w:p w:rsidR="00382660" w:rsidP="00A342F0" w:rsidRDefault="00382660" w14:paraId="65E4D4CA"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00382660" w:rsidP="00A342F0" w:rsidRDefault="00382660" w14:paraId="05E7C79D"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Posture</w:t>
            </w:r>
          </w:p>
          <w:p w:rsidR="00382660" w:rsidP="00A342F0" w:rsidRDefault="00382660" w14:paraId="4E19ECB4"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Intonation</w:t>
            </w:r>
          </w:p>
          <w:p w:rsidR="00382660" w:rsidP="00A342F0" w:rsidRDefault="00382660" w14:paraId="69D5E59A"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Dexterity</w:t>
            </w:r>
          </w:p>
          <w:p w:rsidR="00382660" w:rsidP="00A342F0" w:rsidRDefault="00382660" w14:paraId="7A5976F5"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00382660" w:rsidP="00A342F0" w:rsidRDefault="00382660" w14:paraId="07EDD679"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Musical commu</w:t>
            </w:r>
            <w:r w:rsidR="00EC2881">
              <w:rPr>
                <w:rFonts w:cstheme="minorHAnsi"/>
                <w:color w:val="000000" w:themeColor="text1"/>
              </w:rPr>
              <w:t>n</w:t>
            </w:r>
            <w:r>
              <w:rPr>
                <w:rFonts w:cstheme="minorHAnsi"/>
                <w:color w:val="000000" w:themeColor="text1"/>
              </w:rPr>
              <w:t>ication</w:t>
            </w:r>
          </w:p>
          <w:p w:rsidR="00EC2881" w:rsidP="00A342F0" w:rsidRDefault="00EC2881" w14:paraId="042B352E"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Pr="00C02ACB" w:rsidR="00EC2881" w:rsidP="00A342F0" w:rsidRDefault="00EC2881" w14:paraId="73A5987F" w14:textId="4A4996CE">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r>
      <w:tr w:rsidRPr="00C02ACB" w:rsidR="00D15869" w:rsidTr="4F46F1D9" w14:paraId="0B05F9B3" w14:textId="1E779C9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color="auto" w:sz="4" w:space="0"/>
              <w:bottom w:val="single" w:color="666666" w:themeTint="" w:sz="2" w:space="0"/>
            </w:tcBorders>
            <w:tcMar/>
          </w:tcPr>
          <w:p w:rsidRPr="00C02ACB" w:rsidR="00260FDE" w:rsidP="0081403D" w:rsidRDefault="00260FDE" w14:paraId="29A6470A" w14:textId="77777777">
            <w:pPr>
              <w:rPr>
                <w:rFonts w:cstheme="minorHAnsi"/>
                <w:b w:val="0"/>
                <w:bCs w:val="0"/>
                <w:color w:val="000000" w:themeColor="text1"/>
              </w:rPr>
            </w:pPr>
            <w:r w:rsidRPr="00C02ACB">
              <w:rPr>
                <w:rFonts w:cstheme="minorHAnsi"/>
                <w:color w:val="000000" w:themeColor="text1"/>
              </w:rPr>
              <w:lastRenderedPageBreak/>
              <w:t>Assessment activities</w:t>
            </w:r>
          </w:p>
          <w:p w:rsidRPr="00C02ACB" w:rsidR="00260FDE" w:rsidP="0081403D" w:rsidRDefault="00260FDE" w14:paraId="7BFD703C" w14:textId="136D32EA">
            <w:pPr>
              <w:rPr>
                <w:rFonts w:cstheme="minorHAnsi"/>
                <w:color w:val="000000" w:themeColor="text1"/>
              </w:rPr>
            </w:pPr>
          </w:p>
          <w:p w:rsidRPr="00C02ACB" w:rsidR="00260FDE" w:rsidP="0081403D" w:rsidRDefault="00260FDE" w14:paraId="5F46EEA2" w14:textId="77777777">
            <w:pPr>
              <w:rPr>
                <w:rFonts w:cstheme="minorHAnsi"/>
                <w:b w:val="0"/>
                <w:bCs w:val="0"/>
                <w:color w:val="000000" w:themeColor="text1"/>
              </w:rPr>
            </w:pPr>
          </w:p>
          <w:p w:rsidRPr="00C02ACB" w:rsidR="00260FDE" w:rsidP="0081403D" w:rsidRDefault="00260FDE" w14:paraId="02EA02CF" w14:textId="6B000CF1">
            <w:pPr>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Pr="00097CE7" w:rsidR="00097CE7" w:rsidP="00921E7C" w:rsidRDefault="00097CE7" w14:paraId="51D62323" w14:textId="77777777">
            <w:pPr>
              <w:cnfStyle w:val="000000100000" w:firstRow="0" w:lastRow="0" w:firstColumn="0" w:lastColumn="0" w:oddVBand="0" w:evenVBand="0" w:oddHBand="1" w:evenHBand="0" w:firstRowFirstColumn="0" w:firstRowLastColumn="0" w:lastRowFirstColumn="0" w:lastRowLastColumn="0"/>
              <w:rPr>
                <w:rFonts w:cstheme="minorHAnsi"/>
                <w:b/>
                <w:szCs w:val="20"/>
              </w:rPr>
            </w:pPr>
            <w:r w:rsidRPr="00097CE7">
              <w:rPr>
                <w:rFonts w:cstheme="minorHAnsi"/>
                <w:b/>
                <w:szCs w:val="20"/>
              </w:rPr>
              <w:t>Formative</w:t>
            </w:r>
          </w:p>
          <w:p w:rsidRPr="00C02ACB" w:rsidR="00921E7C" w:rsidP="00921E7C" w:rsidRDefault="00921E7C" w14:paraId="1181702E" w14:textId="3484484B">
            <w:pPr>
              <w:cnfStyle w:val="000000100000" w:firstRow="0" w:lastRow="0" w:firstColumn="0" w:lastColumn="0" w:oddVBand="0" w:evenVBand="0" w:oddHBand="1" w:evenHBand="0" w:firstRowFirstColumn="0" w:firstRowLastColumn="0" w:lastRowFirstColumn="0" w:lastRowLastColumn="0"/>
              <w:rPr>
                <w:rFonts w:cstheme="minorHAnsi"/>
                <w:szCs w:val="20"/>
              </w:rPr>
            </w:pPr>
            <w:r w:rsidRPr="00C02ACB">
              <w:rPr>
                <w:rFonts w:cstheme="minorHAnsi"/>
                <w:szCs w:val="20"/>
              </w:rPr>
              <w:t>Ongoing teacher verbal feedback of rehearsal/performance</w:t>
            </w:r>
          </w:p>
          <w:p w:rsidRPr="00EA2DA7" w:rsidR="00921E7C" w:rsidP="00921E7C" w:rsidRDefault="00921E7C" w14:paraId="2DB94D6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C02ACB">
              <w:rPr>
                <w:rFonts w:cstheme="minorHAnsi"/>
                <w:szCs w:val="20"/>
              </w:rPr>
              <w:t>Homework set based on researching stylistic features/completing practise tasks/practising techniques</w:t>
            </w:r>
          </w:p>
          <w:p w:rsidR="00921E7C" w:rsidP="00921E7C" w:rsidRDefault="00921E7C" w14:paraId="38DC620F" w14:textId="2086054E">
            <w:pPr>
              <w:cnfStyle w:val="000000100000" w:firstRow="0" w:lastRow="0" w:firstColumn="0" w:lastColumn="0" w:oddVBand="0" w:evenVBand="0" w:oddHBand="1" w:evenHBand="0" w:firstRowFirstColumn="0" w:firstRowLastColumn="0" w:lastRowFirstColumn="0" w:lastRowLastColumn="0"/>
              <w:rPr>
                <w:rFonts w:cstheme="minorHAnsi"/>
              </w:rPr>
            </w:pPr>
            <w:r w:rsidRPr="00EA2DA7">
              <w:rPr>
                <w:rFonts w:cstheme="minorHAnsi"/>
              </w:rPr>
              <w:t>Individual practice</w:t>
            </w:r>
          </w:p>
          <w:p w:rsidRPr="00EA2DA7" w:rsidR="005B1523" w:rsidP="00921E7C" w:rsidRDefault="005B1523" w14:paraId="508657CD"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5B1523" w:rsidP="005B1523" w:rsidRDefault="005B1523" w14:paraId="478277B7" w14:textId="73EFC4F1">
            <w:pPr>
              <w:cnfStyle w:val="000000100000" w:firstRow="0" w:lastRow="0" w:firstColumn="0" w:lastColumn="0" w:oddVBand="0" w:evenVBand="0" w:oddHBand="1" w:evenHBand="0" w:firstRowFirstColumn="0" w:firstRowLastColumn="0" w:lastRowFirstColumn="0" w:lastRowLastColumn="0"/>
            </w:pPr>
            <w:r w:rsidR="005B1523">
              <w:rPr/>
              <w:t xml:space="preserve">Mock Paper is sat in the Autumn Term of Year 13. Students complete a reduced paper (two rather than three songs due to time constraints) of the previous </w:t>
            </w:r>
            <w:r w:rsidR="243AD2B2">
              <w:rPr/>
              <w:t>S</w:t>
            </w:r>
            <w:r w:rsidR="005B1523">
              <w:rPr/>
              <w:t>ummer</w:t>
            </w:r>
            <w:r w:rsidR="4487B84F">
              <w:rPr/>
              <w:t>’</w:t>
            </w:r>
            <w:r w:rsidR="005B1523">
              <w:rPr/>
              <w:t>s paper. Students complete the five activities</w:t>
            </w:r>
            <w:r w:rsidR="005B1523">
              <w:rPr/>
              <w:t>:</w:t>
            </w:r>
          </w:p>
          <w:p w:rsidRPr="005B1523" w:rsidR="005B1523" w:rsidP="005B1523" w:rsidRDefault="005B1523" w14:paraId="4AC1B8C4" w14:textId="77777777">
            <w:pPr>
              <w:cnfStyle w:val="000000100000" w:firstRow="0" w:lastRow="0" w:firstColumn="0" w:lastColumn="0" w:oddVBand="0" w:evenVBand="0" w:oddHBand="1" w:evenHBand="0" w:firstRowFirstColumn="0" w:firstRowLastColumn="0" w:lastRowFirstColumn="0" w:lastRowLastColumn="0"/>
            </w:pPr>
          </w:p>
          <w:p w:rsidRPr="005B1523" w:rsidR="005B1523" w:rsidP="005B1523" w:rsidRDefault="005B1523" w14:paraId="73377015" w14:textId="77777777">
            <w:pPr>
              <w:cnfStyle w:val="000000100000" w:firstRow="0" w:lastRow="0" w:firstColumn="0" w:lastColumn="0" w:oddVBand="0" w:evenVBand="0" w:oddHBand="1" w:evenHBand="0" w:firstRowFirstColumn="0" w:firstRowLastColumn="0" w:lastRowFirstColumn="0" w:lastRowLastColumn="0"/>
            </w:pPr>
            <w:r w:rsidRPr="005B1523">
              <w:t>Activity 1 Rehearsal </w:t>
            </w:r>
          </w:p>
          <w:p w:rsidRPr="005B1523" w:rsidR="005B1523" w:rsidP="005B1523" w:rsidRDefault="005B1523" w14:paraId="30D3D635" w14:textId="77777777">
            <w:pPr>
              <w:cnfStyle w:val="000000100000" w:firstRow="0" w:lastRow="0" w:firstColumn="0" w:lastColumn="0" w:oddVBand="0" w:evenVBand="0" w:oddHBand="1" w:evenHBand="0" w:firstRowFirstColumn="0" w:firstRowLastColumn="0" w:lastRowFirstColumn="0" w:lastRowLastColumn="0"/>
            </w:pPr>
            <w:r w:rsidRPr="005B1523">
              <w:t>Activity 2 Rehearsal Debrief </w:t>
            </w:r>
          </w:p>
          <w:p w:rsidRPr="005B1523" w:rsidR="005B1523" w:rsidP="005B1523" w:rsidRDefault="005B1523" w14:paraId="49CD7D67" w14:textId="77777777">
            <w:pPr>
              <w:cnfStyle w:val="000000100000" w:firstRow="0" w:lastRow="0" w:firstColumn="0" w:lastColumn="0" w:oddVBand="0" w:evenVBand="0" w:oddHBand="1" w:evenHBand="0" w:firstRowFirstColumn="0" w:firstRowLastColumn="0" w:lastRowFirstColumn="0" w:lastRowLastColumn="0"/>
            </w:pPr>
            <w:r w:rsidRPr="005B1523">
              <w:t>Activity 3 Performance </w:t>
            </w:r>
          </w:p>
          <w:p w:rsidRPr="005B1523" w:rsidR="005B1523" w:rsidP="005B1523" w:rsidRDefault="005B1523" w14:paraId="6B50C390" w14:textId="77777777">
            <w:pPr>
              <w:cnfStyle w:val="000000100000" w:firstRow="0" w:lastRow="0" w:firstColumn="0" w:lastColumn="0" w:oddVBand="0" w:evenVBand="0" w:oddHBand="1" w:evenHBand="0" w:firstRowFirstColumn="0" w:firstRowLastColumn="0" w:lastRowFirstColumn="0" w:lastRowLastColumn="0"/>
            </w:pPr>
            <w:r w:rsidRPr="005B1523">
              <w:t>Activity 4 Stylistic Presentation </w:t>
            </w:r>
          </w:p>
          <w:p w:rsidRPr="005B1523" w:rsidR="005B1523" w:rsidP="005B1523" w:rsidRDefault="005B1523" w14:paraId="146B61C7" w14:textId="77777777">
            <w:pPr>
              <w:cnfStyle w:val="000000100000" w:firstRow="0" w:lastRow="0" w:firstColumn="0" w:lastColumn="0" w:oddVBand="0" w:evenVBand="0" w:oddHBand="1" w:evenHBand="0" w:firstRowFirstColumn="0" w:firstRowLastColumn="0" w:lastRowFirstColumn="0" w:lastRowLastColumn="0"/>
            </w:pPr>
            <w:r w:rsidRPr="005B1523">
              <w:t>Activity 5 Critical Review (written task) </w:t>
            </w:r>
          </w:p>
          <w:p w:rsidRPr="005B1523" w:rsidR="005B1523" w:rsidP="005B1523" w:rsidRDefault="005B1523" w14:paraId="7692C982" w14:textId="77777777">
            <w:pPr>
              <w:cnfStyle w:val="000000100000" w:firstRow="0" w:lastRow="0" w:firstColumn="0" w:lastColumn="0" w:oddVBand="0" w:evenVBand="0" w:oddHBand="1" w:evenHBand="0" w:firstRowFirstColumn="0" w:firstRowLastColumn="0" w:lastRowFirstColumn="0" w:lastRowLastColumn="0"/>
            </w:pPr>
          </w:p>
          <w:p w:rsidRPr="005B1523" w:rsidR="005B1523" w:rsidP="005B1523" w:rsidRDefault="005B1523" w14:paraId="78498599" w14:textId="77777777">
            <w:pPr>
              <w:cnfStyle w:val="000000100000" w:firstRow="0" w:lastRow="0" w:firstColumn="0" w:lastColumn="0" w:oddVBand="0" w:evenVBand="0" w:oddHBand="1" w:evenHBand="0" w:firstRowFirstColumn="0" w:firstRowLastColumn="0" w:lastRowFirstColumn="0" w:lastRowLastColumn="0"/>
            </w:pPr>
            <w:r w:rsidRPr="005B1523">
              <w:t xml:space="preserve">Students receive individual feedback on each activity. Common misconceptions and weaknesses in the class are addressed in bespoke lessons before the start of their assessment in January of year 13.  </w:t>
            </w:r>
          </w:p>
          <w:p w:rsidRPr="00EA2DA7" w:rsidR="00EA2DA7" w:rsidP="00921E7C" w:rsidRDefault="00EA2DA7" w14:paraId="6C255833" w14:textId="379724B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Pr="00EA2DA7" w:rsidR="00097CE7" w:rsidP="00921E7C" w:rsidRDefault="00097CE7" w14:paraId="61270FD6" w14:textId="506ECE9A">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r w:rsidRPr="00EA2DA7">
              <w:rPr>
                <w:rFonts w:cstheme="minorHAnsi"/>
                <w:b/>
                <w:color w:val="000000" w:themeColor="text1"/>
              </w:rPr>
              <w:t>Summative</w:t>
            </w:r>
          </w:p>
          <w:p w:rsidRPr="00EA2DA7" w:rsidR="00FB51C3" w:rsidP="00FB51C3" w:rsidRDefault="00FB51C3" w14:paraId="7EEB89DD" w14:textId="77777777">
            <w:pPr>
              <w:cnfStyle w:val="000000100000" w:firstRow="0" w:lastRow="0" w:firstColumn="0" w:lastColumn="0" w:oddVBand="0" w:evenVBand="0" w:oddHBand="1" w:evenHBand="0" w:firstRowFirstColumn="0" w:firstRowLastColumn="0" w:lastRowFirstColumn="0" w:lastRowLastColumn="0"/>
              <w:rPr>
                <w:rFonts w:cstheme="minorHAnsi"/>
                <w:bCs/>
              </w:rPr>
            </w:pPr>
            <w:r w:rsidRPr="00EA2DA7">
              <w:rPr>
                <w:rFonts w:cstheme="minorHAnsi"/>
                <w:bCs/>
              </w:rPr>
              <w:t xml:space="preserve">External assessment set by Pearson. The brief is released in January of year 13 and learner work is submitted in May/June of year 13. </w:t>
            </w:r>
          </w:p>
          <w:p w:rsidRPr="00EA2DA7" w:rsidR="00921E7C" w:rsidP="00921E7C" w:rsidRDefault="00921E7C" w14:paraId="016F78A3" w14:textId="023A1B0F">
            <w:pPr>
              <w:cnfStyle w:val="000000100000" w:firstRow="0" w:lastRow="0" w:firstColumn="0" w:lastColumn="0" w:oddVBand="0" w:evenVBand="0" w:oddHBand="1" w:evenHBand="0" w:firstRowFirstColumn="0" w:firstRowLastColumn="0" w:lastRowFirstColumn="0" w:lastRowLastColumn="0"/>
              <w:rPr>
                <w:rFonts w:cstheme="minorHAnsi"/>
                <w:bCs/>
              </w:rPr>
            </w:pPr>
            <w:r w:rsidRPr="00EA2DA7">
              <w:rPr>
                <w:rFonts w:cstheme="minorHAnsi"/>
                <w:bCs/>
              </w:rPr>
              <w:t xml:space="preserve">A digital folder will be compiled at four milestone stages during the process, responding to prompts provided by Pearson as well as a </w:t>
            </w:r>
            <w:r w:rsidRPr="00EA2DA7" w:rsidR="00FD78FE">
              <w:rPr>
                <w:rFonts w:cstheme="minorHAnsi"/>
                <w:bCs/>
              </w:rPr>
              <w:t>2-hour</w:t>
            </w:r>
            <w:r w:rsidRPr="00EA2DA7">
              <w:rPr>
                <w:rFonts w:cstheme="minorHAnsi"/>
                <w:bCs/>
              </w:rPr>
              <w:t xml:space="preserve"> written task</w:t>
            </w:r>
            <w:r w:rsidRPr="00EA2DA7" w:rsidR="00097CE7">
              <w:rPr>
                <w:rFonts w:cstheme="minorHAnsi"/>
                <w:bCs/>
              </w:rPr>
              <w:t>.</w:t>
            </w:r>
          </w:p>
          <w:p w:rsidRPr="00EA2DA7" w:rsidR="00921E7C" w:rsidP="00921E7C" w:rsidRDefault="00921E7C" w14:paraId="2C73A79C" w14:textId="7028C9E8">
            <w:pPr>
              <w:cnfStyle w:val="000000100000" w:firstRow="0" w:lastRow="0" w:firstColumn="0" w:lastColumn="0" w:oddVBand="0" w:evenVBand="0" w:oddHBand="1" w:evenHBand="0" w:firstRowFirstColumn="0" w:firstRowLastColumn="0" w:lastRowFirstColumn="0" w:lastRowLastColumn="0"/>
              <w:rPr>
                <w:rFonts w:cstheme="minorHAnsi"/>
                <w:bCs/>
                <w:color w:val="FF0000"/>
              </w:rPr>
            </w:pPr>
            <w:r w:rsidRPr="00EA2DA7">
              <w:rPr>
                <w:rFonts w:cstheme="minorHAnsi"/>
                <w:bCs/>
              </w:rPr>
              <w:t>Activity 1 Rehearsal</w:t>
            </w:r>
          </w:p>
          <w:p w:rsidRPr="00C02ACB" w:rsidR="00921E7C" w:rsidP="00921E7C" w:rsidRDefault="00921E7C" w14:paraId="6BF1CD75" w14:textId="4C268BA7">
            <w:pPr>
              <w:cnfStyle w:val="000000100000" w:firstRow="0" w:lastRow="0" w:firstColumn="0" w:lastColumn="0" w:oddVBand="0" w:evenVBand="0" w:oddHBand="1" w:evenHBand="0" w:firstRowFirstColumn="0" w:firstRowLastColumn="0" w:lastRowFirstColumn="0" w:lastRowLastColumn="0"/>
              <w:rPr>
                <w:rFonts w:cstheme="minorHAnsi"/>
                <w:bCs/>
                <w:color w:val="FF0000"/>
                <w:szCs w:val="20"/>
              </w:rPr>
            </w:pPr>
            <w:r w:rsidRPr="00C02ACB">
              <w:rPr>
                <w:rFonts w:cstheme="minorHAnsi"/>
                <w:bCs/>
                <w:szCs w:val="20"/>
              </w:rPr>
              <w:t>Activity 2 Rehearsal Debrief</w:t>
            </w:r>
          </w:p>
          <w:p w:rsidRPr="00C02ACB" w:rsidR="00921E7C" w:rsidP="00921E7C" w:rsidRDefault="00921E7C" w14:paraId="3663F947" w14:textId="32D861A8">
            <w:pPr>
              <w:cnfStyle w:val="000000100000" w:firstRow="0" w:lastRow="0" w:firstColumn="0" w:lastColumn="0" w:oddVBand="0" w:evenVBand="0" w:oddHBand="1" w:evenHBand="0" w:firstRowFirstColumn="0" w:firstRowLastColumn="0" w:lastRowFirstColumn="0" w:lastRowLastColumn="0"/>
              <w:rPr>
                <w:rFonts w:cstheme="minorHAnsi"/>
                <w:bCs/>
                <w:color w:val="FF0000"/>
                <w:szCs w:val="20"/>
              </w:rPr>
            </w:pPr>
            <w:r w:rsidRPr="00C02ACB">
              <w:rPr>
                <w:rFonts w:cstheme="minorHAnsi"/>
                <w:bCs/>
                <w:szCs w:val="20"/>
              </w:rPr>
              <w:t>Activity 3 Performance</w:t>
            </w:r>
          </w:p>
          <w:p w:rsidRPr="00C02ACB" w:rsidR="00921E7C" w:rsidP="00921E7C" w:rsidRDefault="00921E7C" w14:paraId="345EED17" w14:textId="6A198670">
            <w:pPr>
              <w:cnfStyle w:val="000000100000" w:firstRow="0" w:lastRow="0" w:firstColumn="0" w:lastColumn="0" w:oddVBand="0" w:evenVBand="0" w:oddHBand="1" w:evenHBand="0" w:firstRowFirstColumn="0" w:firstRowLastColumn="0" w:lastRowFirstColumn="0" w:lastRowLastColumn="0"/>
              <w:rPr>
                <w:rFonts w:cstheme="minorHAnsi"/>
                <w:bCs/>
                <w:szCs w:val="20"/>
              </w:rPr>
            </w:pPr>
            <w:r w:rsidRPr="00C02ACB">
              <w:rPr>
                <w:rFonts w:cstheme="minorHAnsi"/>
                <w:bCs/>
                <w:szCs w:val="20"/>
              </w:rPr>
              <w:t>Activity 4 Stylistic Presentation</w:t>
            </w:r>
          </w:p>
          <w:p w:rsidRPr="00C02ACB" w:rsidR="00260FDE" w:rsidP="00921E7C" w:rsidRDefault="00921E7C" w14:paraId="0584AB16" w14:textId="77777777">
            <w:pPr>
              <w:cnfStyle w:val="000000100000" w:firstRow="0" w:lastRow="0" w:firstColumn="0" w:lastColumn="0" w:oddVBand="0" w:evenVBand="0" w:oddHBand="1" w:evenHBand="0" w:firstRowFirstColumn="0" w:firstRowLastColumn="0" w:lastRowFirstColumn="0" w:lastRowLastColumn="0"/>
              <w:rPr>
                <w:rFonts w:cstheme="minorHAnsi"/>
                <w:bCs/>
                <w:szCs w:val="20"/>
              </w:rPr>
            </w:pPr>
            <w:r w:rsidRPr="00C02ACB">
              <w:rPr>
                <w:rFonts w:cstheme="minorHAnsi"/>
                <w:bCs/>
                <w:szCs w:val="20"/>
              </w:rPr>
              <w:t>Activity 5 Critical Review (written task)</w:t>
            </w:r>
          </w:p>
          <w:p w:rsidRPr="00C02ACB" w:rsidR="00C02ACB" w:rsidP="00921E7C" w:rsidRDefault="00C02ACB" w14:paraId="11784508" w14:textId="76285CF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tcBorders>
              <w:bottom w:val="single" w:color="666666" w:themeTint="" w:sz="2" w:space="0"/>
              <w:right w:val="single" w:color="auto" w:sz="4" w:space="0"/>
            </w:tcBorders>
            <w:tcMar/>
          </w:tcPr>
          <w:p w:rsidRPr="00177F9C" w:rsidR="00097CE7" w:rsidP="00097CE7" w:rsidRDefault="00097CE7" w14:paraId="4CCCD394" w14:textId="77777777">
            <w:pPr>
              <w:cnfStyle w:val="000000100000" w:firstRow="0" w:lastRow="0" w:firstColumn="0" w:lastColumn="0" w:oddVBand="0" w:evenVBand="0" w:oddHBand="1" w:evenHBand="0" w:firstRowFirstColumn="0" w:firstRowLastColumn="0" w:lastRowFirstColumn="0" w:lastRowLastColumn="0"/>
              <w:rPr>
                <w:rFonts w:cstheme="minorHAnsi"/>
                <w:b/>
              </w:rPr>
            </w:pPr>
            <w:r w:rsidRPr="00177F9C">
              <w:rPr>
                <w:rFonts w:cstheme="minorHAnsi"/>
                <w:b/>
              </w:rPr>
              <w:t>Formative</w:t>
            </w:r>
          </w:p>
          <w:p w:rsidRPr="00177F9C" w:rsidR="00177F9C" w:rsidP="00177F9C" w:rsidRDefault="00177F9C" w14:paraId="1112C449"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177F9C">
              <w:rPr>
                <w:rFonts w:cstheme="minorHAnsi"/>
              </w:rPr>
              <w:t>Ongoing teacher verbal feedback of rehearsal/performance.</w:t>
            </w:r>
          </w:p>
          <w:p w:rsidRPr="00177F9C" w:rsidR="00097CE7" w:rsidP="0081403D" w:rsidRDefault="00177F9C" w14:paraId="6E0BF370" w14:textId="3FBEFB1B">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177F9C">
              <w:rPr>
                <w:rFonts w:cstheme="minorHAnsi"/>
              </w:rPr>
              <w:t>Homework set based on individual practice/practising techniques/instrument or voice research and examples of practitioners.</w:t>
            </w:r>
          </w:p>
          <w:p w:rsidRPr="00177F9C" w:rsidR="00097CE7" w:rsidP="0081403D" w:rsidRDefault="00097CE7" w14:paraId="649F506C"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Pr="00177F9C" w:rsidR="00097CE7" w:rsidP="00097CE7" w:rsidRDefault="00097CE7" w14:paraId="4EDD2A88" w14:textId="77777777">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r w:rsidRPr="00177F9C">
              <w:rPr>
                <w:rFonts w:cstheme="minorHAnsi"/>
                <w:b/>
                <w:color w:val="000000" w:themeColor="text1"/>
              </w:rPr>
              <w:t>Summative</w:t>
            </w:r>
          </w:p>
          <w:p w:rsidRPr="00177F9C" w:rsidR="00177F9C" w:rsidP="00177F9C" w:rsidRDefault="00177F9C" w14:paraId="0A0F7869" w14:textId="64466052">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177F9C">
              <w:rPr>
                <w:rFonts w:cstheme="minorHAnsi"/>
                <w:color w:val="000000" w:themeColor="text1"/>
              </w:rPr>
              <w:t>Internal assessment. Learning Aim A is assessed in November of year 13 (approx. – see BTEC assessment plan). Learning Aim B and B are assessed in March of year 13 (approx. – see BTEC assessment plan).</w:t>
            </w:r>
            <w:r w:rsidRPr="00177F9C">
              <w:rPr>
                <w:rFonts w:cstheme="minorHAnsi"/>
                <w:color w:val="000000" w:themeColor="text1"/>
              </w:rPr>
              <w:br/>
            </w:r>
            <w:r w:rsidRPr="00177F9C">
              <w:rPr>
                <w:rFonts w:cstheme="minorHAnsi"/>
                <w:color w:val="000000" w:themeColor="text1"/>
              </w:rPr>
              <w:br/>
            </w:r>
            <w:r w:rsidRPr="00177F9C">
              <w:rPr>
                <w:rFonts w:cstheme="minorHAnsi"/>
                <w:color w:val="000000" w:themeColor="text1"/>
              </w:rPr>
              <w:t xml:space="preserve">Assignment 1 is </w:t>
            </w:r>
            <w:r w:rsidRPr="00177F9C">
              <w:rPr>
                <w:rFonts w:eastAsia="Calibri" w:cstheme="minorHAnsi"/>
              </w:rPr>
              <w:t xml:space="preserve">an </w:t>
            </w:r>
            <w:r w:rsidRPr="00177F9C">
              <w:rPr>
                <w:rStyle w:val="normaltextrun"/>
                <w:rFonts w:cstheme="minorHAnsi"/>
              </w:rPr>
              <w:t>online written article</w:t>
            </w:r>
            <w:r w:rsidRPr="00177F9C">
              <w:rPr>
                <w:rStyle w:val="eop"/>
                <w:rFonts w:cstheme="minorHAnsi"/>
              </w:rPr>
              <w:t> </w:t>
            </w:r>
            <w:r w:rsidRPr="00177F9C">
              <w:rPr>
                <w:rFonts w:cstheme="minorHAnsi"/>
              </w:rPr>
              <w:t xml:space="preserve">including </w:t>
            </w:r>
            <w:r w:rsidRPr="00177F9C">
              <w:rPr>
                <w:rStyle w:val="normaltextrun"/>
                <w:rFonts w:cstheme="minorHAnsi"/>
              </w:rPr>
              <w:t>audio-visual demonstrations of the techniques and exercises discussed in the article.</w:t>
            </w:r>
            <w:r w:rsidRPr="00177F9C">
              <w:rPr>
                <w:rStyle w:val="eop"/>
                <w:rFonts w:cstheme="minorHAnsi"/>
              </w:rPr>
              <w:t> </w:t>
            </w:r>
          </w:p>
          <w:p w:rsidRPr="00177F9C" w:rsidR="00177F9C" w:rsidP="00177F9C" w:rsidRDefault="00177F9C" w14:paraId="0E8B157C"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177F9C" w:rsidR="00177F9C" w:rsidP="4F46F1D9" w:rsidRDefault="00177F9C" w14:paraId="08C3F883" w14:textId="3DB2590C">
            <w:pPr>
              <w:pStyle w:val="paragraph"/>
              <w:spacing w:before="0" w:beforeAutospacing="off" w:after="0" w:afterAutospacing="off"/>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asciiTheme="minorAscii" w:hAnsiTheme="minorAscii" w:cstheme="minorAscii"/>
                <w:sz w:val="22"/>
                <w:szCs w:val="22"/>
              </w:rPr>
            </w:pPr>
            <w:r w:rsidRPr="4F46F1D9" w:rsidR="00177F9C">
              <w:rPr>
                <w:rFonts w:ascii="Calibri" w:hAnsi="Calibri" w:cs="Calibri" w:asciiTheme="minorAscii" w:hAnsiTheme="minorAscii" w:cstheme="minorAscii"/>
                <w:sz w:val="22"/>
                <w:szCs w:val="22"/>
              </w:rPr>
              <w:t xml:space="preserve">Assignment </w:t>
            </w:r>
            <w:r w:rsidRPr="4F46F1D9" w:rsidR="00177F9C">
              <w:rPr>
                <w:rFonts w:ascii="Calibri" w:hAnsi="Calibri" w:cs="Calibri" w:asciiTheme="minorAscii" w:hAnsiTheme="minorAscii" w:cstheme="minorAscii"/>
                <w:sz w:val="22"/>
                <w:szCs w:val="22"/>
              </w:rPr>
              <w:t>2 compromises</w:t>
            </w:r>
            <w:r w:rsidRPr="4F46F1D9" w:rsidR="00177F9C">
              <w:rPr>
                <w:rFonts w:ascii="Calibri" w:hAnsi="Calibri" w:cs="Calibri" w:asciiTheme="minorAscii" w:hAnsiTheme="minorAscii" w:cstheme="minorAscii"/>
                <w:sz w:val="22"/>
                <w:szCs w:val="22"/>
              </w:rPr>
              <w:t xml:space="preserve"> of a </w:t>
            </w:r>
            <w:r w:rsidRPr="4F46F1D9" w:rsidR="00177F9C">
              <w:rPr>
                <w:rStyle w:val="normaltextrun"/>
                <w:rFonts w:ascii="Calibri" w:hAnsi="Calibri" w:cs="Calibri" w:asciiTheme="minorAscii" w:hAnsiTheme="minorAscii" w:cstheme="minorAscii"/>
                <w:sz w:val="22"/>
                <w:szCs w:val="22"/>
              </w:rPr>
              <w:t>written</w:t>
            </w:r>
            <w:r w:rsidRPr="4F46F1D9" w:rsidR="00177F9C">
              <w:rPr>
                <w:rStyle w:val="apple-converted-space"/>
                <w:rFonts w:ascii="Calibri" w:hAnsi="Calibri" w:cs="Calibri" w:asciiTheme="minorAscii" w:hAnsiTheme="minorAscii" w:cstheme="minorAscii"/>
                <w:sz w:val="22"/>
                <w:szCs w:val="22"/>
              </w:rPr>
              <w:t> </w:t>
            </w:r>
            <w:r w:rsidRPr="4F46F1D9" w:rsidR="00177F9C">
              <w:rPr>
                <w:rStyle w:val="normaltextrun"/>
                <w:rFonts w:ascii="Calibri" w:hAnsi="Calibri" w:cs="Calibri" w:asciiTheme="minorAscii" w:hAnsiTheme="minorAscii" w:cstheme="minorAscii"/>
                <w:sz w:val="22"/>
                <w:szCs w:val="22"/>
              </w:rPr>
              <w:t>plan</w:t>
            </w:r>
            <w:r w:rsidRPr="4F46F1D9" w:rsidR="00177F9C">
              <w:rPr>
                <w:rStyle w:val="apple-converted-space"/>
                <w:rFonts w:ascii="Calibri" w:hAnsi="Calibri" w:cs="Calibri" w:asciiTheme="minorAscii" w:hAnsiTheme="minorAscii" w:cstheme="minorAscii"/>
                <w:sz w:val="22"/>
                <w:szCs w:val="22"/>
              </w:rPr>
              <w:t> </w:t>
            </w:r>
            <w:r w:rsidRPr="4F46F1D9" w:rsidR="00177F9C">
              <w:rPr>
                <w:rStyle w:val="normaltextrun"/>
                <w:rFonts w:ascii="Calibri" w:hAnsi="Calibri" w:cs="Calibri" w:asciiTheme="minorAscii" w:hAnsiTheme="minorAscii" w:cstheme="minorAscii"/>
                <w:sz w:val="22"/>
                <w:szCs w:val="22"/>
              </w:rPr>
              <w:t>of the</w:t>
            </w:r>
            <w:r w:rsidRPr="4F46F1D9" w:rsidR="00177F9C">
              <w:rPr>
                <w:rStyle w:val="apple-converted-space"/>
                <w:rFonts w:ascii="Calibri" w:hAnsi="Calibri" w:cs="Calibri" w:asciiTheme="minorAscii" w:hAnsiTheme="minorAscii" w:cstheme="minorAscii"/>
                <w:sz w:val="22"/>
                <w:szCs w:val="22"/>
              </w:rPr>
              <w:t> </w:t>
            </w:r>
            <w:r w:rsidRPr="4F46F1D9" w:rsidR="00177F9C">
              <w:rPr>
                <w:rStyle w:val="normaltextrun"/>
                <w:rFonts w:ascii="Calibri" w:hAnsi="Calibri" w:cs="Calibri" w:asciiTheme="minorAscii" w:hAnsiTheme="minorAscii" w:cstheme="minorAscii"/>
                <w:sz w:val="22"/>
                <w:szCs w:val="22"/>
              </w:rPr>
              <w:t>practice and</w:t>
            </w:r>
            <w:r w:rsidRPr="4F46F1D9" w:rsidR="00177F9C">
              <w:rPr>
                <w:rStyle w:val="apple-converted-space"/>
                <w:rFonts w:ascii="Calibri" w:hAnsi="Calibri" w:cs="Calibri" w:asciiTheme="minorAscii" w:hAnsiTheme="minorAscii" w:cstheme="minorAscii"/>
                <w:sz w:val="22"/>
                <w:szCs w:val="22"/>
              </w:rPr>
              <w:t> </w:t>
            </w:r>
            <w:r w:rsidRPr="4F46F1D9" w:rsidR="00177F9C">
              <w:rPr>
                <w:rStyle w:val="normaltextrun"/>
                <w:rFonts w:ascii="Calibri" w:hAnsi="Calibri" w:cs="Calibri" w:asciiTheme="minorAscii" w:hAnsiTheme="minorAscii" w:cstheme="minorAscii"/>
                <w:sz w:val="22"/>
                <w:szCs w:val="22"/>
              </w:rPr>
              <w:t>rehearsal routine, reviews of ongoing progress (at least 4 milestone points)</w:t>
            </w:r>
            <w:r w:rsidRPr="4F46F1D9" w:rsidR="00177F9C">
              <w:rPr>
                <w:rStyle w:val="eop"/>
                <w:rFonts w:ascii="Calibri" w:hAnsi="Calibri" w:cs="Calibri" w:asciiTheme="minorAscii" w:hAnsiTheme="minorAscii" w:cstheme="minorAscii"/>
                <w:sz w:val="22"/>
                <w:szCs w:val="22"/>
              </w:rPr>
              <w:t xml:space="preserve">, </w:t>
            </w:r>
            <w:r w:rsidRPr="4F46F1D9" w:rsidR="00177F9C">
              <w:rPr>
                <w:rStyle w:val="normaltextrun"/>
                <w:rFonts w:ascii="Calibri" w:hAnsi="Calibri" w:cs="Calibri" w:asciiTheme="minorAscii" w:hAnsiTheme="minorAscii" w:cstheme="minorAscii"/>
                <w:sz w:val="22"/>
                <w:szCs w:val="22"/>
              </w:rPr>
              <w:t>video</w:t>
            </w:r>
            <w:r w:rsidRPr="4F46F1D9" w:rsidR="00177F9C">
              <w:rPr>
                <w:rStyle w:val="apple-converted-space"/>
                <w:rFonts w:ascii="Calibri" w:hAnsi="Calibri" w:cs="Calibri" w:asciiTheme="minorAscii" w:hAnsiTheme="minorAscii" w:cstheme="minorAscii"/>
                <w:sz w:val="22"/>
                <w:szCs w:val="22"/>
              </w:rPr>
              <w:t> </w:t>
            </w:r>
            <w:r w:rsidRPr="4F46F1D9" w:rsidR="00177F9C">
              <w:rPr>
                <w:rStyle w:val="normaltextrun"/>
                <w:rFonts w:ascii="Calibri" w:hAnsi="Calibri" w:cs="Calibri" w:asciiTheme="minorAscii" w:hAnsiTheme="minorAscii" w:cstheme="minorAscii"/>
                <w:sz w:val="22"/>
                <w:szCs w:val="22"/>
              </w:rPr>
              <w:t>diary of rehearsals</w:t>
            </w:r>
            <w:r w:rsidRPr="4F46F1D9" w:rsidR="00177F9C">
              <w:rPr>
                <w:rStyle w:val="eop"/>
                <w:rFonts w:ascii="Calibri" w:hAnsi="Calibri" w:cs="Calibri" w:asciiTheme="minorAscii" w:hAnsiTheme="minorAscii" w:cstheme="minorAscii"/>
                <w:sz w:val="22"/>
                <w:szCs w:val="22"/>
              </w:rPr>
              <w:t>, d</w:t>
            </w:r>
            <w:r w:rsidRPr="4F46F1D9" w:rsidR="00177F9C">
              <w:rPr>
                <w:rStyle w:val="normaltextrun"/>
                <w:rFonts w:ascii="Calibri" w:hAnsi="Calibri" w:cs="Calibri" w:asciiTheme="minorAscii" w:hAnsiTheme="minorAscii" w:cstheme="minorAscii"/>
                <w:sz w:val="22"/>
                <w:szCs w:val="22"/>
              </w:rPr>
              <w:t>iary/log of progress</w:t>
            </w:r>
            <w:r w:rsidRPr="4F46F1D9" w:rsidR="00177F9C">
              <w:rPr>
                <w:rStyle w:val="eop"/>
                <w:rFonts w:ascii="Calibri" w:hAnsi="Calibri" w:cs="Calibri" w:asciiTheme="minorAscii" w:hAnsiTheme="minorAscii" w:cstheme="minorAscii"/>
                <w:sz w:val="22"/>
                <w:szCs w:val="22"/>
              </w:rPr>
              <w:t xml:space="preserve">, </w:t>
            </w:r>
            <w:r w:rsidRPr="4F46F1D9" w:rsidR="00177F9C">
              <w:rPr>
                <w:rStyle w:val="normaltextrun"/>
                <w:rFonts w:ascii="Calibri" w:hAnsi="Calibri" w:cs="Calibri" w:asciiTheme="minorAscii" w:hAnsiTheme="minorAscii" w:cstheme="minorAscii"/>
                <w:sz w:val="22"/>
                <w:szCs w:val="22"/>
              </w:rPr>
              <w:t>feedback from others on progress</w:t>
            </w:r>
            <w:r w:rsidRPr="4F46F1D9" w:rsidR="00177F9C">
              <w:rPr>
                <w:rStyle w:val="eop"/>
                <w:rFonts w:ascii="Calibri" w:hAnsi="Calibri" w:cs="Calibri" w:asciiTheme="minorAscii" w:hAnsiTheme="minorAscii" w:cstheme="minorAscii"/>
                <w:sz w:val="22"/>
                <w:szCs w:val="22"/>
              </w:rPr>
              <w:t xml:space="preserve">, a </w:t>
            </w:r>
            <w:r w:rsidRPr="4F46F1D9" w:rsidR="00FD78FE">
              <w:rPr>
                <w:rStyle w:val="normaltextrun"/>
                <w:rFonts w:ascii="Calibri" w:hAnsi="Calibri" w:cs="Calibri" w:asciiTheme="minorAscii" w:hAnsiTheme="minorAscii" w:cstheme="minorAscii"/>
                <w:sz w:val="22"/>
                <w:szCs w:val="22"/>
              </w:rPr>
              <w:t>2-week</w:t>
            </w:r>
            <w:r w:rsidRPr="4F46F1D9" w:rsidR="00177F9C">
              <w:rPr>
                <w:rStyle w:val="normaltextrun"/>
                <w:rFonts w:ascii="Calibri" w:hAnsi="Calibri" w:cs="Calibri" w:asciiTheme="minorAscii" w:hAnsiTheme="minorAscii" w:cstheme="minorAscii"/>
                <w:sz w:val="22"/>
                <w:szCs w:val="22"/>
              </w:rPr>
              <w:t xml:space="preserve"> pre-performance plan</w:t>
            </w:r>
            <w:r w:rsidRPr="4F46F1D9" w:rsidR="00177F9C">
              <w:rPr>
                <w:rStyle w:val="eop"/>
                <w:rFonts w:ascii="Calibri" w:hAnsi="Calibri" w:cs="Calibri" w:asciiTheme="minorAscii" w:hAnsiTheme="minorAscii" w:cstheme="minorAscii"/>
                <w:sz w:val="22"/>
                <w:szCs w:val="22"/>
              </w:rPr>
              <w:t xml:space="preserve">, an </w:t>
            </w:r>
            <w:r w:rsidRPr="4F46F1D9" w:rsidR="00177F9C">
              <w:rPr>
                <w:rStyle w:val="normaltextrun"/>
                <w:rFonts w:ascii="Calibri" w:hAnsi="Calibri" w:cs="Calibri" w:asciiTheme="minorAscii" w:hAnsiTheme="minorAscii" w:cstheme="minorAscii"/>
                <w:sz w:val="22"/>
                <w:szCs w:val="22"/>
              </w:rPr>
              <w:t>audio-visual diary of ongoing rehearsals</w:t>
            </w:r>
            <w:r w:rsidRPr="4F46F1D9" w:rsidR="00177F9C">
              <w:rPr>
                <w:rStyle w:val="eop"/>
                <w:rFonts w:ascii="Calibri" w:hAnsi="Calibri" w:cs="Calibri" w:asciiTheme="minorAscii" w:hAnsiTheme="minorAscii" w:cstheme="minorAscii"/>
                <w:sz w:val="22"/>
                <w:szCs w:val="22"/>
              </w:rPr>
              <w:t xml:space="preserve"> and a </w:t>
            </w:r>
            <w:r w:rsidRPr="4F46F1D9" w:rsidR="00177F9C">
              <w:rPr>
                <w:rStyle w:val="normaltextrun"/>
                <w:rFonts w:ascii="Calibri" w:hAnsi="Calibri" w:cs="Calibri" w:asciiTheme="minorAscii" w:hAnsiTheme="minorAscii" w:cstheme="minorAscii"/>
                <w:sz w:val="22"/>
                <w:szCs w:val="22"/>
              </w:rPr>
              <w:t>video recording of the final performance</w:t>
            </w:r>
            <w:r w:rsidRPr="4F46F1D9" w:rsidR="00177F9C">
              <w:rPr>
                <w:rStyle w:val="eop"/>
                <w:rFonts w:ascii="Calibri" w:hAnsi="Calibri" w:cs="Calibri" w:asciiTheme="minorAscii" w:hAnsiTheme="minorAscii" w:cstheme="minorAscii"/>
                <w:sz w:val="22"/>
                <w:szCs w:val="22"/>
              </w:rPr>
              <w:t>.</w:t>
            </w:r>
          </w:p>
          <w:p w:rsidRPr="00177F9C" w:rsidR="00177F9C" w:rsidP="0081403D" w:rsidRDefault="00177F9C" w14:paraId="4DFCF4D5" w14:textId="36FC52D5">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r w:rsidRPr="00C02ACB" w:rsidR="00D15869" w:rsidTr="4F46F1D9" w14:paraId="556A966E" w14:textId="64AA88AE">
        <w:trPr>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color="auto" w:sz="4" w:space="0"/>
              <w:bottom w:val="single" w:color="666666" w:themeTint="" w:sz="2" w:space="0"/>
            </w:tcBorders>
            <w:tcMar/>
          </w:tcPr>
          <w:p w:rsidRPr="00C02ACB" w:rsidR="00260FDE" w:rsidP="0081403D" w:rsidRDefault="00260FDE" w14:paraId="39CD1A5F" w14:textId="77777777">
            <w:pPr>
              <w:rPr>
                <w:rFonts w:cstheme="minorHAnsi"/>
                <w:b w:val="0"/>
                <w:bCs w:val="0"/>
                <w:color w:val="000000" w:themeColor="text1"/>
              </w:rPr>
            </w:pPr>
            <w:r w:rsidRPr="00C02ACB">
              <w:rPr>
                <w:rFonts w:cstheme="minorHAnsi"/>
                <w:color w:val="000000" w:themeColor="text1"/>
              </w:rPr>
              <w:t>Resources available</w:t>
            </w:r>
          </w:p>
          <w:p w:rsidRPr="00C02ACB" w:rsidR="00260FDE" w:rsidP="0081403D" w:rsidRDefault="00260FDE" w14:paraId="2B5CEE4B" w14:textId="77777777">
            <w:pPr>
              <w:rPr>
                <w:rFonts w:cstheme="minorHAnsi"/>
                <w:b w:val="0"/>
                <w:bCs w:val="0"/>
                <w:color w:val="000000" w:themeColor="text1"/>
              </w:rPr>
            </w:pPr>
          </w:p>
          <w:p w:rsidRPr="00C02ACB" w:rsidR="00260FDE" w:rsidP="0081403D" w:rsidRDefault="00260FDE" w14:paraId="3F1B3FD9" w14:textId="77777777">
            <w:pPr>
              <w:rPr>
                <w:rFonts w:cstheme="minorHAnsi"/>
                <w:b w:val="0"/>
                <w:bCs w:val="0"/>
                <w:color w:val="000000" w:themeColor="text1"/>
              </w:rPr>
            </w:pPr>
          </w:p>
          <w:p w:rsidRPr="00C02ACB" w:rsidR="00260FDE" w:rsidP="0081403D" w:rsidRDefault="00260FDE" w14:paraId="7F48F907" w14:textId="272E87C4">
            <w:pPr>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Pr="00C02ACB" w:rsidR="003A39B4" w:rsidP="4F46F1D9" w:rsidRDefault="003A39B4" w14:paraId="7EB62A71" w14:textId="40C80796">
            <w:pPr>
              <w:cnfStyle w:val="000000000000" w:firstRow="0" w:lastRow="0" w:firstColumn="0" w:lastColumn="0" w:oddVBand="0" w:evenVBand="0" w:oddHBand="0" w:evenHBand="0" w:firstRowFirstColumn="0" w:firstRowLastColumn="0" w:lastRowFirstColumn="0" w:lastRowLastColumn="0"/>
              <w:rPr>
                <w:rStyle w:val="normaltextrun"/>
                <w:rFonts w:cs="Calibri" w:cstheme="minorAscii"/>
                <w:color w:val="000000"/>
                <w:shd w:val="clear" w:color="auto" w:fill="FFFFFF"/>
              </w:rPr>
            </w:pPr>
            <w:r w:rsidRPr="4F46F1D9" w:rsidR="003A39B4">
              <w:rPr>
                <w:rFonts w:cs="Calibri" w:cstheme="minorAscii"/>
              </w:rPr>
              <w:t>Staff Shared Area &gt; Music &gt; 20</w:t>
            </w:r>
            <w:r w:rsidRPr="4F46F1D9" w:rsidR="00C02ACB">
              <w:rPr>
                <w:rFonts w:cs="Calibri" w:cstheme="minorAscii"/>
              </w:rPr>
              <w:t>2</w:t>
            </w:r>
            <w:r w:rsidRPr="4F46F1D9" w:rsidR="025A650A">
              <w:rPr>
                <w:rFonts w:cs="Calibri" w:cstheme="minorAscii"/>
              </w:rPr>
              <w:t>3</w:t>
            </w:r>
            <w:r w:rsidRPr="4F46F1D9" w:rsidR="003A39B4">
              <w:rPr>
                <w:rFonts w:cs="Calibri" w:cstheme="minorAscii"/>
              </w:rPr>
              <w:t xml:space="preserve"> – 2</w:t>
            </w:r>
            <w:r w:rsidRPr="4F46F1D9" w:rsidR="0608FF29">
              <w:rPr>
                <w:rFonts w:cs="Calibri" w:cstheme="minorAscii"/>
              </w:rPr>
              <w:t>4</w:t>
            </w:r>
            <w:r w:rsidRPr="4F46F1D9" w:rsidR="003A39B4">
              <w:rPr>
                <w:rFonts w:cs="Calibri" w:cstheme="minorAscii"/>
              </w:rPr>
              <w:t xml:space="preserve"> &gt; BTEC &gt; Unit 3 Ensemble Performance</w:t>
            </w:r>
          </w:p>
          <w:p w:rsidRPr="00C02ACB" w:rsidR="003A39B4" w:rsidP="003A39B4" w:rsidRDefault="003A39B4" w14:paraId="2D873D3E" w14:textId="728F606C">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Pr="00C02ACB" w:rsidR="00C02ACB" w:rsidP="003A39B4" w:rsidRDefault="00C02ACB" w14:paraId="017311D7" w14:textId="1930DBD0">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02ACB">
              <w:rPr>
                <w:rFonts w:asciiTheme="minorHAnsi" w:hAnsiTheme="minorHAnsi" w:cstheme="minorHAnsi"/>
                <w:sz w:val="22"/>
                <w:szCs w:val="22"/>
              </w:rPr>
              <w:t xml:space="preserve">Students should have access to instruments, recording equipment, </w:t>
            </w:r>
            <w:r w:rsidR="00097CE7">
              <w:rPr>
                <w:rFonts w:asciiTheme="minorHAnsi" w:hAnsiTheme="minorHAnsi" w:cstheme="minorHAnsi"/>
                <w:sz w:val="22"/>
                <w:szCs w:val="22"/>
              </w:rPr>
              <w:t xml:space="preserve">a stage, </w:t>
            </w:r>
            <w:r w:rsidRPr="00C02ACB">
              <w:rPr>
                <w:rFonts w:asciiTheme="minorHAnsi" w:hAnsiTheme="minorHAnsi" w:cstheme="minorHAnsi"/>
                <w:sz w:val="22"/>
                <w:szCs w:val="22"/>
              </w:rPr>
              <w:t>mic</w:t>
            </w:r>
            <w:r w:rsidR="00097CE7">
              <w:rPr>
                <w:rFonts w:asciiTheme="minorHAnsi" w:hAnsiTheme="minorHAnsi" w:cstheme="minorHAnsi"/>
                <w:sz w:val="22"/>
                <w:szCs w:val="22"/>
              </w:rPr>
              <w:t>rophones and mic stands</w:t>
            </w:r>
            <w:r w:rsidRPr="00C02ACB">
              <w:rPr>
                <w:rFonts w:asciiTheme="minorHAnsi" w:hAnsiTheme="minorHAnsi" w:cstheme="minorHAnsi"/>
                <w:sz w:val="22"/>
                <w:szCs w:val="22"/>
              </w:rPr>
              <w:t xml:space="preserve"> and the PA.</w:t>
            </w:r>
          </w:p>
          <w:p w:rsidRPr="00C02ACB" w:rsidR="003A39B4" w:rsidP="003A39B4" w:rsidRDefault="003A39B4" w14:paraId="384547AB"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Pr="00C02ACB" w:rsidR="003A39B4" w:rsidP="003A39B4" w:rsidRDefault="003A39B4" w14:paraId="54DB4449"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u w:val="single"/>
              </w:rPr>
            </w:pPr>
            <w:r w:rsidRPr="00C02ACB">
              <w:rPr>
                <w:rFonts w:asciiTheme="minorHAnsi" w:hAnsiTheme="minorHAnsi" w:cstheme="minorHAnsi"/>
                <w:sz w:val="22"/>
                <w:szCs w:val="22"/>
                <w:u w:val="single"/>
              </w:rPr>
              <w:t>Books</w:t>
            </w:r>
          </w:p>
          <w:p w:rsidRPr="00C02ACB" w:rsidR="003A39B4" w:rsidP="003A39B4" w:rsidRDefault="003A39B4" w14:paraId="38F79702" w14:textId="3809FF2E">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02ACB">
              <w:rPr>
                <w:rFonts w:asciiTheme="minorHAnsi" w:hAnsiTheme="minorHAnsi" w:cstheme="minorHAnsi"/>
                <w:sz w:val="22"/>
                <w:szCs w:val="22"/>
              </w:rPr>
              <w:t xml:space="preserve">Taylor, L. (2011), </w:t>
            </w:r>
            <w:r w:rsidRPr="00C02ACB">
              <w:rPr>
                <w:rFonts w:asciiTheme="minorHAnsi" w:hAnsiTheme="minorHAnsi" w:cstheme="minorHAnsi"/>
                <w:i/>
                <w:sz w:val="22"/>
                <w:szCs w:val="22"/>
              </w:rPr>
              <w:t>Stage Performance</w:t>
            </w:r>
            <w:r w:rsidRPr="00C02ACB">
              <w:rPr>
                <w:rFonts w:asciiTheme="minorHAnsi" w:hAnsiTheme="minorHAnsi" w:cstheme="minorHAnsi"/>
                <w:sz w:val="22"/>
                <w:szCs w:val="22"/>
              </w:rPr>
              <w:t xml:space="preserve">, Revised edition CreateSpace Independent Publishing Platform; </w:t>
            </w:r>
            <w:r w:rsidRPr="00C02ACB">
              <w:rPr>
                <w:rFonts w:asciiTheme="minorHAnsi" w:hAnsiTheme="minorHAnsi" w:cstheme="minorHAnsi"/>
                <w:sz w:val="22"/>
                <w:szCs w:val="22"/>
              </w:rPr>
              <w:br/>
            </w:r>
            <w:r w:rsidRPr="00C02ACB">
              <w:rPr>
                <w:rFonts w:asciiTheme="minorHAnsi" w:hAnsiTheme="minorHAnsi" w:cstheme="minorHAnsi"/>
                <w:color w:val="000000"/>
                <w:sz w:val="22"/>
                <w:szCs w:val="22"/>
              </w:rPr>
              <w:t xml:space="preserve">Buswell, D. (2006). </w:t>
            </w:r>
            <w:r w:rsidRPr="00C02ACB">
              <w:rPr>
                <w:rFonts w:asciiTheme="minorHAnsi" w:hAnsiTheme="minorHAnsi" w:cstheme="minorHAnsi"/>
                <w:i/>
                <w:color w:val="000000"/>
                <w:sz w:val="22"/>
                <w:szCs w:val="22"/>
              </w:rPr>
              <w:t>Performance Strategies for Musicians</w:t>
            </w:r>
            <w:r w:rsidRPr="00C02ACB">
              <w:rPr>
                <w:rFonts w:asciiTheme="minorHAnsi" w:hAnsiTheme="minorHAnsi" w:cstheme="minorHAnsi"/>
                <w:color w:val="000000"/>
                <w:sz w:val="22"/>
                <w:szCs w:val="22"/>
              </w:rPr>
              <w:t>. 1st ed. Stansted Abbotts: MX.</w:t>
            </w:r>
          </w:p>
          <w:p w:rsidRPr="00C02ACB" w:rsidR="003A39B4" w:rsidP="003A39B4" w:rsidRDefault="003A39B4" w14:paraId="0E2F033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 </w:t>
            </w:r>
          </w:p>
          <w:p w:rsidRPr="00097CE7" w:rsidR="003A39B4" w:rsidP="003A39B4" w:rsidRDefault="003A39B4" w14:paraId="3C9B1A9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u w:val="single"/>
              </w:rPr>
            </w:pPr>
            <w:r w:rsidRPr="00097CE7">
              <w:rPr>
                <w:rStyle w:val="eop"/>
                <w:rFonts w:asciiTheme="minorHAnsi" w:hAnsiTheme="minorHAnsi" w:cstheme="minorHAnsi"/>
                <w:sz w:val="22"/>
                <w:szCs w:val="22"/>
                <w:u w:val="single"/>
              </w:rPr>
              <w:t>Musical examples:</w:t>
            </w:r>
          </w:p>
          <w:p w:rsidRPr="00C02ACB" w:rsidR="003A39B4" w:rsidP="003A39B4" w:rsidRDefault="003A39B4" w14:paraId="2557E2E1"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Bob Marley – We Jammin’, Three Little Birds,  Is This Love</w:t>
            </w:r>
          </w:p>
          <w:p w:rsidRPr="00C02ACB" w:rsidR="003A39B4" w:rsidP="003A39B4" w:rsidRDefault="003A39B4" w14:paraId="37A7AB47"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Toots and The Maytals – 54 – 46 Was My Number</w:t>
            </w:r>
          </w:p>
          <w:p w:rsidRPr="00C02ACB" w:rsidR="003A39B4" w:rsidP="003A39B4" w:rsidRDefault="003A39B4" w14:paraId="36629EF5"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UB40 – Red Red Wine</w:t>
            </w:r>
          </w:p>
          <w:p w:rsidRPr="00C02ACB" w:rsidR="003A39B4" w:rsidP="003A39B4" w:rsidRDefault="003A39B4" w14:paraId="0078E085"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p>
          <w:p w:rsidRPr="00C02ACB" w:rsidR="003A39B4" w:rsidP="003A39B4" w:rsidRDefault="003A39B4" w14:paraId="3849F4A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Benny Goodman – Sing Sing Sing</w:t>
            </w:r>
          </w:p>
          <w:p w:rsidRPr="00C02ACB" w:rsidR="003A39B4" w:rsidP="003A39B4" w:rsidRDefault="003A39B4" w14:paraId="083C910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Woody Herman – Woodchoppers Ball</w:t>
            </w:r>
          </w:p>
          <w:p w:rsidRPr="00C02ACB" w:rsidR="003A39B4" w:rsidP="003A39B4" w:rsidRDefault="003A39B4" w14:paraId="16957CDD" w14:textId="52DB4801">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 xml:space="preserve">Michael </w:t>
            </w:r>
            <w:r w:rsidRPr="00C02ACB" w:rsidR="00FD78FE">
              <w:rPr>
                <w:rStyle w:val="eop"/>
                <w:rFonts w:asciiTheme="minorHAnsi" w:hAnsiTheme="minorHAnsi" w:cstheme="minorHAnsi"/>
                <w:sz w:val="22"/>
                <w:szCs w:val="22"/>
              </w:rPr>
              <w:t>Bublé</w:t>
            </w:r>
            <w:r w:rsidRPr="00C02ACB">
              <w:rPr>
                <w:rStyle w:val="eop"/>
                <w:rFonts w:asciiTheme="minorHAnsi" w:hAnsiTheme="minorHAnsi" w:cstheme="minorHAnsi"/>
                <w:sz w:val="22"/>
                <w:szCs w:val="22"/>
              </w:rPr>
              <w:t xml:space="preserve"> – Have You Met Miss Jones</w:t>
            </w:r>
          </w:p>
          <w:p w:rsidRPr="00C02ACB" w:rsidR="003A39B4" w:rsidP="003A39B4" w:rsidRDefault="003A39B4" w14:paraId="7FE3D54A"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p>
          <w:p w:rsidRPr="00C02ACB" w:rsidR="003A39B4" w:rsidP="003A39B4" w:rsidRDefault="003A39B4" w14:paraId="10DEE46A"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Bryan Adams – Summer Of 69</w:t>
            </w:r>
          </w:p>
          <w:p w:rsidRPr="00C02ACB" w:rsidR="003A39B4" w:rsidP="003A39B4" w:rsidRDefault="003A39B4" w14:paraId="51ED615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Sex Pistols – God Save The Queen, Pretty Vacant</w:t>
            </w:r>
          </w:p>
          <w:p w:rsidRPr="00C02ACB" w:rsidR="003A39B4" w:rsidP="003A39B4" w:rsidRDefault="003A39B4" w14:paraId="1ABD2918"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The Ramones – Pet Semetary</w:t>
            </w:r>
          </w:p>
          <w:p w:rsidRPr="00C02ACB" w:rsidR="003A39B4" w:rsidP="003A39B4" w:rsidRDefault="003A39B4" w14:paraId="65DE3E4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p>
          <w:p w:rsidRPr="00C02ACB" w:rsidR="003A39B4" w:rsidP="003A39B4" w:rsidRDefault="003A39B4" w14:paraId="1A092635" w14:textId="0849373F">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lastRenderedPageBreak/>
              <w:t xml:space="preserve">Johnny Cash – Ring of Fire, Walk </w:t>
            </w:r>
            <w:r w:rsidRPr="00C02ACB" w:rsidR="00FD78FE">
              <w:rPr>
                <w:rStyle w:val="eop"/>
                <w:rFonts w:asciiTheme="minorHAnsi" w:hAnsiTheme="minorHAnsi" w:cstheme="minorHAnsi"/>
                <w:sz w:val="22"/>
                <w:szCs w:val="22"/>
              </w:rPr>
              <w:t>the</w:t>
            </w:r>
            <w:r w:rsidRPr="00C02ACB">
              <w:rPr>
                <w:rStyle w:val="eop"/>
                <w:rFonts w:asciiTheme="minorHAnsi" w:hAnsiTheme="minorHAnsi" w:cstheme="minorHAnsi"/>
                <w:sz w:val="22"/>
                <w:szCs w:val="22"/>
              </w:rPr>
              <w:t xml:space="preserve"> Line</w:t>
            </w:r>
          </w:p>
          <w:p w:rsidRPr="00C02ACB" w:rsidR="003A39B4" w:rsidP="003A39B4" w:rsidRDefault="003A39B4" w14:paraId="6C0B79FF"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Dolly Parton – Jolene</w:t>
            </w:r>
          </w:p>
          <w:p w:rsidRPr="00C02ACB" w:rsidR="003A39B4" w:rsidP="003A39B4" w:rsidRDefault="003A39B4" w14:paraId="0F541510"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sz w:val="22"/>
                <w:szCs w:val="22"/>
              </w:rPr>
            </w:pPr>
            <w:r w:rsidRPr="00C02ACB">
              <w:rPr>
                <w:rStyle w:val="eop"/>
                <w:rFonts w:asciiTheme="minorHAnsi" w:hAnsiTheme="minorHAnsi" w:cstheme="minorHAnsi"/>
                <w:sz w:val="22"/>
                <w:szCs w:val="22"/>
              </w:rPr>
              <w:t>Kenny Rogers – The Gambler</w:t>
            </w:r>
          </w:p>
          <w:p w:rsidRPr="00C02ACB" w:rsidR="00C02ACB" w:rsidP="003A39B4" w:rsidRDefault="00C02ACB" w14:paraId="754F16BE" w14:textId="77777777">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b/>
                <w:sz w:val="20"/>
                <w:szCs w:val="20"/>
                <w:u w:val="single"/>
              </w:rPr>
            </w:pPr>
          </w:p>
          <w:p w:rsidRPr="00097CE7" w:rsidR="003A39B4" w:rsidP="003A39B4" w:rsidRDefault="003A39B4" w14:paraId="1EEE3B0D" w14:textId="3564C10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b/>
                <w:sz w:val="22"/>
                <w:szCs w:val="22"/>
                <w:u w:val="single"/>
              </w:rPr>
            </w:pPr>
            <w:r w:rsidRPr="00097CE7">
              <w:rPr>
                <w:rStyle w:val="eop"/>
                <w:rFonts w:asciiTheme="minorHAnsi" w:hAnsiTheme="minorHAnsi" w:cstheme="minorHAnsi"/>
                <w:b/>
                <w:sz w:val="22"/>
                <w:szCs w:val="22"/>
                <w:u w:val="single"/>
              </w:rPr>
              <w:t>Videos on stylistic features</w:t>
            </w:r>
          </w:p>
          <w:p w:rsidRPr="00C02ACB" w:rsidR="003A39B4" w:rsidP="003A39B4" w:rsidRDefault="00B40A51" w14:paraId="4ED0B2BB" w14:textId="5FF34FEE">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kern w:val="24"/>
                <w:sz w:val="22"/>
                <w:szCs w:val="36"/>
                <w:lang w:val="en-US"/>
              </w:rPr>
            </w:pPr>
            <w:hyperlink w:history="1">
              <w:r w:rsidRPr="00D30872" w:rsidR="00EC2881">
                <w:rPr>
                  <w:rStyle w:val="Hyperlink"/>
                  <w:rFonts w:asciiTheme="minorHAnsi" w:hAnsiTheme="minorHAnsi" w:cstheme="minorHAnsi"/>
                  <w:kern w:val="24"/>
                  <w:sz w:val="22"/>
                  <w:szCs w:val="36"/>
                  <w:lang w:val="en-US"/>
                </w:rPr>
                <w:t>https://</w:t>
              </w:r>
            </w:hyperlink>
            <w:hyperlink w:history="1" r:id="rId11">
              <w:r w:rsidRPr="00C02ACB" w:rsidR="003A39B4">
                <w:rPr>
                  <w:rStyle w:val="Hyperlink"/>
                  <w:rFonts w:asciiTheme="minorHAnsi" w:hAnsiTheme="minorHAnsi" w:cstheme="minorHAnsi"/>
                  <w:color w:val="000000" w:themeColor="text1"/>
                  <w:kern w:val="24"/>
                  <w:sz w:val="22"/>
                  <w:szCs w:val="36"/>
                  <w:lang w:val="en-US"/>
                </w:rPr>
                <w:t>www.youtube.com</w:t>
              </w:r>
            </w:hyperlink>
            <w:hyperlink w:history="1" r:id="rId12">
              <w:r w:rsidRPr="00C02ACB" w:rsidR="003A39B4">
                <w:rPr>
                  <w:rStyle w:val="Hyperlink"/>
                  <w:rFonts w:asciiTheme="minorHAnsi" w:hAnsiTheme="minorHAnsi" w:cstheme="minorHAnsi"/>
                  <w:color w:val="000000" w:themeColor="text1"/>
                  <w:kern w:val="24"/>
                  <w:sz w:val="22"/>
                  <w:szCs w:val="36"/>
                  <w:lang w:val="en-US"/>
                </w:rPr>
                <w:t>/</w:t>
              </w:r>
            </w:hyperlink>
            <w:hyperlink w:history="1" r:id="rId13">
              <w:r w:rsidRPr="00C02ACB" w:rsidR="003A39B4">
                <w:rPr>
                  <w:rStyle w:val="Hyperlink"/>
                  <w:rFonts w:asciiTheme="minorHAnsi" w:hAnsiTheme="minorHAnsi" w:cstheme="minorHAnsi"/>
                  <w:color w:val="000000" w:themeColor="text1"/>
                  <w:kern w:val="24"/>
                  <w:sz w:val="22"/>
                  <w:szCs w:val="36"/>
                  <w:lang w:val="en-US"/>
                </w:rPr>
                <w:t>watch?v</w:t>
              </w:r>
            </w:hyperlink>
            <w:hyperlink w:history="1" r:id="rId14">
              <w:r w:rsidRPr="00C02ACB" w:rsidR="003A39B4">
                <w:rPr>
                  <w:rStyle w:val="Hyperlink"/>
                  <w:rFonts w:asciiTheme="minorHAnsi" w:hAnsiTheme="minorHAnsi" w:cstheme="minorHAnsi"/>
                  <w:color w:val="000000" w:themeColor="text1"/>
                  <w:kern w:val="24"/>
                  <w:sz w:val="22"/>
                  <w:szCs w:val="36"/>
                  <w:lang w:val="en-US"/>
                </w:rPr>
                <w:t>=1aaVYh67cHg</w:t>
              </w:r>
            </w:hyperlink>
          </w:p>
          <w:p w:rsidRPr="00C02ACB" w:rsidR="003A39B4" w:rsidP="003A39B4" w:rsidRDefault="00B40A51" w14:paraId="37657E16" w14:textId="77777777">
            <w:pPr>
              <w:cnfStyle w:val="000000000000" w:firstRow="0" w:lastRow="0" w:firstColumn="0" w:lastColumn="0" w:oddVBand="0" w:evenVBand="0" w:oddHBand="0" w:evenHBand="0" w:firstRowFirstColumn="0" w:firstRowLastColumn="0" w:lastRowFirstColumn="0" w:lastRowLastColumn="0"/>
              <w:rPr>
                <w:rFonts w:cstheme="minorHAnsi"/>
                <w:color w:val="FFFFFF" w:themeColor="background1"/>
                <w:sz w:val="24"/>
                <w:szCs w:val="24"/>
              </w:rPr>
            </w:pPr>
            <w:hyperlink w:history="1" r:id="rId15">
              <w:r w:rsidRPr="00C02ACB" w:rsidR="003A39B4">
                <w:rPr>
                  <w:rStyle w:val="Hyperlink"/>
                  <w:rFonts w:cstheme="minorHAnsi"/>
                  <w:sz w:val="24"/>
                  <w:szCs w:val="24"/>
                  <w:lang w:val="en-US"/>
                </w:rPr>
                <w:t>https://</w:t>
              </w:r>
            </w:hyperlink>
            <w:hyperlink w:history="1" r:id="rId16">
              <w:r w:rsidRPr="00C02ACB" w:rsidR="003A39B4">
                <w:rPr>
                  <w:rStyle w:val="Hyperlink"/>
                  <w:rFonts w:cstheme="minorHAnsi"/>
                  <w:sz w:val="24"/>
                  <w:szCs w:val="24"/>
                  <w:lang w:val="en-US"/>
                </w:rPr>
                <w:t>www.youtube.com</w:t>
              </w:r>
            </w:hyperlink>
            <w:hyperlink w:history="1" r:id="rId17">
              <w:r w:rsidRPr="00C02ACB" w:rsidR="003A39B4">
                <w:rPr>
                  <w:rStyle w:val="Hyperlink"/>
                  <w:rFonts w:cstheme="minorHAnsi"/>
                  <w:sz w:val="24"/>
                  <w:szCs w:val="24"/>
                  <w:lang w:val="en-US"/>
                </w:rPr>
                <w:t>/</w:t>
              </w:r>
            </w:hyperlink>
            <w:hyperlink w:history="1" r:id="rId18">
              <w:r w:rsidRPr="00C02ACB" w:rsidR="003A39B4">
                <w:rPr>
                  <w:rStyle w:val="Hyperlink"/>
                  <w:rFonts w:cstheme="minorHAnsi"/>
                  <w:sz w:val="24"/>
                  <w:szCs w:val="24"/>
                  <w:lang w:val="en-US"/>
                </w:rPr>
                <w:t>watch?v</w:t>
              </w:r>
            </w:hyperlink>
            <w:hyperlink w:history="1" r:id="rId19">
              <w:r w:rsidRPr="00C02ACB" w:rsidR="003A39B4">
                <w:rPr>
                  <w:rStyle w:val="Hyperlink"/>
                  <w:rFonts w:cstheme="minorHAnsi"/>
                  <w:sz w:val="24"/>
                  <w:szCs w:val="24"/>
                  <w:lang w:val="en-US"/>
                </w:rPr>
                <w:t>=oYRpsXxN4Q4</w:t>
              </w:r>
            </w:hyperlink>
          </w:p>
          <w:p w:rsidRPr="00C02ACB" w:rsidR="003A39B4" w:rsidP="003A39B4" w:rsidRDefault="00B40A51" w14:paraId="4BA2D6C7"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kern w:val="24"/>
                <w:sz w:val="24"/>
                <w:szCs w:val="36"/>
                <w:lang w:val="en-US"/>
              </w:rPr>
            </w:pPr>
            <w:hyperlink w:history="1" r:id="rId20">
              <w:r w:rsidRPr="00C02ACB" w:rsidR="003A39B4">
                <w:rPr>
                  <w:rStyle w:val="Hyperlink"/>
                  <w:rFonts w:cstheme="minorHAnsi"/>
                  <w:kern w:val="24"/>
                  <w:sz w:val="24"/>
                  <w:szCs w:val="36"/>
                  <w:lang w:val="en-US"/>
                </w:rPr>
                <w:t>https://www.youtube.com/watch?v=mURRS5zYCb8</w:t>
              </w:r>
            </w:hyperlink>
          </w:p>
          <w:p w:rsidRPr="00C02ACB" w:rsidR="003A39B4" w:rsidP="003A39B4" w:rsidRDefault="00B40A51" w14:paraId="41166064"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kern w:val="24"/>
                <w:sz w:val="24"/>
                <w:szCs w:val="36"/>
                <w:lang w:val="en-US"/>
              </w:rPr>
            </w:pPr>
            <w:hyperlink w:history="1" r:id="rId21">
              <w:r w:rsidRPr="00C02ACB" w:rsidR="003A39B4">
                <w:rPr>
                  <w:rStyle w:val="Hyperlink"/>
                  <w:rFonts w:cstheme="minorHAnsi"/>
                  <w:kern w:val="24"/>
                  <w:sz w:val="24"/>
                  <w:szCs w:val="36"/>
                  <w:lang w:val="en-US"/>
                </w:rPr>
                <w:t>https://www.youtube.com/watch?v=y0_xEXkDfEo</w:t>
              </w:r>
            </w:hyperlink>
          </w:p>
          <w:p w:rsidRPr="00C02ACB" w:rsidR="003A39B4" w:rsidP="003A39B4" w:rsidRDefault="00B40A51" w14:paraId="127CBCD7" w14:textId="77777777">
            <w:pPr>
              <w:cnfStyle w:val="000000000000" w:firstRow="0" w:lastRow="0" w:firstColumn="0" w:lastColumn="0" w:oddVBand="0" w:evenVBand="0" w:oddHBand="0" w:evenHBand="0" w:firstRowFirstColumn="0" w:firstRowLastColumn="0" w:lastRowFirstColumn="0" w:lastRowLastColumn="0"/>
              <w:rPr>
                <w:rFonts w:cstheme="minorHAnsi"/>
                <w:sz w:val="20"/>
                <w:szCs w:val="24"/>
              </w:rPr>
            </w:pPr>
            <w:hyperlink w:history="1" r:id="rId22">
              <w:r w:rsidRPr="00C02ACB" w:rsidR="003A39B4">
                <w:rPr>
                  <w:rStyle w:val="Hyperlink"/>
                  <w:rFonts w:cstheme="minorHAnsi"/>
                  <w:color w:val="000000"/>
                  <w:kern w:val="24"/>
                  <w:sz w:val="24"/>
                  <w:szCs w:val="36"/>
                </w:rPr>
                <w:t>https://www.youtube.com/watch?v=vh5dnGZhtSM</w:t>
              </w:r>
            </w:hyperlink>
          </w:p>
          <w:p w:rsidRPr="00C02ACB" w:rsidR="003A39B4" w:rsidP="003A39B4" w:rsidRDefault="003A39B4" w14:paraId="566535C8" w14:textId="77777777">
            <w:pPr>
              <w:cnfStyle w:val="000000000000" w:firstRow="0" w:lastRow="0" w:firstColumn="0" w:lastColumn="0" w:oddVBand="0" w:evenVBand="0" w:oddHBand="0" w:evenHBand="0" w:firstRowFirstColumn="0" w:firstRowLastColumn="0" w:lastRowFirstColumn="0" w:lastRowLastColumn="0"/>
              <w:rPr>
                <w:rFonts w:cstheme="minorHAnsi"/>
                <w:sz w:val="20"/>
                <w:szCs w:val="24"/>
              </w:rPr>
            </w:pPr>
          </w:p>
          <w:p w:rsidRPr="00EC2881" w:rsidR="00260FDE" w:rsidP="00EC2881" w:rsidRDefault="00B40A51" w14:paraId="4196764D" w14:textId="15B86789">
            <w:pPr>
              <w:cnfStyle w:val="000000000000" w:firstRow="0" w:lastRow="0" w:firstColumn="0" w:lastColumn="0" w:oddVBand="0" w:evenVBand="0" w:oddHBand="0" w:evenHBand="0" w:firstRowFirstColumn="0" w:firstRowLastColumn="0" w:lastRowFirstColumn="0" w:lastRowLastColumn="0"/>
              <w:rPr>
                <w:rFonts w:cstheme="minorHAnsi"/>
                <w:color w:val="FFFFFF" w:themeColor="background1"/>
                <w:sz w:val="24"/>
                <w:szCs w:val="24"/>
              </w:rPr>
            </w:pPr>
            <w:hyperlink w:history="1" r:id="rId23">
              <w:r w:rsidRPr="00C02ACB" w:rsidR="003A39B4">
                <w:rPr>
                  <w:rStyle w:val="Hyperlink"/>
                  <w:rFonts w:cstheme="minorHAnsi"/>
                  <w:sz w:val="24"/>
                  <w:szCs w:val="24"/>
                  <w:lang w:val="en-US"/>
                </w:rPr>
                <w:t>https://www.guitartricks.com/blog/Country-Songs-how-to-Essential-Guitar-Tricks</w:t>
              </w:r>
            </w:hyperlink>
          </w:p>
        </w:tc>
        <w:tc>
          <w:tcPr>
            <w:cnfStyle w:val="000000000000" w:firstRow="0" w:lastRow="0" w:firstColumn="0" w:lastColumn="0" w:oddVBand="0" w:evenVBand="0" w:oddHBand="0" w:evenHBand="0" w:firstRowFirstColumn="0" w:firstRowLastColumn="0" w:lastRowFirstColumn="0" w:lastRowLastColumn="0"/>
            <w:tcW w:w="8846" w:type="dxa"/>
            <w:tcBorders>
              <w:bottom w:val="single" w:color="666666" w:themeTint="" w:sz="2" w:space="0"/>
              <w:right w:val="single" w:color="auto" w:sz="4" w:space="0"/>
            </w:tcBorders>
            <w:tcMar/>
          </w:tcPr>
          <w:p w:rsidRPr="00177F9C" w:rsidR="00097CE7" w:rsidP="4F46F1D9" w:rsidRDefault="00097CE7" w14:paraId="22D238FB" w14:textId="46203C54">
            <w:pPr>
              <w:cnfStyle w:val="000000000000" w:firstRow="0" w:lastRow="0" w:firstColumn="0" w:lastColumn="0" w:oddVBand="0" w:evenVBand="0" w:oddHBand="0" w:evenHBand="0" w:firstRowFirstColumn="0" w:firstRowLastColumn="0" w:lastRowFirstColumn="0" w:lastRowLastColumn="0"/>
              <w:rPr>
                <w:rStyle w:val="normaltextrun"/>
                <w:rFonts w:cs="Calibri" w:cstheme="minorAscii"/>
                <w:color w:val="000000"/>
                <w:shd w:val="clear" w:color="auto" w:fill="FFFFFF"/>
              </w:rPr>
            </w:pPr>
            <w:r w:rsidRPr="4F46F1D9" w:rsidR="00097CE7">
              <w:rPr>
                <w:rFonts w:cs="Calibri" w:cstheme="minorAscii"/>
              </w:rPr>
              <w:t>Staff Shared Area &gt; Music &gt; 202</w:t>
            </w:r>
            <w:r w:rsidRPr="4F46F1D9" w:rsidR="119B44B0">
              <w:rPr>
                <w:rFonts w:cs="Calibri" w:cstheme="minorAscii"/>
              </w:rPr>
              <w:t>3</w:t>
            </w:r>
            <w:r w:rsidRPr="4F46F1D9" w:rsidR="00097CE7">
              <w:rPr>
                <w:rFonts w:cs="Calibri" w:cstheme="minorAscii"/>
              </w:rPr>
              <w:t xml:space="preserve"> – 2</w:t>
            </w:r>
            <w:r w:rsidRPr="4F46F1D9" w:rsidR="39F73E50">
              <w:rPr>
                <w:rFonts w:cs="Calibri" w:cstheme="minorAscii"/>
              </w:rPr>
              <w:t>4</w:t>
            </w:r>
            <w:r w:rsidRPr="4F46F1D9" w:rsidR="00097CE7">
              <w:rPr>
                <w:rFonts w:cs="Calibri" w:cstheme="minorAscii"/>
              </w:rPr>
              <w:t xml:space="preserve"> &gt; BTEC &gt; Unit 6 Solo Performance</w:t>
            </w:r>
          </w:p>
          <w:p w:rsidRPr="00177F9C" w:rsidR="00260FDE" w:rsidP="000A4E54" w:rsidRDefault="00260FDE" w14:paraId="6B202D4C"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Pr="00177F9C" w:rsidR="00097CE7" w:rsidP="000A4E54" w:rsidRDefault="00097CE7" w14:paraId="378285A9"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177F9C">
              <w:rPr>
                <w:rFonts w:cstheme="minorHAnsi"/>
                <w:color w:val="000000" w:themeColor="text1"/>
              </w:rPr>
              <w:t>Students should have access to instruments, recording equipment, a stage, microphones and mic stands and the PA.</w:t>
            </w:r>
          </w:p>
          <w:p w:rsidRPr="00177F9C" w:rsidR="00097CE7" w:rsidP="000A4E54" w:rsidRDefault="00097CE7" w14:paraId="01A1726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177F9C">
              <w:rPr>
                <w:rFonts w:cstheme="minorHAnsi"/>
              </w:rPr>
              <w:t>It is also recommended that students have access to instrumental teachers, specialists, masterclasses or workshops to aid with musical techniques.</w:t>
            </w:r>
          </w:p>
          <w:p w:rsidRPr="00177F9C" w:rsidR="00097CE7" w:rsidP="000A4E54" w:rsidRDefault="00097CE7" w14:paraId="387FC527"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Pr="00177F9C" w:rsidR="00097CE7" w:rsidP="00097CE7" w:rsidRDefault="00097CE7" w14:paraId="49D71144"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u w:val="single"/>
              </w:rPr>
            </w:pPr>
            <w:r w:rsidRPr="00177F9C">
              <w:rPr>
                <w:rFonts w:asciiTheme="minorHAnsi" w:hAnsiTheme="minorHAnsi" w:cstheme="minorHAnsi"/>
                <w:sz w:val="22"/>
                <w:szCs w:val="22"/>
                <w:u w:val="single"/>
              </w:rPr>
              <w:t>Books</w:t>
            </w:r>
          </w:p>
          <w:p w:rsidRPr="00177F9C" w:rsidR="00097CE7" w:rsidP="00097CE7" w:rsidRDefault="00097CE7" w14:paraId="5ABE3884"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177F9C">
              <w:rPr>
                <w:rFonts w:asciiTheme="minorHAnsi" w:hAnsiTheme="minorHAnsi" w:cstheme="minorHAnsi"/>
                <w:sz w:val="22"/>
                <w:szCs w:val="22"/>
              </w:rPr>
              <w:t xml:space="preserve">Rapson, S. (2000) </w:t>
            </w:r>
            <w:r w:rsidRPr="00177F9C">
              <w:rPr>
                <w:rFonts w:asciiTheme="minorHAnsi" w:hAnsiTheme="minorHAnsi" w:cstheme="minorHAnsi"/>
                <w:i/>
                <w:sz w:val="22"/>
                <w:szCs w:val="22"/>
              </w:rPr>
              <w:t>The Art of the Solo Performer</w:t>
            </w:r>
            <w:r w:rsidRPr="00177F9C">
              <w:rPr>
                <w:rFonts w:asciiTheme="minorHAnsi" w:hAnsiTheme="minorHAnsi" w:cstheme="minorHAnsi"/>
                <w:sz w:val="22"/>
                <w:szCs w:val="22"/>
              </w:rPr>
              <w:t xml:space="preserve">, American Success Institute </w:t>
            </w:r>
          </w:p>
          <w:p w:rsidRPr="00177F9C" w:rsidR="00097CE7" w:rsidP="00097CE7" w:rsidRDefault="00097CE7" w14:paraId="4E8AFF7C"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177F9C">
              <w:rPr>
                <w:rFonts w:asciiTheme="minorHAnsi" w:hAnsiTheme="minorHAnsi" w:cstheme="minorHAnsi"/>
                <w:sz w:val="22"/>
                <w:szCs w:val="22"/>
              </w:rPr>
              <w:t xml:space="preserve">Taylor, L. (2011), </w:t>
            </w:r>
            <w:r w:rsidRPr="00177F9C">
              <w:rPr>
                <w:rFonts w:asciiTheme="minorHAnsi" w:hAnsiTheme="minorHAnsi" w:cstheme="minorHAnsi"/>
                <w:i/>
                <w:sz w:val="22"/>
                <w:szCs w:val="22"/>
              </w:rPr>
              <w:t>Stage Performance</w:t>
            </w:r>
            <w:r w:rsidRPr="00177F9C">
              <w:rPr>
                <w:rFonts w:asciiTheme="minorHAnsi" w:hAnsiTheme="minorHAnsi" w:cstheme="minorHAnsi"/>
                <w:sz w:val="22"/>
                <w:szCs w:val="22"/>
              </w:rPr>
              <w:t xml:space="preserve">, Revised edition CreateSpace Independent Publishing Platform; </w:t>
            </w:r>
          </w:p>
          <w:p w:rsidRPr="00177F9C" w:rsidR="00097CE7" w:rsidP="00097CE7" w:rsidRDefault="00097CE7" w14:paraId="45782897"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2"/>
                <w:szCs w:val="22"/>
              </w:rPr>
            </w:pPr>
            <w:r w:rsidRPr="00177F9C">
              <w:rPr>
                <w:rFonts w:asciiTheme="minorHAnsi" w:hAnsiTheme="minorHAnsi" w:cstheme="minorHAnsi"/>
                <w:color w:val="000000"/>
                <w:sz w:val="22"/>
                <w:szCs w:val="22"/>
              </w:rPr>
              <w:t xml:space="preserve">Buswell, D. (2006). </w:t>
            </w:r>
            <w:r w:rsidRPr="00177F9C">
              <w:rPr>
                <w:rFonts w:asciiTheme="minorHAnsi" w:hAnsiTheme="minorHAnsi" w:cstheme="minorHAnsi"/>
                <w:i/>
                <w:color w:val="000000"/>
                <w:sz w:val="22"/>
                <w:szCs w:val="22"/>
              </w:rPr>
              <w:t>Performance Strategies for Musicians</w:t>
            </w:r>
            <w:r w:rsidRPr="00177F9C">
              <w:rPr>
                <w:rFonts w:asciiTheme="minorHAnsi" w:hAnsiTheme="minorHAnsi" w:cstheme="minorHAnsi"/>
                <w:color w:val="000000"/>
                <w:sz w:val="22"/>
                <w:szCs w:val="22"/>
              </w:rPr>
              <w:t>. 1st ed. Stansted Abbotts: MX.</w:t>
            </w:r>
          </w:p>
          <w:p w:rsidRPr="00177F9C" w:rsidR="00097CE7" w:rsidP="00097CE7" w:rsidRDefault="00097CE7" w14:paraId="2DB9FBF4"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p w:rsidRPr="00177F9C" w:rsidR="00097CE7" w:rsidP="00097CE7" w:rsidRDefault="00097CE7" w14:paraId="74CC26D3" w14:textId="48C90690">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u w:val="single"/>
              </w:rPr>
            </w:pPr>
            <w:r w:rsidRPr="00177F9C">
              <w:rPr>
                <w:rFonts w:asciiTheme="minorHAnsi" w:hAnsiTheme="minorHAnsi" w:cstheme="minorHAnsi"/>
                <w:sz w:val="22"/>
                <w:szCs w:val="22"/>
                <w:u w:val="single"/>
              </w:rPr>
              <w:t>Websites</w:t>
            </w:r>
            <w:r w:rsidRPr="00177F9C" w:rsidR="00382660">
              <w:rPr>
                <w:rFonts w:asciiTheme="minorHAnsi" w:hAnsiTheme="minorHAnsi" w:cstheme="minorHAnsi"/>
                <w:sz w:val="22"/>
                <w:szCs w:val="22"/>
                <w:u w:val="single"/>
              </w:rPr>
              <w:br/>
            </w:r>
            <w:hyperlink w:history="1" r:id="rId24">
              <w:r w:rsidRPr="00177F9C">
                <w:rPr>
                  <w:rStyle w:val="Hyperlink"/>
                  <w:rFonts w:asciiTheme="minorHAnsi" w:hAnsiTheme="minorHAnsi" w:cstheme="minorHAnsi"/>
                  <w:color w:val="0563C1"/>
                  <w:sz w:val="22"/>
                  <w:szCs w:val="22"/>
                </w:rPr>
                <w:t>http://blog.sonicbids.com/9-tips-that-will-make-your-solo-acoustic-shows-way-less-boring-to-watch</w:t>
              </w:r>
            </w:hyperlink>
          </w:p>
          <w:p w:rsidRPr="00177F9C" w:rsidR="00097CE7" w:rsidP="00097CE7" w:rsidRDefault="00B40A51" w14:paraId="5F93A64A"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w:history="1" r:id="rId25">
              <w:r w:rsidRPr="00177F9C" w:rsidR="00097CE7">
                <w:rPr>
                  <w:rStyle w:val="Hyperlink"/>
                  <w:rFonts w:asciiTheme="minorHAnsi" w:hAnsiTheme="minorHAnsi" w:cstheme="minorHAnsi"/>
                  <w:color w:val="0563C1"/>
                  <w:sz w:val="22"/>
                  <w:szCs w:val="22"/>
                </w:rPr>
                <w:t>https://www.theguardian.com/music/2009/may/10/tips-stage-performance-singing</w:t>
              </w:r>
            </w:hyperlink>
          </w:p>
          <w:p w:rsidRPr="00177F9C" w:rsidR="00097CE7" w:rsidP="00097CE7" w:rsidRDefault="00097CE7" w14:paraId="3E5F3D99"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Pr="00177F9C" w:rsidR="00097CE7" w:rsidP="00097CE7" w:rsidRDefault="00B40A51" w14:paraId="66CAF2D1"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w:history="1" r:id="rId26">
              <w:r w:rsidRPr="00177F9C" w:rsidR="00097CE7">
                <w:rPr>
                  <w:rStyle w:val="Hyperlink"/>
                  <w:rFonts w:asciiTheme="minorHAnsi" w:hAnsiTheme="minorHAnsi" w:cstheme="minorHAnsi"/>
                  <w:color w:val="0563C1"/>
                  <w:sz w:val="22"/>
                  <w:szCs w:val="22"/>
                </w:rPr>
                <w:t>http://www.vocalist.org.uk/solo_artist.html</w:t>
              </w:r>
            </w:hyperlink>
          </w:p>
          <w:p w:rsidRPr="00177F9C" w:rsidR="00097CE7" w:rsidP="00097CE7" w:rsidRDefault="00B40A51" w14:paraId="240C4A2D"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w:history="1" r:id="rId27">
              <w:r w:rsidRPr="00177F9C" w:rsidR="00097CE7">
                <w:rPr>
                  <w:rStyle w:val="Hyperlink"/>
                  <w:rFonts w:asciiTheme="minorHAnsi" w:hAnsiTheme="minorHAnsi" w:cstheme="minorHAnsi"/>
                  <w:color w:val="0563C1"/>
                  <w:sz w:val="22"/>
                  <w:szCs w:val="22"/>
                </w:rPr>
                <w:t>https://www.youtube.com/watch?v=BUc953B6e5o&amp;list=RDEqKnPHMLnf8&amp;index=2</w:t>
              </w:r>
            </w:hyperlink>
          </w:p>
          <w:p w:rsidRPr="00177F9C" w:rsidR="00097CE7" w:rsidP="00097CE7" w:rsidRDefault="00B40A51" w14:paraId="6A58F6AD"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w:history="1" r:id="rId28">
              <w:r w:rsidRPr="00177F9C" w:rsidR="00097CE7">
                <w:rPr>
                  <w:rStyle w:val="Hyperlink"/>
                  <w:rFonts w:asciiTheme="minorHAnsi" w:hAnsiTheme="minorHAnsi" w:cstheme="minorHAnsi"/>
                  <w:color w:val="0563C1"/>
                  <w:sz w:val="22"/>
                  <w:szCs w:val="22"/>
                </w:rPr>
                <w:t>https://www.youtube.com/watch?v=dFSiJOgWtOg</w:t>
              </w:r>
            </w:hyperlink>
          </w:p>
          <w:p w:rsidRPr="00177F9C" w:rsidR="00097CE7" w:rsidP="000A4E54" w:rsidRDefault="00097CE7" w14:paraId="64119B04"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rsidRPr="00177F9C" w:rsidR="00097CE7" w:rsidP="00097CE7" w:rsidRDefault="00B40A51" w14:paraId="1274C49E"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r:id="rId29">
              <w:r w:rsidRPr="00177F9C" w:rsidR="00097CE7">
                <w:rPr>
                  <w:rFonts w:asciiTheme="minorHAnsi" w:hAnsiTheme="minorHAnsi" w:cstheme="minorHAnsi"/>
                  <w:color w:val="0563C1"/>
                  <w:sz w:val="22"/>
                  <w:szCs w:val="22"/>
                  <w:u w:val="single"/>
                </w:rPr>
                <w:t>https://www.youtube.com/watch?v=BHMOmz2S1yo</w:t>
              </w:r>
            </w:hyperlink>
          </w:p>
          <w:p w:rsidRPr="00177F9C" w:rsidR="00097CE7" w:rsidP="00097CE7" w:rsidRDefault="00B40A51" w14:paraId="4E6E4B5F"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r:id="rId30">
              <w:r w:rsidRPr="00177F9C" w:rsidR="00097CE7">
                <w:rPr>
                  <w:rFonts w:asciiTheme="minorHAnsi" w:hAnsiTheme="minorHAnsi" w:cstheme="minorHAnsi"/>
                  <w:color w:val="0563C1"/>
                  <w:sz w:val="22"/>
                  <w:szCs w:val="22"/>
                  <w:u w:val="single"/>
                </w:rPr>
                <w:t>https://www.youtube.com/watch?v=vrvOv6Ud33I</w:t>
              </w:r>
            </w:hyperlink>
          </w:p>
          <w:p w:rsidRPr="00177F9C" w:rsidR="00097CE7" w:rsidP="00097CE7" w:rsidRDefault="00B40A51" w14:paraId="702D2F5D"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r:id="rId31">
              <w:r w:rsidRPr="00177F9C" w:rsidR="00097CE7">
                <w:rPr>
                  <w:rFonts w:asciiTheme="minorHAnsi" w:hAnsiTheme="minorHAnsi" w:cstheme="minorHAnsi"/>
                  <w:color w:val="0563C1"/>
                  <w:sz w:val="22"/>
                  <w:szCs w:val="22"/>
                  <w:u w:val="single"/>
                </w:rPr>
                <w:t>https://www.youtube.com/watch?v=33rNgjJ7c9Q</w:t>
              </w:r>
            </w:hyperlink>
          </w:p>
          <w:p w:rsidRPr="00177F9C" w:rsidR="00097CE7" w:rsidP="00097CE7" w:rsidRDefault="00B40A51" w14:paraId="7396F62C"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r:id="rId32">
              <w:r w:rsidRPr="00177F9C" w:rsidR="00097CE7">
                <w:rPr>
                  <w:rFonts w:asciiTheme="minorHAnsi" w:hAnsiTheme="minorHAnsi" w:cstheme="minorHAnsi"/>
                  <w:color w:val="0563C1"/>
                  <w:sz w:val="22"/>
                  <w:szCs w:val="22"/>
                  <w:u w:val="single"/>
                </w:rPr>
                <w:t>https://www.youtube.com/watch?v=5PMwHjDfiUI</w:t>
              </w:r>
            </w:hyperlink>
          </w:p>
          <w:p w:rsidRPr="00177F9C" w:rsidR="00097CE7" w:rsidP="00097CE7" w:rsidRDefault="00B40A51" w14:paraId="169A1BC6"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r:id="rId33">
              <w:r w:rsidRPr="00177F9C" w:rsidR="00097CE7">
                <w:rPr>
                  <w:rFonts w:asciiTheme="minorHAnsi" w:hAnsiTheme="minorHAnsi" w:cstheme="minorHAnsi"/>
                  <w:color w:val="0563C1"/>
                  <w:sz w:val="22"/>
                  <w:szCs w:val="22"/>
                  <w:u w:val="single"/>
                </w:rPr>
                <w:t>https://www.youtube.com/watch?v=8PfovH755Yg</w:t>
              </w:r>
            </w:hyperlink>
          </w:p>
          <w:p w:rsidRPr="00177F9C" w:rsidR="00097CE7" w:rsidP="00097CE7" w:rsidRDefault="00B40A51" w14:paraId="6FAE3040" w14:textId="77777777">
            <w:pPr>
              <w:pStyle w:val="Norm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hyperlink r:id="rId34">
              <w:r w:rsidRPr="00177F9C" w:rsidR="00097CE7">
                <w:rPr>
                  <w:rFonts w:asciiTheme="minorHAnsi" w:hAnsiTheme="minorHAnsi" w:cstheme="minorHAnsi"/>
                  <w:color w:val="0563C1"/>
                  <w:sz w:val="22"/>
                  <w:szCs w:val="22"/>
                  <w:u w:val="single"/>
                </w:rPr>
                <w:t>https://www.youtube.com/watch?v=MfC6Z4A7DvE</w:t>
              </w:r>
            </w:hyperlink>
          </w:p>
          <w:p w:rsidRPr="00177F9C" w:rsidR="00097CE7" w:rsidP="000A4E54" w:rsidRDefault="00097CE7" w14:paraId="444530BA" w14:textId="16CD7BC3">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tc>
      </w:tr>
      <w:tr w:rsidRPr="00C02ACB" w:rsidR="00D15869" w:rsidTr="4F46F1D9" w14:paraId="3D947E55" w14:textId="2B50FB7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87" w:type="dxa"/>
            <w:tcBorders>
              <w:left w:val="single" w:color="auto" w:sz="4" w:space="0"/>
            </w:tcBorders>
            <w:tcMar/>
          </w:tcPr>
          <w:p w:rsidRPr="00C02ACB" w:rsidR="00260FDE" w:rsidP="0081403D" w:rsidRDefault="00260FDE" w14:paraId="5ADF2A50" w14:textId="2F24A452">
            <w:pPr>
              <w:rPr>
                <w:rFonts w:cstheme="minorHAnsi"/>
                <w:bCs w:val="0"/>
                <w:color w:val="000000" w:themeColor="text1"/>
              </w:rPr>
            </w:pPr>
            <w:r w:rsidRPr="00C02ACB">
              <w:rPr>
                <w:rFonts w:cstheme="minorHAnsi"/>
                <w:b w:val="0"/>
                <w:color w:val="000000" w:themeColor="text1"/>
              </w:rPr>
              <w:t>Notes</w:t>
            </w:r>
          </w:p>
          <w:p w:rsidRPr="00C02ACB" w:rsidR="00260FDE" w:rsidP="0081403D" w:rsidRDefault="00260FDE" w14:paraId="2BC0B6A8" w14:textId="77777777">
            <w:pPr>
              <w:rPr>
                <w:rFonts w:cstheme="minorHAnsi"/>
                <w:b w:val="0"/>
                <w:bCs w:val="0"/>
                <w:color w:val="000000" w:themeColor="text1"/>
              </w:rPr>
            </w:pPr>
          </w:p>
          <w:p w:rsidRPr="00C02ACB" w:rsidR="00260FDE" w:rsidP="0081403D" w:rsidRDefault="00260FDE" w14:paraId="205F3E4E" w14:textId="77777777">
            <w:pPr>
              <w:rPr>
                <w:rFonts w:cstheme="minorHAnsi"/>
                <w:b w:val="0"/>
                <w:bCs w:val="0"/>
                <w:color w:val="000000" w:themeColor="text1"/>
              </w:rPr>
            </w:pPr>
            <w:r w:rsidRPr="00C02ACB">
              <w:rPr>
                <w:rFonts w:cstheme="minorHAnsi"/>
                <w:color w:val="000000" w:themeColor="text1"/>
              </w:rPr>
              <w:t>Why this topic is important…</w:t>
            </w:r>
          </w:p>
          <w:p w:rsidRPr="00C02ACB" w:rsidR="00260FDE" w:rsidP="0081403D" w:rsidRDefault="00260FDE" w14:paraId="58FA1875" w14:textId="1A433BF1">
            <w:pPr>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gridSpan w:val="2"/>
            <w:tcMar/>
          </w:tcPr>
          <w:p w:rsidR="008A29E1" w:rsidP="008A29E1" w:rsidRDefault="008A29E1" w14:paraId="070F2441"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This topic is important as it develops students’ rehearsal and preparation skills which they can then apply to other performance contexts. This develops their musicianship and prepares students for working as a musician in the industry. </w:t>
            </w:r>
          </w:p>
          <w:p w:rsidR="008A29E1" w:rsidP="008A29E1" w:rsidRDefault="008A29E1" w14:paraId="6AEE974B"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rsidR="008A29E1" w:rsidP="008A29E1" w:rsidRDefault="008A29E1" w14:paraId="5E2F159A"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provides students with the opportunity to perform with other musicians in a variety of musical styles, to a live audience.</w:t>
            </w:r>
          </w:p>
          <w:p w:rsidR="008A29E1" w:rsidP="008A29E1" w:rsidRDefault="008A29E1" w14:paraId="4F5C8A70"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rsidR="00260FDE" w:rsidP="008A29E1" w:rsidRDefault="008A29E1" w14:paraId="07235DD7"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gives students the opportunity to perform to live audiences, develop their instrumental/vocal skills and prepare students for working as a musician in the industry.</w:t>
            </w:r>
          </w:p>
          <w:p w:rsidRPr="00C02ACB" w:rsidR="008A29E1" w:rsidP="008A29E1" w:rsidRDefault="008A29E1" w14:paraId="0D8927E9" w14:textId="742694B2">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cnfStyle w:val="000000000000" w:firstRow="0" w:lastRow="0" w:firstColumn="0" w:lastColumn="0" w:oddVBand="0" w:evenVBand="0" w:oddHBand="0" w:evenHBand="0" w:firstRowFirstColumn="0" w:firstRowLastColumn="0" w:lastRowFirstColumn="0" w:lastRowLastColumn="0"/>
            <w:tcW w:w="8846" w:type="dxa"/>
            <w:tcBorders>
              <w:right w:val="single" w:color="auto" w:sz="4" w:space="0"/>
            </w:tcBorders>
            <w:tcMar/>
          </w:tcPr>
          <w:p w:rsidR="004B1503" w:rsidP="004B1503" w:rsidRDefault="004B1503" w14:paraId="0DB27B60" w14:textId="27DB701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This topic is important as it develops students’ rehearsal and preparation skills which they can then apply to other performance contexts. This develops their musicianship and prepares students for working as a musician in the industry. </w:t>
            </w:r>
          </w:p>
          <w:p w:rsidR="004B1503" w:rsidP="004B1503" w:rsidRDefault="004B1503" w14:paraId="286804E3" w14:textId="39904CD6">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rsidR="004B1503" w:rsidP="004B1503" w:rsidRDefault="004B1503" w14:paraId="1106901A" w14:textId="01E0C590">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gives students the opportunity to perform to live audiences, develop their instrumental/vocal skills and prepare students for working as a musician in the industry.</w:t>
            </w:r>
          </w:p>
          <w:p w:rsidR="004B1503" w:rsidP="004B1503" w:rsidRDefault="004B1503" w14:paraId="2707DEB6" w14:textId="73F7BBD5">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rsidR="004B1503" w:rsidP="004B1503" w:rsidRDefault="004B1503" w14:paraId="6A7C19E2" w14:textId="456FC4AE">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It provides students with the opportunity to establish their identity as a solo artist and promote their work, to help them prepare for working in the industry.</w:t>
            </w:r>
          </w:p>
          <w:p w:rsidR="004B1503" w:rsidP="004B1503" w:rsidRDefault="004B1503" w14:paraId="4C0CC1A7" w14:textId="777777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p>
          <w:p w:rsidR="004B1503" w:rsidP="004B1503" w:rsidRDefault="004B1503" w14:paraId="01EDDD22" w14:textId="75F89ABF">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themeColor="text1"/>
              </w:rPr>
            </w:pPr>
            <w:r>
              <w:rPr>
                <w:rFonts w:ascii="Calibri" w:hAnsi="Calibri" w:cs="Calibri"/>
                <w:color w:val="000000" w:themeColor="text1"/>
              </w:rPr>
              <w:t xml:space="preserve">Students learn how to use the PA and industry-level equipment to help prepare them for a career as a musician. </w:t>
            </w:r>
          </w:p>
          <w:p w:rsidR="00E44C43" w:rsidP="000A4E54" w:rsidRDefault="00E44C43" w14:paraId="48F98767" w14:textId="606255D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rsidR="004B1503" w:rsidP="000A4E54" w:rsidRDefault="004B1503" w14:paraId="044E0049" w14:textId="5797B0F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It allows students to learn about their instrument/voice in greater depth, allowing them to access more advanced repertoire. </w:t>
            </w:r>
          </w:p>
          <w:p w:rsidRPr="00C02ACB" w:rsidR="00E44C43" w:rsidP="000A4E54" w:rsidRDefault="00E44C43" w14:paraId="61CCBC3B" w14:textId="2471FF33">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r>
    </w:tbl>
    <w:p w:rsidRPr="00C02ACB" w:rsidR="00FC2FAB" w:rsidP="00FC2FAB" w:rsidRDefault="00FC2FAB" w14:paraId="7519E960" w14:textId="77777777">
      <w:pPr>
        <w:rPr>
          <w:rFonts w:cstheme="minorHAnsi"/>
          <w:color w:val="000000" w:themeColor="text1"/>
        </w:rPr>
      </w:pPr>
    </w:p>
    <w:sectPr w:rsidRPr="00C02ACB" w:rsidR="00FC2FAB" w:rsidSect="000A4E54">
      <w:footerReference w:type="default" r:id="rId3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0A51" w:rsidP="000A4E54" w:rsidRDefault="00B40A51" w14:paraId="7AE0808B" w14:textId="77777777">
      <w:pPr>
        <w:spacing w:after="0" w:line="240" w:lineRule="auto"/>
      </w:pPr>
      <w:r>
        <w:separator/>
      </w:r>
    </w:p>
  </w:endnote>
  <w:endnote w:type="continuationSeparator" w:id="0">
    <w:p w:rsidR="00B40A51" w:rsidP="000A4E54" w:rsidRDefault="00B40A51" w14:paraId="34498D3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MT">
    <w:altName w:val="Cambria"/>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0A51" w:rsidP="000A4E54" w:rsidRDefault="00B40A51" w14:paraId="6C1E4A74" w14:textId="77777777">
      <w:pPr>
        <w:spacing w:after="0" w:line="240" w:lineRule="auto"/>
      </w:pPr>
      <w:r>
        <w:separator/>
      </w:r>
    </w:p>
  </w:footnote>
  <w:footnote w:type="continuationSeparator" w:id="0">
    <w:p w:rsidR="00B40A51" w:rsidP="000A4E54" w:rsidRDefault="00B40A51" w14:paraId="696B0BB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D6096"/>
    <w:multiLevelType w:val="hybridMultilevel"/>
    <w:tmpl w:val="4A1470DA"/>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 w15:restartNumberingAfterBreak="0">
    <w:nsid w:val="06D713BE"/>
    <w:multiLevelType w:val="hybridMultilevel"/>
    <w:tmpl w:val="BB58AD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A461FA"/>
    <w:multiLevelType w:val="hybridMultilevel"/>
    <w:tmpl w:val="E9306CD4"/>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4" w15:restartNumberingAfterBreak="0">
    <w:nsid w:val="12F85AE6"/>
    <w:multiLevelType w:val="hybridMultilevel"/>
    <w:tmpl w:val="E9B446C6"/>
    <w:lvl w:ilvl="0" w:tplc="D78EFE34">
      <w:numFmt w:val="bullet"/>
      <w:lvlText w:val="•"/>
      <w:lvlJc w:val="left"/>
      <w:pPr>
        <w:ind w:left="720" w:hanging="360"/>
      </w:pPr>
      <w:rPr>
        <w:rFonts w:hint="default" w:ascii="Calibri" w:hAnsi="Calibri" w:eastAsiaTheme="minorEastAsia" w:cstheme="minorBid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3CC2D39"/>
    <w:multiLevelType w:val="hybridMultilevel"/>
    <w:tmpl w:val="31E0D72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6" w15:restartNumberingAfterBreak="0">
    <w:nsid w:val="1D644A5A"/>
    <w:multiLevelType w:val="hybridMultilevel"/>
    <w:tmpl w:val="2860328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7" w15:restartNumberingAfterBreak="0">
    <w:nsid w:val="1E7C399A"/>
    <w:multiLevelType w:val="hybridMultilevel"/>
    <w:tmpl w:val="1988D92A"/>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8" w15:restartNumberingAfterBreak="0">
    <w:nsid w:val="22EF6D08"/>
    <w:multiLevelType w:val="hybridMultilevel"/>
    <w:tmpl w:val="F2EE357E"/>
    <w:lvl w:ilvl="0" w:tplc="08090001">
      <w:start w:val="1"/>
      <w:numFmt w:val="bullet"/>
      <w:lvlText w:val=""/>
      <w:lvlJc w:val="left"/>
      <w:pPr>
        <w:ind w:left="360" w:hanging="360"/>
      </w:pPr>
      <w:rPr>
        <w:rFonts w:hint="default" w:ascii="Symbol" w:hAnsi="Symbol" w:cs="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cs="Wingdings"/>
      </w:rPr>
    </w:lvl>
    <w:lvl w:ilvl="3" w:tplc="08090001" w:tentative="1">
      <w:start w:val="1"/>
      <w:numFmt w:val="bullet"/>
      <w:lvlText w:val=""/>
      <w:lvlJc w:val="left"/>
      <w:pPr>
        <w:ind w:left="2520" w:hanging="360"/>
      </w:pPr>
      <w:rPr>
        <w:rFonts w:hint="default" w:ascii="Symbol" w:hAnsi="Symbol" w:cs="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cs="Wingdings"/>
      </w:rPr>
    </w:lvl>
    <w:lvl w:ilvl="6" w:tplc="08090001" w:tentative="1">
      <w:start w:val="1"/>
      <w:numFmt w:val="bullet"/>
      <w:lvlText w:val=""/>
      <w:lvlJc w:val="left"/>
      <w:pPr>
        <w:ind w:left="4680" w:hanging="360"/>
      </w:pPr>
      <w:rPr>
        <w:rFonts w:hint="default" w:ascii="Symbol" w:hAnsi="Symbol" w:cs="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cs="Wingdings"/>
      </w:rPr>
    </w:lvl>
  </w:abstractNum>
  <w:abstractNum w:abstractNumId="9" w15:restartNumberingAfterBreak="0">
    <w:nsid w:val="24311916"/>
    <w:multiLevelType w:val="hybridMultilevel"/>
    <w:tmpl w:val="614C0C38"/>
    <w:lvl w:ilvl="0" w:tplc="C122C77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F3A0310"/>
    <w:multiLevelType w:val="hybridMultilevel"/>
    <w:tmpl w:val="697AE13C"/>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1"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4D4EE5"/>
    <w:multiLevelType w:val="hybridMultilevel"/>
    <w:tmpl w:val="E6328B7E"/>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3" w15:restartNumberingAfterBreak="0">
    <w:nsid w:val="3BDC21EE"/>
    <w:multiLevelType w:val="hybridMultilevel"/>
    <w:tmpl w:val="62469800"/>
    <w:lvl w:ilvl="0" w:tplc="C7E2D224">
      <w:numFmt w:val="bullet"/>
      <w:lvlText w:val="•"/>
      <w:lvlJc w:val="left"/>
      <w:pPr>
        <w:ind w:left="804" w:hanging="360"/>
      </w:pPr>
      <w:rPr>
        <w:rFonts w:hint="default" w:ascii="SymbolMT" w:hAnsi="SymbolMT" w:eastAsia="Times New Roman" w:cs="Times New Roman"/>
        <w:sz w:val="20"/>
        <w:u w:val="none"/>
      </w:rPr>
    </w:lvl>
    <w:lvl w:ilvl="1" w:tplc="08090003" w:tentative="1">
      <w:start w:val="1"/>
      <w:numFmt w:val="bullet"/>
      <w:lvlText w:val="o"/>
      <w:lvlJc w:val="left"/>
      <w:pPr>
        <w:ind w:left="1524" w:hanging="360"/>
      </w:pPr>
      <w:rPr>
        <w:rFonts w:hint="default" w:ascii="Courier New" w:hAnsi="Courier New" w:cs="Courier New"/>
      </w:rPr>
    </w:lvl>
    <w:lvl w:ilvl="2" w:tplc="08090005" w:tentative="1">
      <w:start w:val="1"/>
      <w:numFmt w:val="bullet"/>
      <w:lvlText w:val=""/>
      <w:lvlJc w:val="left"/>
      <w:pPr>
        <w:ind w:left="2244" w:hanging="360"/>
      </w:pPr>
      <w:rPr>
        <w:rFonts w:hint="default" w:ascii="Wingdings" w:hAnsi="Wingdings" w:cs="Wingdings"/>
      </w:rPr>
    </w:lvl>
    <w:lvl w:ilvl="3" w:tplc="08090001" w:tentative="1">
      <w:start w:val="1"/>
      <w:numFmt w:val="bullet"/>
      <w:lvlText w:val=""/>
      <w:lvlJc w:val="left"/>
      <w:pPr>
        <w:ind w:left="2964" w:hanging="360"/>
      </w:pPr>
      <w:rPr>
        <w:rFonts w:hint="default" w:ascii="Symbol" w:hAnsi="Symbol" w:cs="Symbol"/>
      </w:rPr>
    </w:lvl>
    <w:lvl w:ilvl="4" w:tplc="08090003" w:tentative="1">
      <w:start w:val="1"/>
      <w:numFmt w:val="bullet"/>
      <w:lvlText w:val="o"/>
      <w:lvlJc w:val="left"/>
      <w:pPr>
        <w:ind w:left="3684" w:hanging="360"/>
      </w:pPr>
      <w:rPr>
        <w:rFonts w:hint="default" w:ascii="Courier New" w:hAnsi="Courier New" w:cs="Courier New"/>
      </w:rPr>
    </w:lvl>
    <w:lvl w:ilvl="5" w:tplc="08090005" w:tentative="1">
      <w:start w:val="1"/>
      <w:numFmt w:val="bullet"/>
      <w:lvlText w:val=""/>
      <w:lvlJc w:val="left"/>
      <w:pPr>
        <w:ind w:left="4404" w:hanging="360"/>
      </w:pPr>
      <w:rPr>
        <w:rFonts w:hint="default" w:ascii="Wingdings" w:hAnsi="Wingdings" w:cs="Wingdings"/>
      </w:rPr>
    </w:lvl>
    <w:lvl w:ilvl="6" w:tplc="08090001" w:tentative="1">
      <w:start w:val="1"/>
      <w:numFmt w:val="bullet"/>
      <w:lvlText w:val=""/>
      <w:lvlJc w:val="left"/>
      <w:pPr>
        <w:ind w:left="5124" w:hanging="360"/>
      </w:pPr>
      <w:rPr>
        <w:rFonts w:hint="default" w:ascii="Symbol" w:hAnsi="Symbol" w:cs="Symbol"/>
      </w:rPr>
    </w:lvl>
    <w:lvl w:ilvl="7" w:tplc="08090003" w:tentative="1">
      <w:start w:val="1"/>
      <w:numFmt w:val="bullet"/>
      <w:lvlText w:val="o"/>
      <w:lvlJc w:val="left"/>
      <w:pPr>
        <w:ind w:left="5844" w:hanging="360"/>
      </w:pPr>
      <w:rPr>
        <w:rFonts w:hint="default" w:ascii="Courier New" w:hAnsi="Courier New" w:cs="Courier New"/>
      </w:rPr>
    </w:lvl>
    <w:lvl w:ilvl="8" w:tplc="08090005" w:tentative="1">
      <w:start w:val="1"/>
      <w:numFmt w:val="bullet"/>
      <w:lvlText w:val=""/>
      <w:lvlJc w:val="left"/>
      <w:pPr>
        <w:ind w:left="6564" w:hanging="360"/>
      </w:pPr>
      <w:rPr>
        <w:rFonts w:hint="default" w:ascii="Wingdings" w:hAnsi="Wingdings" w:cs="Wingdings"/>
      </w:rPr>
    </w:lvl>
  </w:abstractNum>
  <w:abstractNum w:abstractNumId="14"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7596952"/>
    <w:multiLevelType w:val="hybridMultilevel"/>
    <w:tmpl w:val="948AD754"/>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7" w15:restartNumberingAfterBreak="0">
    <w:nsid w:val="63D36498"/>
    <w:multiLevelType w:val="hybridMultilevel"/>
    <w:tmpl w:val="BDE21FDE"/>
    <w:lvl w:ilvl="0" w:tplc="08090001">
      <w:start w:val="1"/>
      <w:numFmt w:val="bullet"/>
      <w:lvlText w:val=""/>
      <w:lvlJc w:val="left"/>
      <w:pPr>
        <w:ind w:left="804" w:hanging="360"/>
      </w:pPr>
      <w:rPr>
        <w:rFonts w:hint="default" w:ascii="Symbol" w:hAnsi="Symbol" w:cs="Symbol"/>
      </w:rPr>
    </w:lvl>
    <w:lvl w:ilvl="1" w:tplc="08090003" w:tentative="1">
      <w:start w:val="1"/>
      <w:numFmt w:val="bullet"/>
      <w:lvlText w:val="o"/>
      <w:lvlJc w:val="left"/>
      <w:pPr>
        <w:ind w:left="1524" w:hanging="360"/>
      </w:pPr>
      <w:rPr>
        <w:rFonts w:hint="default" w:ascii="Courier New" w:hAnsi="Courier New" w:cs="Courier New"/>
      </w:rPr>
    </w:lvl>
    <w:lvl w:ilvl="2" w:tplc="08090005" w:tentative="1">
      <w:start w:val="1"/>
      <w:numFmt w:val="bullet"/>
      <w:lvlText w:val=""/>
      <w:lvlJc w:val="left"/>
      <w:pPr>
        <w:ind w:left="2244" w:hanging="360"/>
      </w:pPr>
      <w:rPr>
        <w:rFonts w:hint="default" w:ascii="Wingdings" w:hAnsi="Wingdings" w:cs="Wingdings"/>
      </w:rPr>
    </w:lvl>
    <w:lvl w:ilvl="3" w:tplc="08090001" w:tentative="1">
      <w:start w:val="1"/>
      <w:numFmt w:val="bullet"/>
      <w:lvlText w:val=""/>
      <w:lvlJc w:val="left"/>
      <w:pPr>
        <w:ind w:left="2964" w:hanging="360"/>
      </w:pPr>
      <w:rPr>
        <w:rFonts w:hint="default" w:ascii="Symbol" w:hAnsi="Symbol" w:cs="Symbol"/>
      </w:rPr>
    </w:lvl>
    <w:lvl w:ilvl="4" w:tplc="08090003" w:tentative="1">
      <w:start w:val="1"/>
      <w:numFmt w:val="bullet"/>
      <w:lvlText w:val="o"/>
      <w:lvlJc w:val="left"/>
      <w:pPr>
        <w:ind w:left="3684" w:hanging="360"/>
      </w:pPr>
      <w:rPr>
        <w:rFonts w:hint="default" w:ascii="Courier New" w:hAnsi="Courier New" w:cs="Courier New"/>
      </w:rPr>
    </w:lvl>
    <w:lvl w:ilvl="5" w:tplc="08090005" w:tentative="1">
      <w:start w:val="1"/>
      <w:numFmt w:val="bullet"/>
      <w:lvlText w:val=""/>
      <w:lvlJc w:val="left"/>
      <w:pPr>
        <w:ind w:left="4404" w:hanging="360"/>
      </w:pPr>
      <w:rPr>
        <w:rFonts w:hint="default" w:ascii="Wingdings" w:hAnsi="Wingdings" w:cs="Wingdings"/>
      </w:rPr>
    </w:lvl>
    <w:lvl w:ilvl="6" w:tplc="08090001" w:tentative="1">
      <w:start w:val="1"/>
      <w:numFmt w:val="bullet"/>
      <w:lvlText w:val=""/>
      <w:lvlJc w:val="left"/>
      <w:pPr>
        <w:ind w:left="5124" w:hanging="360"/>
      </w:pPr>
      <w:rPr>
        <w:rFonts w:hint="default" w:ascii="Symbol" w:hAnsi="Symbol" w:cs="Symbol"/>
      </w:rPr>
    </w:lvl>
    <w:lvl w:ilvl="7" w:tplc="08090003" w:tentative="1">
      <w:start w:val="1"/>
      <w:numFmt w:val="bullet"/>
      <w:lvlText w:val="o"/>
      <w:lvlJc w:val="left"/>
      <w:pPr>
        <w:ind w:left="5844" w:hanging="360"/>
      </w:pPr>
      <w:rPr>
        <w:rFonts w:hint="default" w:ascii="Courier New" w:hAnsi="Courier New" w:cs="Courier New"/>
      </w:rPr>
    </w:lvl>
    <w:lvl w:ilvl="8" w:tplc="08090005" w:tentative="1">
      <w:start w:val="1"/>
      <w:numFmt w:val="bullet"/>
      <w:lvlText w:val=""/>
      <w:lvlJc w:val="left"/>
      <w:pPr>
        <w:ind w:left="6564" w:hanging="360"/>
      </w:pPr>
      <w:rPr>
        <w:rFonts w:hint="default" w:ascii="Wingdings" w:hAnsi="Wingdings" w:cs="Wingdings"/>
      </w:rPr>
    </w:lvl>
  </w:abstractNum>
  <w:abstractNum w:abstractNumId="18"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728409C5"/>
    <w:multiLevelType w:val="hybridMultilevel"/>
    <w:tmpl w:val="F56A7628"/>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0" w15:restartNumberingAfterBreak="0">
    <w:nsid w:val="76E9273B"/>
    <w:multiLevelType w:val="hybridMultilevel"/>
    <w:tmpl w:val="67F24DFC"/>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1" w15:restartNumberingAfterBreak="0">
    <w:nsid w:val="779C61A0"/>
    <w:multiLevelType w:val="hybridMultilevel"/>
    <w:tmpl w:val="E988ABC4"/>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num w:numId="1">
    <w:abstractNumId w:val="18"/>
  </w:num>
  <w:num w:numId="2">
    <w:abstractNumId w:val="14"/>
  </w:num>
  <w:num w:numId="3">
    <w:abstractNumId w:val="15"/>
  </w:num>
  <w:num w:numId="4">
    <w:abstractNumId w:val="2"/>
  </w:num>
  <w:num w:numId="5">
    <w:abstractNumId w:val="11"/>
  </w:num>
  <w:num w:numId="6">
    <w:abstractNumId w:val="1"/>
  </w:num>
  <w:num w:numId="7">
    <w:abstractNumId w:val="0"/>
  </w:num>
  <w:num w:numId="8">
    <w:abstractNumId w:val="12"/>
  </w:num>
  <w:num w:numId="9">
    <w:abstractNumId w:val="20"/>
  </w:num>
  <w:num w:numId="10">
    <w:abstractNumId w:val="16"/>
  </w:num>
  <w:num w:numId="11">
    <w:abstractNumId w:val="19"/>
  </w:num>
  <w:num w:numId="12">
    <w:abstractNumId w:val="3"/>
  </w:num>
  <w:num w:numId="13">
    <w:abstractNumId w:val="17"/>
  </w:num>
  <w:num w:numId="14">
    <w:abstractNumId w:val="13"/>
  </w:num>
  <w:num w:numId="15">
    <w:abstractNumId w:val="21"/>
  </w:num>
  <w:num w:numId="16">
    <w:abstractNumId w:val="7"/>
  </w:num>
  <w:num w:numId="17">
    <w:abstractNumId w:val="6"/>
  </w:num>
  <w:num w:numId="18">
    <w:abstractNumId w:val="5"/>
  </w:num>
  <w:num w:numId="19">
    <w:abstractNumId w:val="10"/>
  </w:num>
  <w:num w:numId="20">
    <w:abstractNumId w:val="8"/>
  </w:num>
  <w:num w:numId="21">
    <w:abstractNumId w:val="4"/>
  </w:num>
  <w:num w:numId="22">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0B7"/>
    <w:rsid w:val="00081517"/>
    <w:rsid w:val="00097CE7"/>
    <w:rsid w:val="000A4E54"/>
    <w:rsid w:val="000B2C1D"/>
    <w:rsid w:val="000D1ABD"/>
    <w:rsid w:val="000F4C5B"/>
    <w:rsid w:val="0010658C"/>
    <w:rsid w:val="00164D56"/>
    <w:rsid w:val="00177F9C"/>
    <w:rsid w:val="001F3CC3"/>
    <w:rsid w:val="002475CF"/>
    <w:rsid w:val="00260FDE"/>
    <w:rsid w:val="00297E29"/>
    <w:rsid w:val="00311588"/>
    <w:rsid w:val="00332716"/>
    <w:rsid w:val="00363492"/>
    <w:rsid w:val="00382660"/>
    <w:rsid w:val="0038346C"/>
    <w:rsid w:val="003A39B4"/>
    <w:rsid w:val="003A439E"/>
    <w:rsid w:val="003D0259"/>
    <w:rsid w:val="003E250B"/>
    <w:rsid w:val="004658C5"/>
    <w:rsid w:val="00485B81"/>
    <w:rsid w:val="004940A0"/>
    <w:rsid w:val="004B1503"/>
    <w:rsid w:val="004F0331"/>
    <w:rsid w:val="00521919"/>
    <w:rsid w:val="00537D0B"/>
    <w:rsid w:val="005B1523"/>
    <w:rsid w:val="005B4C33"/>
    <w:rsid w:val="005E2E47"/>
    <w:rsid w:val="006422EC"/>
    <w:rsid w:val="006513A0"/>
    <w:rsid w:val="006742F7"/>
    <w:rsid w:val="006D3263"/>
    <w:rsid w:val="00724CAB"/>
    <w:rsid w:val="007840CC"/>
    <w:rsid w:val="00875928"/>
    <w:rsid w:val="008A1837"/>
    <w:rsid w:val="008A29E1"/>
    <w:rsid w:val="008A79D2"/>
    <w:rsid w:val="008A7E3F"/>
    <w:rsid w:val="008B442F"/>
    <w:rsid w:val="008F3492"/>
    <w:rsid w:val="00921E7C"/>
    <w:rsid w:val="00976311"/>
    <w:rsid w:val="009D5AE6"/>
    <w:rsid w:val="00A342F0"/>
    <w:rsid w:val="00A71746"/>
    <w:rsid w:val="00A8494D"/>
    <w:rsid w:val="00AF037C"/>
    <w:rsid w:val="00B10D2E"/>
    <w:rsid w:val="00B40A51"/>
    <w:rsid w:val="00BA7B1E"/>
    <w:rsid w:val="00BB40B8"/>
    <w:rsid w:val="00BC516B"/>
    <w:rsid w:val="00BE541C"/>
    <w:rsid w:val="00C02ACB"/>
    <w:rsid w:val="00C225BB"/>
    <w:rsid w:val="00C357ED"/>
    <w:rsid w:val="00C90F7C"/>
    <w:rsid w:val="00CD1790"/>
    <w:rsid w:val="00D10434"/>
    <w:rsid w:val="00D15869"/>
    <w:rsid w:val="00D53E33"/>
    <w:rsid w:val="00D64079"/>
    <w:rsid w:val="00D86CFF"/>
    <w:rsid w:val="00DA155E"/>
    <w:rsid w:val="00DA2970"/>
    <w:rsid w:val="00DF2370"/>
    <w:rsid w:val="00E24FC4"/>
    <w:rsid w:val="00E44C43"/>
    <w:rsid w:val="00EA2DA7"/>
    <w:rsid w:val="00EC2881"/>
    <w:rsid w:val="00EE0E96"/>
    <w:rsid w:val="00F21F50"/>
    <w:rsid w:val="00F42566"/>
    <w:rsid w:val="00F95DAB"/>
    <w:rsid w:val="00FA7E26"/>
    <w:rsid w:val="00FB51C3"/>
    <w:rsid w:val="00FC2FAB"/>
    <w:rsid w:val="00FD7620"/>
    <w:rsid w:val="00FD78FE"/>
    <w:rsid w:val="00FE3BED"/>
    <w:rsid w:val="00FE5AD9"/>
    <w:rsid w:val="00FF1F2A"/>
    <w:rsid w:val="025A650A"/>
    <w:rsid w:val="0608FF29"/>
    <w:rsid w:val="119B44B0"/>
    <w:rsid w:val="243AD2B2"/>
    <w:rsid w:val="39F73E50"/>
    <w:rsid w:val="4487B84F"/>
    <w:rsid w:val="4F46F1D9"/>
    <w:rsid w:val="598E6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color w:val="FFFFFF" w:themeColor="background1"/>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styleId="CommentTextChar" w:customStyle="1">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styleId="CommentSubjectChar" w:customStyle="1">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F037C"/>
    <w:rPr>
      <w:rFonts w:ascii="Segoe UI" w:hAnsi="Segoe UI" w:cs="Segoe UI"/>
      <w:sz w:val="18"/>
      <w:szCs w:val="18"/>
    </w:rPr>
  </w:style>
  <w:style w:type="character" w:styleId="normaltextrun" w:customStyle="1">
    <w:name w:val="normaltextrun"/>
    <w:basedOn w:val="DefaultParagraphFont"/>
    <w:rsid w:val="005E2E47"/>
  </w:style>
  <w:style w:type="character" w:styleId="UnresolvedMention">
    <w:name w:val="Unresolved Mention"/>
    <w:basedOn w:val="DefaultParagraphFont"/>
    <w:uiPriority w:val="99"/>
    <w:semiHidden/>
    <w:unhideWhenUsed/>
    <w:rsid w:val="005E2E47"/>
    <w:rPr>
      <w:color w:val="605E5C"/>
      <w:shd w:val="clear" w:color="auto" w:fill="E1DFDD"/>
    </w:rPr>
  </w:style>
  <w:style w:type="character" w:styleId="contextualspellingandgrammarerror" w:customStyle="1">
    <w:name w:val="contextualspellingandgrammarerror"/>
    <w:basedOn w:val="DefaultParagraphFont"/>
    <w:rsid w:val="008A1837"/>
  </w:style>
  <w:style w:type="paragraph" w:styleId="paragraph" w:customStyle="1">
    <w:name w:val="paragraph"/>
    <w:basedOn w:val="Normal"/>
    <w:rsid w:val="008A183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8A1837"/>
  </w:style>
  <w:style w:type="character" w:styleId="apple-converted-space" w:customStyle="1">
    <w:name w:val="apple-converted-space"/>
    <w:basedOn w:val="DefaultParagraphFont"/>
    <w:rsid w:val="008A1837"/>
  </w:style>
  <w:style w:type="character" w:styleId="spellingerror" w:customStyle="1">
    <w:name w:val="spellingerror"/>
    <w:basedOn w:val="DefaultParagraphFont"/>
    <w:rsid w:val="008A1837"/>
  </w:style>
  <w:style w:type="paragraph" w:styleId="NormalWeb">
    <w:name w:val="Normal (Web)"/>
    <w:basedOn w:val="Normal"/>
    <w:uiPriority w:val="99"/>
    <w:unhideWhenUsed/>
    <w:rsid w:val="008A183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rmal1" w:customStyle="1">
    <w:name w:val="Normal1"/>
    <w:rsid w:val="003A39B4"/>
    <w:pPr>
      <w:spacing w:after="0" w:line="240" w:lineRule="auto"/>
    </w:pPr>
    <w:rPr>
      <w:rFonts w:ascii="Verdana" w:hAnsi="Verdana" w:eastAsia="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46851">
      <w:bodyDiv w:val="1"/>
      <w:marLeft w:val="0"/>
      <w:marRight w:val="0"/>
      <w:marTop w:val="0"/>
      <w:marBottom w:val="0"/>
      <w:divBdr>
        <w:top w:val="none" w:sz="0" w:space="0" w:color="auto"/>
        <w:left w:val="none" w:sz="0" w:space="0" w:color="auto"/>
        <w:bottom w:val="none" w:sz="0" w:space="0" w:color="auto"/>
        <w:right w:val="none" w:sz="0" w:space="0" w:color="auto"/>
      </w:divBdr>
    </w:div>
    <w:div w:id="367145280">
      <w:bodyDiv w:val="1"/>
      <w:marLeft w:val="0"/>
      <w:marRight w:val="0"/>
      <w:marTop w:val="0"/>
      <w:marBottom w:val="0"/>
      <w:divBdr>
        <w:top w:val="none" w:sz="0" w:space="0" w:color="auto"/>
        <w:left w:val="none" w:sz="0" w:space="0" w:color="auto"/>
        <w:bottom w:val="none" w:sz="0" w:space="0" w:color="auto"/>
        <w:right w:val="none" w:sz="0" w:space="0" w:color="auto"/>
      </w:divBdr>
    </w:div>
    <w:div w:id="924261143">
      <w:bodyDiv w:val="1"/>
      <w:marLeft w:val="0"/>
      <w:marRight w:val="0"/>
      <w:marTop w:val="0"/>
      <w:marBottom w:val="0"/>
      <w:divBdr>
        <w:top w:val="none" w:sz="0" w:space="0" w:color="auto"/>
        <w:left w:val="none" w:sz="0" w:space="0" w:color="auto"/>
        <w:bottom w:val="none" w:sz="0" w:space="0" w:color="auto"/>
        <w:right w:val="none" w:sz="0" w:space="0" w:color="auto"/>
      </w:divBdr>
    </w:div>
    <w:div w:id="1336691526">
      <w:bodyDiv w:val="1"/>
      <w:marLeft w:val="0"/>
      <w:marRight w:val="0"/>
      <w:marTop w:val="0"/>
      <w:marBottom w:val="0"/>
      <w:divBdr>
        <w:top w:val="none" w:sz="0" w:space="0" w:color="auto"/>
        <w:left w:val="none" w:sz="0" w:space="0" w:color="auto"/>
        <w:bottom w:val="none" w:sz="0" w:space="0" w:color="auto"/>
        <w:right w:val="none" w:sz="0" w:space="0" w:color="auto"/>
      </w:divBdr>
    </w:div>
    <w:div w:id="1421944941">
      <w:bodyDiv w:val="1"/>
      <w:marLeft w:val="0"/>
      <w:marRight w:val="0"/>
      <w:marTop w:val="0"/>
      <w:marBottom w:val="0"/>
      <w:divBdr>
        <w:top w:val="none" w:sz="0" w:space="0" w:color="auto"/>
        <w:left w:val="none" w:sz="0" w:space="0" w:color="auto"/>
        <w:bottom w:val="none" w:sz="0" w:space="0" w:color="auto"/>
        <w:right w:val="none" w:sz="0" w:space="0" w:color="auto"/>
      </w:divBdr>
    </w:div>
    <w:div w:id="1855533168">
      <w:bodyDiv w:val="1"/>
      <w:marLeft w:val="0"/>
      <w:marRight w:val="0"/>
      <w:marTop w:val="0"/>
      <w:marBottom w:val="0"/>
      <w:divBdr>
        <w:top w:val="none" w:sz="0" w:space="0" w:color="auto"/>
        <w:left w:val="none" w:sz="0" w:space="0" w:color="auto"/>
        <w:bottom w:val="none" w:sz="0" w:space="0" w:color="auto"/>
        <w:right w:val="none" w:sz="0" w:space="0" w:color="auto"/>
      </w:divBdr>
    </w:div>
    <w:div w:id="1970620424">
      <w:bodyDiv w:val="1"/>
      <w:marLeft w:val="0"/>
      <w:marRight w:val="0"/>
      <w:marTop w:val="0"/>
      <w:marBottom w:val="0"/>
      <w:divBdr>
        <w:top w:val="none" w:sz="0" w:space="0" w:color="auto"/>
        <w:left w:val="none" w:sz="0" w:space="0" w:color="auto"/>
        <w:bottom w:val="none" w:sz="0" w:space="0" w:color="auto"/>
        <w:right w:val="none" w:sz="0" w:space="0" w:color="auto"/>
      </w:divBdr>
    </w:div>
    <w:div w:id="212495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file://Users/Katherine/Downloads/TO_CHECK/Reggae%20Bass" TargetMode="External" Id="rId13" /><Relationship Type="http://schemas.openxmlformats.org/officeDocument/2006/relationships/hyperlink" Target="file://Users/Katherine/Downloads/TO_CHECK/Reggae%20Drums" TargetMode="External" Id="rId18" /><Relationship Type="http://schemas.openxmlformats.org/officeDocument/2006/relationships/hyperlink" Target="http://www.vocalist.org.uk/solo_artist.html" TargetMode="External" Id="rId26" /><Relationship Type="http://schemas.openxmlformats.org/officeDocument/2006/relationships/hyperlink" Target="https://www.youtube.com/watch?v=y0_xEXkDfEo" TargetMode="External" Id="rId21" /><Relationship Type="http://schemas.openxmlformats.org/officeDocument/2006/relationships/hyperlink" Target="https://www.youtube.com/watch?v=MfC6Z4A7DvE" TargetMode="External" Id="rId34" /><Relationship Type="http://schemas.openxmlformats.org/officeDocument/2006/relationships/webSettings" Target="webSettings.xml" Id="rId7" /><Relationship Type="http://schemas.openxmlformats.org/officeDocument/2006/relationships/hyperlink" Target="file://Users/Katherine/Downloads/TO_CHECK/Reggae%20Bass" TargetMode="External" Id="rId12" /><Relationship Type="http://schemas.openxmlformats.org/officeDocument/2006/relationships/hyperlink" Target="file://Users/Katherine/Downloads/TO_CHECK/Reggae%20Drums" TargetMode="External" Id="rId17" /><Relationship Type="http://schemas.openxmlformats.org/officeDocument/2006/relationships/hyperlink" Target="https://www.theguardian.com/music/2009/may/10/tips-stage-performance-singing" TargetMode="External" Id="rId25" /><Relationship Type="http://schemas.openxmlformats.org/officeDocument/2006/relationships/hyperlink" Target="https://www.youtube.com/watch?v=8PfovH755Yg" TargetMode="External" Id="rId33" /><Relationship Type="http://schemas.openxmlformats.org/officeDocument/2006/relationships/customXml" Target="../customXml/item2.xml" Id="rId2" /><Relationship Type="http://schemas.openxmlformats.org/officeDocument/2006/relationships/hyperlink" Target="file://Users/Katherine/Downloads/TO_CHECK/Reggae%20Drums" TargetMode="External" Id="rId16" /><Relationship Type="http://schemas.openxmlformats.org/officeDocument/2006/relationships/hyperlink" Target="https://www.youtube.com/watch?v=mURRS5zYCb8" TargetMode="External" Id="rId20" /><Relationship Type="http://schemas.openxmlformats.org/officeDocument/2006/relationships/hyperlink" Target="https://www.youtube.com/watch?v=BHMOmz2S1yo"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file://Users/Katherine/Downloads/TO_CHECK/Reggae%20Bass" TargetMode="External" Id="rId11" /><Relationship Type="http://schemas.openxmlformats.org/officeDocument/2006/relationships/hyperlink" Target="http://blog.sonicbids.com/9-tips-that-will-make-your-solo-acoustic-shows-way-less-boring-to-watch" TargetMode="External" Id="rId24" /><Relationship Type="http://schemas.openxmlformats.org/officeDocument/2006/relationships/hyperlink" Target="https://www.youtube.com/watch?v=5PMwHjDfiUI" TargetMode="External"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hyperlink" Target="file://Users/Katherine/Downloads/TO_CHECK/Reggae%20Drums" TargetMode="External" Id="rId15" /><Relationship Type="http://schemas.openxmlformats.org/officeDocument/2006/relationships/hyperlink" Target="https://www.guitartricks.com/blog/Country-Songs-how-to-Essential-Guitar-Tricks" TargetMode="External" Id="rId23" /><Relationship Type="http://schemas.openxmlformats.org/officeDocument/2006/relationships/hyperlink" Target="https://www.youtube.com/watch?v=dFSiJOgWtOg" TargetMode="External" Id="rId28" /><Relationship Type="http://schemas.openxmlformats.org/officeDocument/2006/relationships/fontTable" Target="fontTable.xml" Id="rId36" /><Relationship Type="http://schemas.openxmlformats.org/officeDocument/2006/relationships/image" Target="media/image1.png" Id="rId10" /><Relationship Type="http://schemas.openxmlformats.org/officeDocument/2006/relationships/hyperlink" Target="file://Users/Katherine/Downloads/TO_CHECK/Reggae%20Drums" TargetMode="External" Id="rId19" /><Relationship Type="http://schemas.openxmlformats.org/officeDocument/2006/relationships/hyperlink" Target="https://www.youtube.com/watch?v=33rNgjJ7c9Q"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file://Users/Katherine/Downloads/TO_CHECK/Reggae%20Bass" TargetMode="External" Id="rId14" /><Relationship Type="http://schemas.openxmlformats.org/officeDocument/2006/relationships/hyperlink" Target="https://www.youtube.com/watch?v=vh5dnGZhtSM" TargetMode="External" Id="rId22" /><Relationship Type="http://schemas.openxmlformats.org/officeDocument/2006/relationships/hyperlink" Target="https://www.youtube.com/watch?v=BUc953B6e5o&amp;list=RDEqKnPHMLnf8&amp;index=2" TargetMode="External" Id="rId27" /><Relationship Type="http://schemas.openxmlformats.org/officeDocument/2006/relationships/hyperlink" Target="https://www.youtube.com/watch?v=vrvOv6Ud33I" TargetMode="External" Id="rId30" /><Relationship Type="http://schemas.openxmlformats.org/officeDocument/2006/relationships/footer" Target="footer1.xml"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glossaryDocument" Target="glossary/document.xml" Id="R3cbd5193c4464b1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a916c82-87da-436f-95c3-a1094e713065}"/>
      </w:docPartPr>
      <w:docPartBody>
        <w:p w14:paraId="2BA112F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1c97b4-a0fc-4995-ab03-7d6b58328fb8">
      <Terms xmlns="http://schemas.microsoft.com/office/infopath/2007/PartnerControls"/>
    </lcf76f155ced4ddcb4097134ff3c332f>
    <TaxCatchAll xmlns="06b92a56-9f5f-4481-b81e-14a9a3da49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0DA90099853942973586096DD25C5C" ma:contentTypeVersion="16" ma:contentTypeDescription="Create a new document." ma:contentTypeScope="" ma:versionID="8e5448bff4ccfe071dd1a3b7896e3253">
  <xsd:schema xmlns:xsd="http://www.w3.org/2001/XMLSchema" xmlns:xs="http://www.w3.org/2001/XMLSchema" xmlns:p="http://schemas.microsoft.com/office/2006/metadata/properties" xmlns:ns2="ec1c97b4-a0fc-4995-ab03-7d6b58328fb8" xmlns:ns3="06b92a56-9f5f-4481-b81e-14a9a3da49a0" targetNamespace="http://schemas.microsoft.com/office/2006/metadata/properties" ma:root="true" ma:fieldsID="b05803f232dc38afcfb5bba38e38f843" ns2:_="" ns3:_="">
    <xsd:import namespace="ec1c97b4-a0fc-4995-ab03-7d6b58328fb8"/>
    <xsd:import namespace="06b92a56-9f5f-4481-b81e-14a9a3da49a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c97b4-a0fc-4995-ab03-7d6b58328f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b92a56-9f5f-4481-b81e-14a9a3da49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a06aca-6bfd-485b-89d0-f84e76c36c7b}" ma:internalName="TaxCatchAll" ma:showField="CatchAllData" ma:web="06b92a56-9f5f-4481-b81e-14a9a3da49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ec1c97b4-a0fc-4995-ab03-7d6b58328fb8"/>
    <ds:schemaRef ds:uri="06b92a56-9f5f-4481-b81e-14a9a3da49a0"/>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1F656FEA-23D0-4B1A-8129-C0B87E4AB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c97b4-a0fc-4995-ab03-7d6b58328fb8"/>
    <ds:schemaRef ds:uri="06b92a56-9f5f-4481-b81e-14a9a3da4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K Griffiths</lastModifiedBy>
  <revision>5</revision>
  <dcterms:created xsi:type="dcterms:W3CDTF">2023-02-17T17:26:00.0000000Z</dcterms:created>
  <dcterms:modified xsi:type="dcterms:W3CDTF">2023-06-28T10:48:25.7595254Z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0x0101008E0DA90099853942973586096DD25C5C</vt:lpwstr>
  </property>
  <property fmtid="{D5CDD505-2E9C-101B-9397-08002B2CF9AE}" pid="3" name="Order">
    <vt:r8>39400</vt:r8>
  </property>
  <property fmtid="{D5CDD505-2E9C-101B-9397-08002B2CF9AE}" pid="4" name="MediaServiceImageTags">
    <vt:lpwstr/>
  </property>
</Properties>
</file>