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D506" w14:textId="77777777" w:rsidR="00FC2FAB" w:rsidRPr="00C53F55" w:rsidRDefault="00FC2FAB">
      <w:pPr>
        <w:rPr>
          <w:rFonts w:cstheme="minorHAnsi"/>
        </w:rPr>
      </w:pPr>
      <w:r w:rsidRPr="00C53F55">
        <w:rPr>
          <w:rFonts w:cstheme="minorHAnsi"/>
        </w:rPr>
        <w:t>Share Multi Academy Trust</w:t>
      </w:r>
    </w:p>
    <w:p w14:paraId="3AC21BED" w14:textId="77777777" w:rsidR="00CD1790" w:rsidRPr="00C53F55" w:rsidRDefault="00FC2FAB">
      <w:pPr>
        <w:rPr>
          <w:rFonts w:cstheme="minorHAnsi"/>
        </w:rPr>
      </w:pPr>
      <w:r w:rsidRPr="00C53F55">
        <w:rPr>
          <w:rFonts w:cstheme="minorHAnsi"/>
        </w:rPr>
        <w:t>Curriculum Planning Template</w:t>
      </w:r>
    </w:p>
    <w:p w14:paraId="43B61748" w14:textId="77777777" w:rsidR="002475CF" w:rsidRPr="00C53F55" w:rsidRDefault="002475CF">
      <w:pPr>
        <w:rPr>
          <w:rFonts w:cstheme="minorHAnsi"/>
        </w:rPr>
      </w:pPr>
    </w:p>
    <w:tbl>
      <w:tblPr>
        <w:tblStyle w:val="GridTable4"/>
        <w:tblW w:w="0" w:type="auto"/>
        <w:tblLook w:val="04A0" w:firstRow="1" w:lastRow="0" w:firstColumn="1" w:lastColumn="0" w:noHBand="0" w:noVBand="1"/>
      </w:tblPr>
      <w:tblGrid>
        <w:gridCol w:w="1129"/>
        <w:gridCol w:w="2552"/>
        <w:gridCol w:w="709"/>
        <w:gridCol w:w="2126"/>
        <w:gridCol w:w="1276"/>
        <w:gridCol w:w="1417"/>
      </w:tblGrid>
      <w:tr w:rsidR="002475CF" w:rsidRPr="00C53F55" w14:paraId="4B0DB651" w14:textId="77777777" w:rsidTr="003A439E">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3BA80A3C" w14:textId="77777777" w:rsidR="002475CF" w:rsidRPr="00C53F55" w:rsidRDefault="002475CF" w:rsidP="00597073">
            <w:pPr>
              <w:rPr>
                <w:rFonts w:cstheme="minorHAnsi"/>
                <w:color w:val="E7E6E6" w:themeColor="background2"/>
              </w:rPr>
            </w:pPr>
            <w:r w:rsidRPr="00C53F55">
              <w:rPr>
                <w:rFonts w:cstheme="minorHAnsi"/>
                <w:color w:val="E7E6E6" w:themeColor="background2"/>
              </w:rPr>
              <w:t>Subject:</w:t>
            </w:r>
          </w:p>
        </w:tc>
        <w:tc>
          <w:tcPr>
            <w:tcW w:w="2552" w:type="dxa"/>
          </w:tcPr>
          <w:p w14:paraId="389D7AE9" w14:textId="77777777" w:rsidR="002475CF" w:rsidRPr="00C53F55" w:rsidRDefault="00BA110C" w:rsidP="00597073">
            <w:pPr>
              <w:cnfStyle w:val="100000000000" w:firstRow="1" w:lastRow="0" w:firstColumn="0" w:lastColumn="0" w:oddVBand="0" w:evenVBand="0" w:oddHBand="0" w:evenHBand="0" w:firstRowFirstColumn="0" w:firstRowLastColumn="0" w:lastRowFirstColumn="0" w:lastRowLastColumn="0"/>
              <w:rPr>
                <w:rFonts w:cstheme="minorHAnsi"/>
              </w:rPr>
            </w:pPr>
            <w:r w:rsidRPr="00C53F55">
              <w:rPr>
                <w:rFonts w:cstheme="minorHAnsi"/>
              </w:rPr>
              <w:t>Geography</w:t>
            </w:r>
          </w:p>
        </w:tc>
        <w:tc>
          <w:tcPr>
            <w:tcW w:w="709" w:type="dxa"/>
          </w:tcPr>
          <w:p w14:paraId="0C8111B1" w14:textId="77777777" w:rsidR="002475CF" w:rsidRPr="00C53F55" w:rsidRDefault="002475CF" w:rsidP="00597073">
            <w:pPr>
              <w:cnfStyle w:val="100000000000" w:firstRow="1" w:lastRow="0" w:firstColumn="0" w:lastColumn="0" w:oddVBand="0" w:evenVBand="0" w:oddHBand="0" w:evenHBand="0" w:firstRowFirstColumn="0" w:firstRowLastColumn="0" w:lastRowFirstColumn="0" w:lastRowLastColumn="0"/>
              <w:rPr>
                <w:rFonts w:cstheme="minorHAnsi"/>
                <w:color w:val="E7E6E6" w:themeColor="background2"/>
              </w:rPr>
            </w:pPr>
            <w:r w:rsidRPr="00C53F55">
              <w:rPr>
                <w:rFonts w:cstheme="minorHAnsi"/>
                <w:color w:val="E7E6E6" w:themeColor="background2"/>
              </w:rPr>
              <w:t>Year</w:t>
            </w:r>
          </w:p>
        </w:tc>
        <w:tc>
          <w:tcPr>
            <w:tcW w:w="2126" w:type="dxa"/>
          </w:tcPr>
          <w:p w14:paraId="4E906CFF" w14:textId="7EB3F9B1" w:rsidR="002475CF" w:rsidRPr="00C53F55" w:rsidRDefault="00A9027D" w:rsidP="00597073">
            <w:pPr>
              <w:cnfStyle w:val="100000000000" w:firstRow="1" w:lastRow="0" w:firstColumn="0" w:lastColumn="0" w:oddVBand="0" w:evenVBand="0" w:oddHBand="0" w:evenHBand="0" w:firstRowFirstColumn="0" w:firstRowLastColumn="0" w:lastRowFirstColumn="0" w:lastRowLastColumn="0"/>
              <w:rPr>
                <w:rFonts w:cstheme="minorHAnsi"/>
              </w:rPr>
            </w:pPr>
            <w:r w:rsidRPr="00C53F55">
              <w:rPr>
                <w:rFonts w:cstheme="minorHAnsi"/>
              </w:rPr>
              <w:t>1</w:t>
            </w:r>
            <w:r w:rsidR="00C25B40" w:rsidRPr="00C53F55">
              <w:rPr>
                <w:rFonts w:cstheme="minorHAnsi"/>
              </w:rPr>
              <w:t>0</w:t>
            </w:r>
          </w:p>
        </w:tc>
        <w:tc>
          <w:tcPr>
            <w:tcW w:w="1276" w:type="dxa"/>
          </w:tcPr>
          <w:p w14:paraId="15B2473C" w14:textId="77777777" w:rsidR="002475CF" w:rsidRPr="00C53F55" w:rsidRDefault="002475CF" w:rsidP="00597073">
            <w:pPr>
              <w:cnfStyle w:val="100000000000" w:firstRow="1" w:lastRow="0" w:firstColumn="0" w:lastColumn="0" w:oddVBand="0" w:evenVBand="0" w:oddHBand="0" w:evenHBand="0" w:firstRowFirstColumn="0" w:firstRowLastColumn="0" w:lastRowFirstColumn="0" w:lastRowLastColumn="0"/>
              <w:rPr>
                <w:rFonts w:cstheme="minorHAnsi"/>
                <w:color w:val="E7E6E6" w:themeColor="background2"/>
              </w:rPr>
            </w:pPr>
            <w:r w:rsidRPr="00C53F55">
              <w:rPr>
                <w:rFonts w:cstheme="minorHAnsi"/>
                <w:color w:val="E7E6E6" w:themeColor="background2"/>
              </w:rPr>
              <w:t xml:space="preserve">Ability </w:t>
            </w:r>
          </w:p>
        </w:tc>
        <w:tc>
          <w:tcPr>
            <w:tcW w:w="1417" w:type="dxa"/>
          </w:tcPr>
          <w:p w14:paraId="73637F0B" w14:textId="77777777" w:rsidR="002475CF" w:rsidRPr="00C53F55" w:rsidRDefault="003A439E" w:rsidP="00597073">
            <w:pPr>
              <w:cnfStyle w:val="100000000000" w:firstRow="1" w:lastRow="0" w:firstColumn="0" w:lastColumn="0" w:oddVBand="0" w:evenVBand="0" w:oddHBand="0" w:evenHBand="0" w:firstRowFirstColumn="0" w:firstRowLastColumn="0" w:lastRowFirstColumn="0" w:lastRowLastColumn="0"/>
              <w:rPr>
                <w:rFonts w:cstheme="minorHAnsi"/>
              </w:rPr>
            </w:pPr>
            <w:r w:rsidRPr="00C53F55">
              <w:rPr>
                <w:rFonts w:cstheme="minorHAnsi"/>
              </w:rPr>
              <w:t>All</w:t>
            </w:r>
          </w:p>
        </w:tc>
      </w:tr>
    </w:tbl>
    <w:p w14:paraId="68181BDD" w14:textId="77777777" w:rsidR="00FC2FAB" w:rsidRPr="00C53F55" w:rsidRDefault="00FC2FAB">
      <w:pPr>
        <w:rPr>
          <w:rFonts w:cstheme="minorHAnsi"/>
        </w:rPr>
      </w:pPr>
    </w:p>
    <w:tbl>
      <w:tblPr>
        <w:tblStyle w:val="GridTable2"/>
        <w:tblW w:w="0" w:type="auto"/>
        <w:tblLayout w:type="fixed"/>
        <w:tblLook w:val="04A0" w:firstRow="1" w:lastRow="0" w:firstColumn="1" w:lastColumn="0" w:noHBand="0" w:noVBand="1"/>
      </w:tblPr>
      <w:tblGrid>
        <w:gridCol w:w="1985"/>
        <w:gridCol w:w="4819"/>
        <w:gridCol w:w="5245"/>
        <w:gridCol w:w="4678"/>
        <w:gridCol w:w="4204"/>
      </w:tblGrid>
      <w:tr w:rsidR="00FC2FAB" w:rsidRPr="00C53F55" w14:paraId="10E48D2A" w14:textId="77777777" w:rsidTr="00C25B40">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85" w:type="dxa"/>
          </w:tcPr>
          <w:p w14:paraId="7FF1D056" w14:textId="77777777" w:rsidR="00FC2FAB" w:rsidRPr="00C53F55" w:rsidRDefault="00FC2FAB" w:rsidP="0081403D">
            <w:pPr>
              <w:rPr>
                <w:rFonts w:cstheme="minorHAnsi"/>
              </w:rPr>
            </w:pPr>
            <w:r w:rsidRPr="00C53F55">
              <w:rPr>
                <w:rFonts w:cstheme="minorHAnsi"/>
              </w:rPr>
              <w:t>Term / Date(s)</w:t>
            </w:r>
          </w:p>
        </w:tc>
        <w:tc>
          <w:tcPr>
            <w:tcW w:w="4819" w:type="dxa"/>
          </w:tcPr>
          <w:p w14:paraId="7AD27863" w14:textId="22EDF7EE" w:rsidR="00FC2FAB" w:rsidRPr="00C53F55" w:rsidRDefault="00795FEE" w:rsidP="0033391E">
            <w:pPr>
              <w:cnfStyle w:val="100000000000" w:firstRow="1" w:lastRow="0" w:firstColumn="0" w:lastColumn="0" w:oddVBand="0" w:evenVBand="0" w:oddHBand="0" w:evenHBand="0" w:firstRowFirstColumn="0" w:firstRowLastColumn="0" w:lastRowFirstColumn="0" w:lastRowLastColumn="0"/>
              <w:rPr>
                <w:rFonts w:cstheme="minorHAnsi"/>
              </w:rPr>
            </w:pPr>
            <w:r w:rsidRPr="00C53F55">
              <w:rPr>
                <w:rFonts w:cstheme="minorHAnsi"/>
              </w:rPr>
              <w:t xml:space="preserve">Unit 1 </w:t>
            </w:r>
            <w:r w:rsidR="0033391E" w:rsidRPr="00C53F55">
              <w:rPr>
                <w:rFonts w:cstheme="minorHAnsi"/>
              </w:rPr>
              <w:t>(</w:t>
            </w:r>
            <w:r w:rsidR="003B299C" w:rsidRPr="00C53F55">
              <w:rPr>
                <w:rFonts w:cstheme="minorHAnsi"/>
              </w:rPr>
              <w:t>12-14 weeks)</w:t>
            </w:r>
          </w:p>
        </w:tc>
        <w:tc>
          <w:tcPr>
            <w:tcW w:w="5245" w:type="dxa"/>
          </w:tcPr>
          <w:p w14:paraId="7761659F" w14:textId="2948161A" w:rsidR="00FC2FAB" w:rsidRPr="00C53F55" w:rsidRDefault="0008150D" w:rsidP="0081403D">
            <w:pPr>
              <w:cnfStyle w:val="100000000000" w:firstRow="1" w:lastRow="0" w:firstColumn="0" w:lastColumn="0" w:oddVBand="0" w:evenVBand="0" w:oddHBand="0" w:evenHBand="0" w:firstRowFirstColumn="0" w:firstRowLastColumn="0" w:lastRowFirstColumn="0" w:lastRowLastColumn="0"/>
              <w:rPr>
                <w:rFonts w:cstheme="minorHAnsi"/>
              </w:rPr>
            </w:pPr>
            <w:r w:rsidRPr="00C53F55">
              <w:rPr>
                <w:rFonts w:cstheme="minorHAnsi"/>
              </w:rPr>
              <w:t xml:space="preserve">Unit </w:t>
            </w:r>
            <w:proofErr w:type="gramStart"/>
            <w:r w:rsidRPr="00C53F55">
              <w:rPr>
                <w:rFonts w:cstheme="minorHAnsi"/>
              </w:rPr>
              <w:t xml:space="preserve">2 </w:t>
            </w:r>
            <w:r w:rsidR="006D4896" w:rsidRPr="00C53F55">
              <w:rPr>
                <w:rFonts w:cstheme="minorHAnsi"/>
              </w:rPr>
              <w:t xml:space="preserve"> </w:t>
            </w:r>
            <w:r w:rsidR="003B299C" w:rsidRPr="00C53F55">
              <w:rPr>
                <w:rFonts w:cstheme="minorHAnsi"/>
              </w:rPr>
              <w:t>(</w:t>
            </w:r>
            <w:proofErr w:type="gramEnd"/>
            <w:r w:rsidR="003B299C" w:rsidRPr="00C53F55">
              <w:rPr>
                <w:rFonts w:cstheme="minorHAnsi"/>
              </w:rPr>
              <w:t>10-12 weeks)</w:t>
            </w:r>
          </w:p>
        </w:tc>
        <w:tc>
          <w:tcPr>
            <w:tcW w:w="4678" w:type="dxa"/>
          </w:tcPr>
          <w:p w14:paraId="6E84881C" w14:textId="6F1EA203" w:rsidR="00FC2FAB" w:rsidRPr="00C53F55" w:rsidRDefault="0008150D" w:rsidP="0081403D">
            <w:pPr>
              <w:cnfStyle w:val="100000000000" w:firstRow="1" w:lastRow="0" w:firstColumn="0" w:lastColumn="0" w:oddVBand="0" w:evenVBand="0" w:oddHBand="0" w:evenHBand="0" w:firstRowFirstColumn="0" w:firstRowLastColumn="0" w:lastRowFirstColumn="0" w:lastRowLastColumn="0"/>
              <w:rPr>
                <w:rFonts w:cstheme="minorHAnsi"/>
              </w:rPr>
            </w:pPr>
            <w:r w:rsidRPr="00C53F55">
              <w:rPr>
                <w:rFonts w:cstheme="minorHAnsi"/>
              </w:rPr>
              <w:t xml:space="preserve">Unit </w:t>
            </w:r>
            <w:proofErr w:type="gramStart"/>
            <w:r w:rsidRPr="00C53F55">
              <w:rPr>
                <w:rFonts w:cstheme="minorHAnsi"/>
              </w:rPr>
              <w:t xml:space="preserve">3 </w:t>
            </w:r>
            <w:r w:rsidR="006D4896" w:rsidRPr="00C53F55">
              <w:rPr>
                <w:rFonts w:cstheme="minorHAnsi"/>
              </w:rPr>
              <w:t xml:space="preserve"> </w:t>
            </w:r>
            <w:r w:rsidR="003B299C" w:rsidRPr="00C53F55">
              <w:rPr>
                <w:rFonts w:cstheme="minorHAnsi"/>
              </w:rPr>
              <w:t>(</w:t>
            </w:r>
            <w:proofErr w:type="gramEnd"/>
            <w:r w:rsidR="003B299C" w:rsidRPr="00C53F55">
              <w:rPr>
                <w:rFonts w:cstheme="minorHAnsi"/>
              </w:rPr>
              <w:t>9-11 weeks)</w:t>
            </w:r>
          </w:p>
        </w:tc>
        <w:tc>
          <w:tcPr>
            <w:tcW w:w="4204" w:type="dxa"/>
          </w:tcPr>
          <w:p w14:paraId="6D66840B" w14:textId="7BEA4C88" w:rsidR="00FC2FAB" w:rsidRPr="00C53F55" w:rsidRDefault="0008150D" w:rsidP="0081403D">
            <w:pPr>
              <w:cnfStyle w:val="100000000000" w:firstRow="1" w:lastRow="0" w:firstColumn="0" w:lastColumn="0" w:oddVBand="0" w:evenVBand="0" w:oddHBand="0" w:evenHBand="0" w:firstRowFirstColumn="0" w:firstRowLastColumn="0" w:lastRowFirstColumn="0" w:lastRowLastColumn="0"/>
              <w:rPr>
                <w:rFonts w:cstheme="minorHAnsi"/>
              </w:rPr>
            </w:pPr>
            <w:r w:rsidRPr="00C53F55">
              <w:rPr>
                <w:rFonts w:cstheme="minorHAnsi"/>
              </w:rPr>
              <w:t xml:space="preserve">Unit 4 </w:t>
            </w:r>
            <w:r w:rsidR="003B299C" w:rsidRPr="00C53F55">
              <w:rPr>
                <w:rFonts w:cstheme="minorHAnsi"/>
              </w:rPr>
              <w:t>(8-10 weeks)</w:t>
            </w:r>
          </w:p>
        </w:tc>
      </w:tr>
      <w:tr w:rsidR="00460AC4" w:rsidRPr="00C53F55" w14:paraId="5E837904" w14:textId="77777777" w:rsidTr="00C25B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85" w:type="dxa"/>
          </w:tcPr>
          <w:p w14:paraId="2B083EC7" w14:textId="77777777" w:rsidR="00460AC4" w:rsidRPr="00C53F55" w:rsidRDefault="00460AC4" w:rsidP="00460AC4">
            <w:pPr>
              <w:rPr>
                <w:rFonts w:cstheme="minorHAnsi"/>
              </w:rPr>
            </w:pPr>
            <w:r w:rsidRPr="00C53F55">
              <w:rPr>
                <w:rFonts w:cstheme="minorHAnsi"/>
              </w:rPr>
              <w:t>Topic</w:t>
            </w:r>
          </w:p>
        </w:tc>
        <w:tc>
          <w:tcPr>
            <w:tcW w:w="4819" w:type="dxa"/>
          </w:tcPr>
          <w:p w14:paraId="765D2CCF" w14:textId="61B916B2" w:rsidR="00460AC4" w:rsidRPr="00C53F55" w:rsidRDefault="00460AC4" w:rsidP="00460AC4">
            <w:pPr>
              <w:cnfStyle w:val="000000100000" w:firstRow="0" w:lastRow="0" w:firstColumn="0" w:lastColumn="0" w:oddVBand="0" w:evenVBand="0" w:oddHBand="1" w:evenHBand="0" w:firstRowFirstColumn="0" w:firstRowLastColumn="0" w:lastRowFirstColumn="0" w:lastRowLastColumn="0"/>
              <w:rPr>
                <w:rFonts w:cstheme="minorHAnsi"/>
              </w:rPr>
            </w:pPr>
            <w:r w:rsidRPr="00C53F55">
              <w:rPr>
                <w:rFonts w:cstheme="minorHAnsi"/>
              </w:rPr>
              <w:t>The Challenge of Natural Hazards</w:t>
            </w:r>
          </w:p>
        </w:tc>
        <w:tc>
          <w:tcPr>
            <w:tcW w:w="5245" w:type="dxa"/>
          </w:tcPr>
          <w:p w14:paraId="6F8CFD34" w14:textId="76C43AC6" w:rsidR="00460AC4" w:rsidRPr="00C53F55" w:rsidRDefault="00460AC4" w:rsidP="00460AC4">
            <w:pPr>
              <w:cnfStyle w:val="000000100000" w:firstRow="0" w:lastRow="0" w:firstColumn="0" w:lastColumn="0" w:oddVBand="0" w:evenVBand="0" w:oddHBand="1" w:evenHBand="0" w:firstRowFirstColumn="0" w:firstRowLastColumn="0" w:lastRowFirstColumn="0" w:lastRowLastColumn="0"/>
              <w:rPr>
                <w:rFonts w:cstheme="minorHAnsi"/>
              </w:rPr>
            </w:pPr>
            <w:r w:rsidRPr="00C53F55">
              <w:rPr>
                <w:rFonts w:cstheme="minorHAnsi"/>
              </w:rPr>
              <w:t>Urban issues and challenges</w:t>
            </w:r>
          </w:p>
        </w:tc>
        <w:tc>
          <w:tcPr>
            <w:tcW w:w="4678" w:type="dxa"/>
          </w:tcPr>
          <w:p w14:paraId="0EDAA569" w14:textId="5E7D15D3" w:rsidR="00460AC4" w:rsidRPr="00C53F55" w:rsidRDefault="00460AC4" w:rsidP="00460AC4">
            <w:pPr>
              <w:cnfStyle w:val="000000100000" w:firstRow="0" w:lastRow="0" w:firstColumn="0" w:lastColumn="0" w:oddVBand="0" w:evenVBand="0" w:oddHBand="1" w:evenHBand="0" w:firstRowFirstColumn="0" w:firstRowLastColumn="0" w:lastRowFirstColumn="0" w:lastRowLastColumn="0"/>
              <w:rPr>
                <w:rFonts w:cstheme="minorHAnsi"/>
              </w:rPr>
            </w:pPr>
            <w:r w:rsidRPr="00C53F55">
              <w:rPr>
                <w:rFonts w:cstheme="minorHAnsi"/>
              </w:rPr>
              <w:t>Coastal Landscapes in the UK</w:t>
            </w:r>
          </w:p>
        </w:tc>
        <w:tc>
          <w:tcPr>
            <w:tcW w:w="4204" w:type="dxa"/>
          </w:tcPr>
          <w:p w14:paraId="750867CF" w14:textId="1025BCE8" w:rsidR="00460AC4" w:rsidRPr="00C53F55" w:rsidRDefault="00B528AE" w:rsidP="00460AC4">
            <w:pPr>
              <w:cnfStyle w:val="000000100000" w:firstRow="0" w:lastRow="0" w:firstColumn="0" w:lastColumn="0" w:oddVBand="0" w:evenVBand="0" w:oddHBand="1" w:evenHBand="0" w:firstRowFirstColumn="0" w:firstRowLastColumn="0" w:lastRowFirstColumn="0" w:lastRowLastColumn="0"/>
              <w:rPr>
                <w:rFonts w:cstheme="minorHAnsi"/>
              </w:rPr>
            </w:pPr>
            <w:r w:rsidRPr="00C53F55">
              <w:rPr>
                <w:rFonts w:cstheme="minorHAnsi"/>
              </w:rPr>
              <w:t>Resource management</w:t>
            </w:r>
          </w:p>
        </w:tc>
      </w:tr>
      <w:tr w:rsidR="00460AC4" w:rsidRPr="00C53F55" w14:paraId="54FA3935" w14:textId="77777777" w:rsidTr="00C25B40">
        <w:trPr>
          <w:trHeight w:val="460"/>
        </w:trPr>
        <w:tc>
          <w:tcPr>
            <w:cnfStyle w:val="001000000000" w:firstRow="0" w:lastRow="0" w:firstColumn="1" w:lastColumn="0" w:oddVBand="0" w:evenVBand="0" w:oddHBand="0" w:evenHBand="0" w:firstRowFirstColumn="0" w:firstRowLastColumn="0" w:lastRowFirstColumn="0" w:lastRowLastColumn="0"/>
            <w:tcW w:w="1985" w:type="dxa"/>
          </w:tcPr>
          <w:p w14:paraId="74C6825D" w14:textId="77777777" w:rsidR="00460AC4" w:rsidRPr="00C53F55" w:rsidRDefault="00460AC4" w:rsidP="00460AC4">
            <w:pPr>
              <w:rPr>
                <w:rFonts w:cstheme="minorHAnsi"/>
              </w:rPr>
            </w:pPr>
          </w:p>
          <w:p w14:paraId="7E8429E9" w14:textId="77777777" w:rsidR="00460AC4" w:rsidRPr="00C53F55" w:rsidRDefault="00460AC4" w:rsidP="00460AC4">
            <w:pPr>
              <w:rPr>
                <w:rFonts w:cstheme="minorHAnsi"/>
              </w:rPr>
            </w:pPr>
            <w:r w:rsidRPr="00C53F55">
              <w:rPr>
                <w:rFonts w:cstheme="minorHAnsi"/>
              </w:rPr>
              <w:t>Pupils will learn…</w:t>
            </w:r>
          </w:p>
          <w:p w14:paraId="2F48C0DD" w14:textId="77777777" w:rsidR="00460AC4" w:rsidRPr="00C53F55" w:rsidRDefault="00460AC4" w:rsidP="00460AC4">
            <w:pPr>
              <w:rPr>
                <w:rFonts w:cstheme="minorHAnsi"/>
              </w:rPr>
            </w:pPr>
          </w:p>
        </w:tc>
        <w:tc>
          <w:tcPr>
            <w:tcW w:w="4819" w:type="dxa"/>
          </w:tcPr>
          <w:p w14:paraId="7ABCC873" w14:textId="1C699FB2" w:rsidR="00460AC4" w:rsidRPr="00C53F55" w:rsidRDefault="00460AC4" w:rsidP="00460AC4">
            <w:pPr>
              <w:cnfStyle w:val="000000000000" w:firstRow="0" w:lastRow="0" w:firstColumn="0" w:lastColumn="0" w:oddVBand="0" w:evenVBand="0" w:oddHBand="0" w:evenHBand="0" w:firstRowFirstColumn="0" w:firstRowLastColumn="0" w:lastRowFirstColumn="0" w:lastRowLastColumn="0"/>
              <w:rPr>
                <w:rFonts w:cstheme="minorHAnsi"/>
              </w:rPr>
            </w:pPr>
            <w:r w:rsidRPr="00C53F55">
              <w:rPr>
                <w:rFonts w:cstheme="minorHAnsi"/>
              </w:rPr>
              <w:t xml:space="preserve">This unit will allow pupils to learn about the dynamic nature of tectonic, geomorphological, biological and meteorological and systems, and human interaction with them in a variety of places and scales. </w:t>
            </w:r>
          </w:p>
        </w:tc>
        <w:tc>
          <w:tcPr>
            <w:tcW w:w="5245" w:type="dxa"/>
          </w:tcPr>
          <w:p w14:paraId="3762D8E4" w14:textId="5374F68D" w:rsidR="00460AC4" w:rsidRPr="00C53F55" w:rsidRDefault="007165B9" w:rsidP="007165B9">
            <w:pPr>
              <w:cnfStyle w:val="000000000000" w:firstRow="0" w:lastRow="0" w:firstColumn="0" w:lastColumn="0" w:oddVBand="0" w:evenVBand="0" w:oddHBand="0" w:evenHBand="0" w:firstRowFirstColumn="0" w:firstRowLastColumn="0" w:lastRowFirstColumn="0" w:lastRowLastColumn="0"/>
              <w:rPr>
                <w:rFonts w:cstheme="minorHAnsi"/>
              </w:rPr>
            </w:pPr>
            <w:r w:rsidRPr="00C53F55">
              <w:rPr>
                <w:rFonts w:cstheme="minorHAnsi"/>
              </w:rPr>
              <w:t>Students will learn about how and why populations are distributed across the world in urban areas and how urban change has created both opportunities and challenges which leads to the need for urban sustainability and management.</w:t>
            </w:r>
          </w:p>
        </w:tc>
        <w:tc>
          <w:tcPr>
            <w:tcW w:w="4678" w:type="dxa"/>
          </w:tcPr>
          <w:p w14:paraId="7FBB2075" w14:textId="77777777" w:rsidR="00460AC4" w:rsidRPr="00C53F55" w:rsidRDefault="00460AC4" w:rsidP="00460AC4">
            <w:pPr>
              <w:cnfStyle w:val="000000000000" w:firstRow="0" w:lastRow="0" w:firstColumn="0" w:lastColumn="0" w:oddVBand="0" w:evenVBand="0" w:oddHBand="0" w:evenHBand="0" w:firstRowFirstColumn="0" w:firstRowLastColumn="0" w:lastRowFirstColumn="0" w:lastRowLastColumn="0"/>
              <w:rPr>
                <w:rFonts w:cstheme="minorHAnsi"/>
              </w:rPr>
            </w:pPr>
            <w:r w:rsidRPr="00C53F55">
              <w:rPr>
                <w:rFonts w:cstheme="minorHAnsi"/>
              </w:rPr>
              <w:t xml:space="preserve">The dynamic nature of physical processes and systems, and the human interactions with them. </w:t>
            </w:r>
          </w:p>
          <w:p w14:paraId="48D91C6B" w14:textId="77777777" w:rsidR="00460AC4" w:rsidRPr="00C53F55" w:rsidRDefault="00460AC4" w:rsidP="00460AC4">
            <w:pPr>
              <w:cnfStyle w:val="000000000000" w:firstRow="0" w:lastRow="0" w:firstColumn="0" w:lastColumn="0" w:oddVBand="0" w:evenVBand="0" w:oddHBand="0" w:evenHBand="0" w:firstRowFirstColumn="0" w:firstRowLastColumn="0" w:lastRowFirstColumn="0" w:lastRowLastColumn="0"/>
              <w:rPr>
                <w:rFonts w:cstheme="minorHAnsi"/>
              </w:rPr>
            </w:pPr>
          </w:p>
          <w:p w14:paraId="66277912" w14:textId="4C240EB6" w:rsidR="00460AC4" w:rsidRPr="00C53F55" w:rsidRDefault="00460AC4" w:rsidP="00460AC4">
            <w:pPr>
              <w:cnfStyle w:val="000000000000" w:firstRow="0" w:lastRow="0" w:firstColumn="0" w:lastColumn="0" w:oddVBand="0" w:evenVBand="0" w:oddHBand="0" w:evenHBand="0" w:firstRowFirstColumn="0" w:firstRowLastColumn="0" w:lastRowFirstColumn="0" w:lastRowLastColumn="0"/>
              <w:rPr>
                <w:rFonts w:cstheme="minorHAnsi"/>
              </w:rPr>
            </w:pPr>
            <w:r w:rsidRPr="00C53F55">
              <w:rPr>
                <w:rFonts w:cstheme="minorHAnsi"/>
              </w:rPr>
              <w:t>The need for management strategies in order to protect the coastline and river basins from natural and human change.</w:t>
            </w:r>
          </w:p>
        </w:tc>
        <w:tc>
          <w:tcPr>
            <w:tcW w:w="4204" w:type="dxa"/>
          </w:tcPr>
          <w:p w14:paraId="5E32AA3D" w14:textId="71E93453" w:rsidR="00C53F55" w:rsidRPr="00C53F55" w:rsidRDefault="00C53F55" w:rsidP="00C53F55">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3F55">
              <w:rPr>
                <w:rStyle w:val="normaltextrun"/>
                <w:rFonts w:asciiTheme="minorHAnsi" w:hAnsiTheme="minorHAnsi" w:cstheme="minorHAnsi"/>
                <w:sz w:val="22"/>
                <w:szCs w:val="22"/>
              </w:rPr>
              <w:t>This unit will teach students about the importance of food water and energy at national and global scales with emphasis on varying levels of development.</w:t>
            </w:r>
            <w:r w:rsidRPr="00C53F55">
              <w:rPr>
                <w:rStyle w:val="eop"/>
                <w:rFonts w:asciiTheme="minorHAnsi" w:hAnsiTheme="minorHAnsi" w:cstheme="minorHAnsi"/>
                <w:sz w:val="22"/>
                <w:szCs w:val="22"/>
              </w:rPr>
              <w:t> </w:t>
            </w:r>
          </w:p>
          <w:p w14:paraId="5F40D362" w14:textId="505B0E79" w:rsidR="00460AC4" w:rsidRPr="00C53F55" w:rsidRDefault="00C53F55" w:rsidP="00C53F55">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3F55">
              <w:rPr>
                <w:rStyle w:val="eop"/>
                <w:rFonts w:asciiTheme="minorHAnsi" w:hAnsiTheme="minorHAnsi" w:cstheme="minorHAnsi"/>
                <w:sz w:val="22"/>
                <w:szCs w:val="22"/>
              </w:rPr>
              <w:t> </w:t>
            </w:r>
          </w:p>
        </w:tc>
      </w:tr>
    </w:tbl>
    <w:p w14:paraId="37C9D4F9" w14:textId="7BBC5210" w:rsidR="00FC2FAB" w:rsidRDefault="00FC2FAB" w:rsidP="00FC2FAB">
      <w:pPr>
        <w:rPr>
          <w:rFonts w:cstheme="minorHAnsi"/>
        </w:rPr>
      </w:pPr>
    </w:p>
    <w:p w14:paraId="58C6B605" w14:textId="77777777" w:rsidR="00CD74E2" w:rsidRPr="00804B92" w:rsidRDefault="00CD74E2" w:rsidP="00CD74E2">
      <w:pPr>
        <w:spacing w:after="0" w:line="240" w:lineRule="auto"/>
        <w:jc w:val="right"/>
        <w:rPr>
          <w:rFonts w:ascii="Calibri" w:hAnsi="Calibri" w:cs="Calibri"/>
        </w:rPr>
      </w:pPr>
      <w:r w:rsidRPr="00804B92">
        <w:rPr>
          <w:rFonts w:ascii="Calibri" w:hAnsi="Calibri" w:cs="Calibri"/>
          <w:noProof/>
        </w:rPr>
        <w:drawing>
          <wp:inline distT="0" distB="0" distL="0" distR="0" wp14:anchorId="5E0CFFD0" wp14:editId="33BEA794">
            <wp:extent cx="2000250" cy="669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669008"/>
                    </a:xfrm>
                    <a:prstGeom prst="rect">
                      <a:avLst/>
                    </a:prstGeom>
                  </pic:spPr>
                </pic:pic>
              </a:graphicData>
            </a:graphic>
          </wp:inline>
        </w:drawing>
      </w:r>
    </w:p>
    <w:p w14:paraId="5A41BB8D" w14:textId="77777777" w:rsidR="00CD74E2" w:rsidRPr="00804B92" w:rsidRDefault="00CD74E2" w:rsidP="00CD74E2">
      <w:pPr>
        <w:spacing w:after="0" w:line="240" w:lineRule="auto"/>
        <w:rPr>
          <w:rFonts w:ascii="Calibri" w:hAnsi="Calibri" w:cs="Calibri"/>
        </w:rPr>
      </w:pPr>
      <w:r w:rsidRPr="00804B92">
        <w:rPr>
          <w:rFonts w:ascii="Calibri" w:hAnsi="Calibri" w:cs="Calibri"/>
        </w:rPr>
        <w:t>Share Multi Academy Trust</w:t>
      </w:r>
    </w:p>
    <w:p w14:paraId="26C4F2FB" w14:textId="77777777" w:rsidR="00CD74E2" w:rsidRPr="00804B92" w:rsidRDefault="00CD74E2" w:rsidP="00CD74E2">
      <w:pPr>
        <w:spacing w:after="0" w:line="240" w:lineRule="auto"/>
        <w:rPr>
          <w:rFonts w:ascii="Calibri" w:hAnsi="Calibri" w:cs="Calibri"/>
        </w:rPr>
      </w:pPr>
      <w:r w:rsidRPr="00804B92">
        <w:rPr>
          <w:rFonts w:ascii="Calibri" w:hAnsi="Calibri" w:cs="Calibri"/>
        </w:rPr>
        <w:t>Curriculum Planning Template</w:t>
      </w:r>
    </w:p>
    <w:tbl>
      <w:tblPr>
        <w:tblStyle w:val="GridTable4"/>
        <w:tblW w:w="0" w:type="auto"/>
        <w:tblLook w:val="04A0" w:firstRow="1" w:lastRow="0" w:firstColumn="1" w:lastColumn="0" w:noHBand="0" w:noVBand="1"/>
      </w:tblPr>
      <w:tblGrid>
        <w:gridCol w:w="1129"/>
        <w:gridCol w:w="2552"/>
        <w:gridCol w:w="709"/>
        <w:gridCol w:w="2126"/>
        <w:gridCol w:w="1276"/>
        <w:gridCol w:w="1417"/>
      </w:tblGrid>
      <w:tr w:rsidR="00CD74E2" w:rsidRPr="00804B92" w14:paraId="489BB291" w14:textId="77777777" w:rsidTr="00CE5FBD">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6CAA4A18" w14:textId="77777777" w:rsidR="00CD74E2" w:rsidRPr="00804B92" w:rsidRDefault="00CD74E2" w:rsidP="00CE5FBD">
            <w:pPr>
              <w:rPr>
                <w:rFonts w:ascii="Calibri" w:hAnsi="Calibri" w:cs="Calibri"/>
                <w:color w:val="E7E6E6" w:themeColor="background2"/>
              </w:rPr>
            </w:pPr>
            <w:r w:rsidRPr="00804B92">
              <w:rPr>
                <w:rFonts w:ascii="Calibri" w:hAnsi="Calibri" w:cs="Calibri"/>
                <w:color w:val="E7E6E6" w:themeColor="background2"/>
              </w:rPr>
              <w:t>Subject:</w:t>
            </w:r>
          </w:p>
        </w:tc>
        <w:tc>
          <w:tcPr>
            <w:tcW w:w="2552" w:type="dxa"/>
          </w:tcPr>
          <w:p w14:paraId="5BE95C6D" w14:textId="77777777" w:rsidR="00CD74E2" w:rsidRPr="00804B92" w:rsidRDefault="00CD74E2" w:rsidP="00CE5FBD">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804B92">
              <w:rPr>
                <w:rFonts w:ascii="Calibri" w:hAnsi="Calibri" w:cs="Calibri"/>
              </w:rPr>
              <w:t xml:space="preserve">Geography </w:t>
            </w:r>
          </w:p>
        </w:tc>
        <w:tc>
          <w:tcPr>
            <w:tcW w:w="709" w:type="dxa"/>
          </w:tcPr>
          <w:p w14:paraId="228B960B" w14:textId="77777777" w:rsidR="00CD74E2" w:rsidRPr="00804B92" w:rsidRDefault="00CD74E2" w:rsidP="00CE5FBD">
            <w:pPr>
              <w:cnfStyle w:val="100000000000" w:firstRow="1" w:lastRow="0" w:firstColumn="0" w:lastColumn="0" w:oddVBand="0" w:evenVBand="0" w:oddHBand="0" w:evenHBand="0" w:firstRowFirstColumn="0" w:firstRowLastColumn="0" w:lastRowFirstColumn="0" w:lastRowLastColumn="0"/>
              <w:rPr>
                <w:rFonts w:ascii="Calibri" w:hAnsi="Calibri" w:cs="Calibri"/>
                <w:color w:val="E7E6E6" w:themeColor="background2"/>
              </w:rPr>
            </w:pPr>
            <w:r w:rsidRPr="00804B92">
              <w:rPr>
                <w:rFonts w:ascii="Calibri" w:hAnsi="Calibri" w:cs="Calibri"/>
                <w:color w:val="E7E6E6" w:themeColor="background2"/>
              </w:rPr>
              <w:t>Year</w:t>
            </w:r>
          </w:p>
        </w:tc>
        <w:tc>
          <w:tcPr>
            <w:tcW w:w="2126" w:type="dxa"/>
          </w:tcPr>
          <w:p w14:paraId="6007F2AB" w14:textId="77777777" w:rsidR="00CD74E2" w:rsidRPr="00804B92" w:rsidRDefault="00CD74E2" w:rsidP="00CE5FBD">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804B92">
              <w:rPr>
                <w:rFonts w:ascii="Calibri" w:hAnsi="Calibri" w:cs="Calibri"/>
              </w:rPr>
              <w:t>11</w:t>
            </w:r>
          </w:p>
        </w:tc>
        <w:tc>
          <w:tcPr>
            <w:tcW w:w="1276" w:type="dxa"/>
          </w:tcPr>
          <w:p w14:paraId="2BF57FAF" w14:textId="77777777" w:rsidR="00CD74E2" w:rsidRPr="00804B92" w:rsidRDefault="00CD74E2" w:rsidP="00CE5FBD">
            <w:pPr>
              <w:cnfStyle w:val="100000000000" w:firstRow="1" w:lastRow="0" w:firstColumn="0" w:lastColumn="0" w:oddVBand="0" w:evenVBand="0" w:oddHBand="0" w:evenHBand="0" w:firstRowFirstColumn="0" w:firstRowLastColumn="0" w:lastRowFirstColumn="0" w:lastRowLastColumn="0"/>
              <w:rPr>
                <w:rFonts w:ascii="Calibri" w:hAnsi="Calibri" w:cs="Calibri"/>
                <w:color w:val="E7E6E6" w:themeColor="background2"/>
              </w:rPr>
            </w:pPr>
            <w:r w:rsidRPr="00804B92">
              <w:rPr>
                <w:rFonts w:ascii="Calibri" w:hAnsi="Calibri" w:cs="Calibri"/>
                <w:color w:val="E7E6E6" w:themeColor="background2"/>
              </w:rPr>
              <w:t xml:space="preserve">Ability </w:t>
            </w:r>
          </w:p>
        </w:tc>
        <w:tc>
          <w:tcPr>
            <w:tcW w:w="1417" w:type="dxa"/>
          </w:tcPr>
          <w:p w14:paraId="04303631" w14:textId="77777777" w:rsidR="00CD74E2" w:rsidRPr="00804B92" w:rsidRDefault="00CD74E2" w:rsidP="00CE5FBD">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804B92">
              <w:rPr>
                <w:rFonts w:ascii="Calibri" w:hAnsi="Calibri" w:cs="Calibri"/>
              </w:rPr>
              <w:t xml:space="preserve">Mixed </w:t>
            </w:r>
          </w:p>
        </w:tc>
      </w:tr>
    </w:tbl>
    <w:p w14:paraId="181E4A6E" w14:textId="77777777" w:rsidR="00CD74E2" w:rsidRPr="00804B92" w:rsidRDefault="00CD74E2" w:rsidP="00CD74E2">
      <w:pPr>
        <w:spacing w:after="0" w:line="240" w:lineRule="auto"/>
        <w:rPr>
          <w:rFonts w:ascii="Calibri" w:hAnsi="Calibri" w:cs="Calibri"/>
        </w:rPr>
      </w:pPr>
    </w:p>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0"/>
        <w:gridCol w:w="4161"/>
        <w:gridCol w:w="4161"/>
        <w:gridCol w:w="4161"/>
        <w:gridCol w:w="4161"/>
      </w:tblGrid>
      <w:tr w:rsidR="00CD74E2" w:rsidRPr="00804B92" w14:paraId="3609BBB2" w14:textId="77777777" w:rsidTr="00CE5FBD">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Borders>
              <w:top w:val="none" w:sz="0" w:space="0" w:color="auto"/>
              <w:bottom w:val="none" w:sz="0" w:space="0" w:color="auto"/>
              <w:right w:val="none" w:sz="0" w:space="0" w:color="auto"/>
            </w:tcBorders>
          </w:tcPr>
          <w:p w14:paraId="5D1A2B10" w14:textId="77777777" w:rsidR="00CD74E2" w:rsidRPr="00804B92" w:rsidRDefault="00CD74E2" w:rsidP="00CE5FBD">
            <w:pPr>
              <w:rPr>
                <w:rFonts w:ascii="Calibri" w:hAnsi="Calibri" w:cs="Calibri"/>
              </w:rPr>
            </w:pPr>
            <w:r w:rsidRPr="00804B92">
              <w:rPr>
                <w:rFonts w:ascii="Calibri" w:hAnsi="Calibri" w:cs="Calibri"/>
              </w:rPr>
              <w:t>Term / Date(s)</w:t>
            </w:r>
          </w:p>
        </w:tc>
        <w:tc>
          <w:tcPr>
            <w:tcW w:w="4161" w:type="dxa"/>
            <w:tcBorders>
              <w:top w:val="none" w:sz="0" w:space="0" w:color="auto"/>
              <w:left w:val="none" w:sz="0" w:space="0" w:color="auto"/>
              <w:bottom w:val="none" w:sz="0" w:space="0" w:color="auto"/>
              <w:right w:val="none" w:sz="0" w:space="0" w:color="auto"/>
            </w:tcBorders>
          </w:tcPr>
          <w:p w14:paraId="4FF2DB21" w14:textId="77777777" w:rsidR="00CD74E2" w:rsidRPr="00804B92" w:rsidRDefault="00CD74E2" w:rsidP="00CE5FBD">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Unit 1 (up to 5 weeks)</w:t>
            </w:r>
            <w:r w:rsidRPr="00804B92">
              <w:rPr>
                <w:rFonts w:ascii="Calibri" w:hAnsi="Calibri" w:cs="Calibri"/>
              </w:rPr>
              <w:t xml:space="preserve"> </w:t>
            </w:r>
          </w:p>
        </w:tc>
        <w:tc>
          <w:tcPr>
            <w:tcW w:w="4161" w:type="dxa"/>
            <w:tcBorders>
              <w:top w:val="none" w:sz="0" w:space="0" w:color="auto"/>
              <w:left w:val="none" w:sz="0" w:space="0" w:color="auto"/>
              <w:bottom w:val="none" w:sz="0" w:space="0" w:color="auto"/>
              <w:right w:val="none" w:sz="0" w:space="0" w:color="auto"/>
            </w:tcBorders>
          </w:tcPr>
          <w:p w14:paraId="32CD646B" w14:textId="77777777" w:rsidR="00CD74E2" w:rsidRPr="00804B92" w:rsidRDefault="00CD74E2" w:rsidP="00CE5FBD">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Unit 2 (6-7 weeks)</w:t>
            </w:r>
          </w:p>
        </w:tc>
        <w:tc>
          <w:tcPr>
            <w:tcW w:w="4161" w:type="dxa"/>
            <w:tcBorders>
              <w:top w:val="none" w:sz="0" w:space="0" w:color="auto"/>
              <w:left w:val="none" w:sz="0" w:space="0" w:color="auto"/>
              <w:bottom w:val="none" w:sz="0" w:space="0" w:color="auto"/>
              <w:right w:val="none" w:sz="0" w:space="0" w:color="auto"/>
            </w:tcBorders>
          </w:tcPr>
          <w:p w14:paraId="0C923823" w14:textId="77777777" w:rsidR="00CD74E2" w:rsidRPr="00804B92" w:rsidRDefault="00CD74E2" w:rsidP="00CE5FBD">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Unit 3</w:t>
            </w:r>
            <w:r w:rsidRPr="00804B92">
              <w:rPr>
                <w:rFonts w:ascii="Calibri" w:hAnsi="Calibri" w:cs="Calibri"/>
              </w:rPr>
              <w:t xml:space="preserve"> </w:t>
            </w:r>
            <w:r>
              <w:rPr>
                <w:rFonts w:ascii="Calibri" w:hAnsi="Calibri" w:cs="Calibri"/>
              </w:rPr>
              <w:t>(7-8 weeks)</w:t>
            </w:r>
          </w:p>
        </w:tc>
        <w:tc>
          <w:tcPr>
            <w:tcW w:w="4161" w:type="dxa"/>
            <w:tcBorders>
              <w:top w:val="none" w:sz="0" w:space="0" w:color="auto"/>
              <w:left w:val="none" w:sz="0" w:space="0" w:color="auto"/>
              <w:bottom w:val="none" w:sz="0" w:space="0" w:color="auto"/>
            </w:tcBorders>
          </w:tcPr>
          <w:p w14:paraId="60805355" w14:textId="77777777" w:rsidR="00CD74E2" w:rsidRPr="00804B92" w:rsidRDefault="00CD74E2" w:rsidP="00CE5FBD">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Unit 4 Up to 3 weeks</w:t>
            </w:r>
          </w:p>
        </w:tc>
      </w:tr>
      <w:tr w:rsidR="00CD74E2" w:rsidRPr="00804B92" w14:paraId="009A34F0" w14:textId="77777777" w:rsidTr="00CE5FB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160" w:type="dxa"/>
          </w:tcPr>
          <w:p w14:paraId="2E727102" w14:textId="77777777" w:rsidR="00CD74E2" w:rsidRPr="00804B92" w:rsidRDefault="00CD74E2" w:rsidP="00CE5FBD">
            <w:pPr>
              <w:rPr>
                <w:rFonts w:ascii="Calibri" w:hAnsi="Calibri" w:cs="Calibri"/>
              </w:rPr>
            </w:pPr>
            <w:r w:rsidRPr="00804B92">
              <w:rPr>
                <w:rFonts w:ascii="Calibri" w:hAnsi="Calibri" w:cs="Calibri"/>
              </w:rPr>
              <w:t>Topic</w:t>
            </w:r>
          </w:p>
        </w:tc>
        <w:tc>
          <w:tcPr>
            <w:tcW w:w="4161" w:type="dxa"/>
          </w:tcPr>
          <w:p w14:paraId="77662F4B" w14:textId="77777777" w:rsidR="00CD74E2" w:rsidRPr="00804B92" w:rsidRDefault="00CD74E2" w:rsidP="00CE5FB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04B92">
              <w:rPr>
                <w:rFonts w:ascii="Calibri" w:hAnsi="Calibri" w:cs="Calibri"/>
              </w:rPr>
              <w:t>Fieldwork (including unfamiliar)</w:t>
            </w:r>
          </w:p>
        </w:tc>
        <w:tc>
          <w:tcPr>
            <w:tcW w:w="4161" w:type="dxa"/>
          </w:tcPr>
          <w:p w14:paraId="26313AB9" w14:textId="77777777" w:rsidR="00CD74E2" w:rsidRPr="00804B92" w:rsidRDefault="00CD74E2" w:rsidP="00CE5FBD">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The Living World</w:t>
            </w:r>
          </w:p>
        </w:tc>
        <w:tc>
          <w:tcPr>
            <w:tcW w:w="4161" w:type="dxa"/>
          </w:tcPr>
          <w:p w14:paraId="49A68307" w14:textId="77777777" w:rsidR="00CD74E2" w:rsidRPr="00804B92" w:rsidRDefault="00CD74E2" w:rsidP="00CE5FBD">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The Changing Economic World</w:t>
            </w:r>
          </w:p>
        </w:tc>
        <w:tc>
          <w:tcPr>
            <w:tcW w:w="4161" w:type="dxa"/>
          </w:tcPr>
          <w:p w14:paraId="13FD89C0" w14:textId="77777777" w:rsidR="00CD74E2" w:rsidRPr="00804B92" w:rsidRDefault="00CD74E2" w:rsidP="00CE5FBD">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Pre-release issue evaluation </w:t>
            </w:r>
          </w:p>
        </w:tc>
      </w:tr>
      <w:tr w:rsidR="00CD74E2" w:rsidRPr="00804B92" w14:paraId="3B2D907E" w14:textId="77777777" w:rsidTr="00CE5FBD">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36ED98C8" w14:textId="77777777" w:rsidR="00CD74E2" w:rsidRPr="00A12D86" w:rsidRDefault="00CD74E2" w:rsidP="00CE5FBD">
            <w:pPr>
              <w:rPr>
                <w:rFonts w:ascii="Calibri" w:hAnsi="Calibri" w:cs="Calibri"/>
                <w:b w:val="0"/>
              </w:rPr>
            </w:pPr>
            <w:r w:rsidRPr="00804B92">
              <w:rPr>
                <w:rFonts w:ascii="Calibri" w:hAnsi="Calibri" w:cs="Calibri"/>
              </w:rPr>
              <w:t>Pupils will learn…</w:t>
            </w:r>
          </w:p>
          <w:p w14:paraId="540AEFF9" w14:textId="77777777" w:rsidR="00CD74E2" w:rsidRPr="00804B92" w:rsidRDefault="00CD74E2" w:rsidP="00CE5FBD">
            <w:pPr>
              <w:rPr>
                <w:rFonts w:ascii="Calibri" w:hAnsi="Calibri" w:cs="Calibri"/>
              </w:rPr>
            </w:pPr>
          </w:p>
        </w:tc>
        <w:tc>
          <w:tcPr>
            <w:tcW w:w="4161" w:type="dxa"/>
          </w:tcPr>
          <w:p w14:paraId="42A4F50E" w14:textId="77777777" w:rsidR="00CD74E2" w:rsidRPr="00804B92" w:rsidRDefault="00CD74E2" w:rsidP="00CE5FBD">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04B92">
              <w:rPr>
                <w:rFonts w:ascii="Calibri" w:hAnsi="Calibri" w:cs="Calibri"/>
                <w:sz w:val="22"/>
                <w:szCs w:val="22"/>
              </w:rPr>
              <w:t xml:space="preserve">Students will consolidate and extend their geographical understanding on the </w:t>
            </w:r>
            <w:r>
              <w:rPr>
                <w:rFonts w:ascii="Calibri" w:hAnsi="Calibri" w:cs="Calibri"/>
                <w:sz w:val="22"/>
                <w:szCs w:val="22"/>
              </w:rPr>
              <w:t xml:space="preserve">urban environments and coasts </w:t>
            </w:r>
            <w:r w:rsidRPr="00804B92">
              <w:rPr>
                <w:rFonts w:ascii="Calibri" w:hAnsi="Calibri" w:cs="Calibri"/>
                <w:sz w:val="22"/>
                <w:szCs w:val="22"/>
              </w:rPr>
              <w:t>topics by relating learning to real experiences of the world.</w:t>
            </w:r>
          </w:p>
          <w:p w14:paraId="4D59EC82" w14:textId="77777777" w:rsidR="00CD74E2" w:rsidRPr="00804B92" w:rsidRDefault="00CD74E2" w:rsidP="00CE5FBD">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04B92">
              <w:rPr>
                <w:rFonts w:ascii="Calibri" w:hAnsi="Calibri" w:cs="Calibri"/>
                <w:sz w:val="22"/>
                <w:szCs w:val="22"/>
              </w:rPr>
              <w:t>Students will consolidate and extend their geographical understanding of all geographical topics by considering fieldwork questions and studies in a range of unfamiliar environments (ones they have not been to)</w:t>
            </w:r>
          </w:p>
          <w:p w14:paraId="0DD30993" w14:textId="77777777" w:rsidR="00CD74E2" w:rsidRPr="00804B92" w:rsidRDefault="00CD74E2" w:rsidP="00CE5FBD">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161" w:type="dxa"/>
          </w:tcPr>
          <w:p w14:paraId="742317C7" w14:textId="77777777" w:rsidR="00CD74E2" w:rsidRPr="00804B92" w:rsidRDefault="00CD74E2" w:rsidP="00CE5FBD">
            <w:pPr>
              <w:cnfStyle w:val="000000000000" w:firstRow="0" w:lastRow="0" w:firstColumn="0" w:lastColumn="0" w:oddVBand="0" w:evenVBand="0" w:oddHBand="0" w:evenHBand="0" w:firstRowFirstColumn="0" w:firstRowLastColumn="0" w:lastRowFirstColumn="0" w:lastRowLastColumn="0"/>
              <w:rPr>
                <w:rFonts w:ascii="Calibri" w:hAnsi="Calibri" w:cs="Calibri"/>
              </w:rPr>
            </w:pPr>
            <w:r>
              <w:t>Students will gain an understanding of the location of the world’s biomes, their physical characteristics and sustainable management, with a particular focus on rainforest and cold environment ecosystems.</w:t>
            </w:r>
          </w:p>
        </w:tc>
        <w:tc>
          <w:tcPr>
            <w:tcW w:w="4161" w:type="dxa"/>
          </w:tcPr>
          <w:p w14:paraId="01542329" w14:textId="77777777" w:rsidR="00CD74E2" w:rsidRPr="00804B92" w:rsidRDefault="00CD74E2" w:rsidP="00CE5FBD">
            <w:pPr>
              <w:cnfStyle w:val="000000000000" w:firstRow="0" w:lastRow="0" w:firstColumn="0" w:lastColumn="0" w:oddVBand="0" w:evenVBand="0" w:oddHBand="0" w:evenHBand="0" w:firstRowFirstColumn="0" w:firstRowLastColumn="0" w:lastRowFirstColumn="0" w:lastRowLastColumn="0"/>
              <w:rPr>
                <w:rFonts w:ascii="Calibri" w:hAnsi="Calibri" w:cs="Calibri"/>
              </w:rPr>
            </w:pPr>
            <w:r>
              <w:t>Students will gain an understanding that there are global variations in economic development and how this can create both opportunities and challenges.</w:t>
            </w:r>
          </w:p>
        </w:tc>
        <w:tc>
          <w:tcPr>
            <w:tcW w:w="4161" w:type="dxa"/>
          </w:tcPr>
          <w:p w14:paraId="13D584BC" w14:textId="77777777" w:rsidR="00CD74E2" w:rsidRPr="00EC281D" w:rsidRDefault="00CD74E2" w:rsidP="00CE5FBD">
            <w:pPr>
              <w:pStyle w:val="NormalWeb"/>
              <w:cnfStyle w:val="000000000000" w:firstRow="0" w:lastRow="0" w:firstColumn="0" w:lastColumn="0" w:oddVBand="0" w:evenVBand="0" w:oddHBand="0" w:evenHBand="0" w:firstRowFirstColumn="0" w:firstRowLastColumn="0" w:lastRowFirstColumn="0" w:lastRowLastColumn="0"/>
              <w:rPr>
                <w:rFonts w:ascii="Calibri" w:hAnsi="Calibri"/>
              </w:rPr>
            </w:pPr>
            <w:r w:rsidRPr="00EC281D">
              <w:rPr>
                <w:rFonts w:ascii="Calibri" w:hAnsi="Calibri"/>
                <w:sz w:val="22"/>
                <w:szCs w:val="22"/>
              </w:rPr>
              <w:t xml:space="preserve">This section contributes a critical thinking and problem-solving element to the assessment structure. The assessment will provide students with the opportunity to demonstrate geographical skills and applied knowledge and understanding by looking at a particular issue(s) derived from the specification using secondary sources. </w:t>
            </w:r>
          </w:p>
          <w:p w14:paraId="0151D38E" w14:textId="77777777" w:rsidR="00CD74E2" w:rsidRPr="00EC281D" w:rsidRDefault="00CD74E2" w:rsidP="00CE5FBD">
            <w:pPr>
              <w:pStyle w:val="NormalWeb"/>
              <w:cnfStyle w:val="000000000000" w:firstRow="0" w:lastRow="0" w:firstColumn="0" w:lastColumn="0" w:oddVBand="0" w:evenVBand="0" w:oddHBand="0" w:evenHBand="0" w:firstRowFirstColumn="0" w:firstRowLastColumn="0" w:lastRowFirstColumn="0" w:lastRowLastColumn="0"/>
            </w:pPr>
            <w:r w:rsidRPr="00EC281D">
              <w:rPr>
                <w:rFonts w:ascii="Calibri" w:hAnsi="Calibri"/>
                <w:sz w:val="22"/>
                <w:szCs w:val="22"/>
              </w:rPr>
              <w:t>The issue(s) will arise from any aspect of the compulsory sections of the subject content but may extend beyond it through the use of resources in relation to specific unseen contexts.</w:t>
            </w:r>
          </w:p>
        </w:tc>
      </w:tr>
    </w:tbl>
    <w:p w14:paraId="02A5206F" w14:textId="77777777" w:rsidR="00CD74E2" w:rsidRPr="00C53F55" w:rsidRDefault="00CD74E2" w:rsidP="00FC2FAB">
      <w:pPr>
        <w:rPr>
          <w:rFonts w:cstheme="minorHAnsi"/>
        </w:rPr>
      </w:pPr>
    </w:p>
    <w:sectPr w:rsidR="00CD74E2" w:rsidRPr="00C53F55" w:rsidSect="00FC2FAB">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4AF"/>
    <w:multiLevelType w:val="hybridMultilevel"/>
    <w:tmpl w:val="3E6E7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307AF"/>
    <w:multiLevelType w:val="multilevel"/>
    <w:tmpl w:val="FC36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D5E89"/>
    <w:multiLevelType w:val="hybridMultilevel"/>
    <w:tmpl w:val="09BA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33C42"/>
    <w:multiLevelType w:val="hybridMultilevel"/>
    <w:tmpl w:val="E1E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E52D5"/>
    <w:multiLevelType w:val="hybridMultilevel"/>
    <w:tmpl w:val="60122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63498"/>
    <w:multiLevelType w:val="multilevel"/>
    <w:tmpl w:val="DE22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6B33C0"/>
    <w:multiLevelType w:val="multilevel"/>
    <w:tmpl w:val="0E44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3E62F5"/>
    <w:multiLevelType w:val="hybridMultilevel"/>
    <w:tmpl w:val="26946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0103A3"/>
    <w:multiLevelType w:val="hybridMultilevel"/>
    <w:tmpl w:val="57F00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F42ED7"/>
    <w:multiLevelType w:val="hybridMultilevel"/>
    <w:tmpl w:val="40D2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16D12"/>
    <w:multiLevelType w:val="hybridMultilevel"/>
    <w:tmpl w:val="DD768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5C35F0"/>
    <w:multiLevelType w:val="hybridMultilevel"/>
    <w:tmpl w:val="004A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24D27"/>
    <w:multiLevelType w:val="hybridMultilevel"/>
    <w:tmpl w:val="17A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97D8E"/>
    <w:multiLevelType w:val="hybridMultilevel"/>
    <w:tmpl w:val="148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E5A80"/>
    <w:multiLevelType w:val="hybridMultilevel"/>
    <w:tmpl w:val="79FE60C0"/>
    <w:lvl w:ilvl="0" w:tplc="FE1AC5B6">
      <w:start w:val="1"/>
      <w:numFmt w:val="bullet"/>
      <w:lvlText w:val="•"/>
      <w:lvlJc w:val="left"/>
      <w:pPr>
        <w:tabs>
          <w:tab w:val="num" w:pos="720"/>
        </w:tabs>
        <w:ind w:left="720" w:hanging="360"/>
      </w:pPr>
      <w:rPr>
        <w:rFonts w:ascii="Arial" w:hAnsi="Arial" w:hint="default"/>
      </w:rPr>
    </w:lvl>
    <w:lvl w:ilvl="1" w:tplc="747C233A">
      <w:start w:val="1"/>
      <w:numFmt w:val="bullet"/>
      <w:lvlText w:val="•"/>
      <w:lvlJc w:val="left"/>
      <w:pPr>
        <w:tabs>
          <w:tab w:val="num" w:pos="1440"/>
        </w:tabs>
        <w:ind w:left="1440" w:hanging="360"/>
      </w:pPr>
      <w:rPr>
        <w:rFonts w:ascii="Arial" w:hAnsi="Arial" w:hint="default"/>
      </w:rPr>
    </w:lvl>
    <w:lvl w:ilvl="2" w:tplc="D69220A8" w:tentative="1">
      <w:start w:val="1"/>
      <w:numFmt w:val="bullet"/>
      <w:lvlText w:val="•"/>
      <w:lvlJc w:val="left"/>
      <w:pPr>
        <w:tabs>
          <w:tab w:val="num" w:pos="2160"/>
        </w:tabs>
        <w:ind w:left="2160" w:hanging="360"/>
      </w:pPr>
      <w:rPr>
        <w:rFonts w:ascii="Arial" w:hAnsi="Arial" w:hint="default"/>
      </w:rPr>
    </w:lvl>
    <w:lvl w:ilvl="3" w:tplc="12C69F10" w:tentative="1">
      <w:start w:val="1"/>
      <w:numFmt w:val="bullet"/>
      <w:lvlText w:val="•"/>
      <w:lvlJc w:val="left"/>
      <w:pPr>
        <w:tabs>
          <w:tab w:val="num" w:pos="2880"/>
        </w:tabs>
        <w:ind w:left="2880" w:hanging="360"/>
      </w:pPr>
      <w:rPr>
        <w:rFonts w:ascii="Arial" w:hAnsi="Arial" w:hint="default"/>
      </w:rPr>
    </w:lvl>
    <w:lvl w:ilvl="4" w:tplc="AD54073C" w:tentative="1">
      <w:start w:val="1"/>
      <w:numFmt w:val="bullet"/>
      <w:lvlText w:val="•"/>
      <w:lvlJc w:val="left"/>
      <w:pPr>
        <w:tabs>
          <w:tab w:val="num" w:pos="3600"/>
        </w:tabs>
        <w:ind w:left="3600" w:hanging="360"/>
      </w:pPr>
      <w:rPr>
        <w:rFonts w:ascii="Arial" w:hAnsi="Arial" w:hint="default"/>
      </w:rPr>
    </w:lvl>
    <w:lvl w:ilvl="5" w:tplc="D9E487F2" w:tentative="1">
      <w:start w:val="1"/>
      <w:numFmt w:val="bullet"/>
      <w:lvlText w:val="•"/>
      <w:lvlJc w:val="left"/>
      <w:pPr>
        <w:tabs>
          <w:tab w:val="num" w:pos="4320"/>
        </w:tabs>
        <w:ind w:left="4320" w:hanging="360"/>
      </w:pPr>
      <w:rPr>
        <w:rFonts w:ascii="Arial" w:hAnsi="Arial" w:hint="default"/>
      </w:rPr>
    </w:lvl>
    <w:lvl w:ilvl="6" w:tplc="CE320480" w:tentative="1">
      <w:start w:val="1"/>
      <w:numFmt w:val="bullet"/>
      <w:lvlText w:val="•"/>
      <w:lvlJc w:val="left"/>
      <w:pPr>
        <w:tabs>
          <w:tab w:val="num" w:pos="5040"/>
        </w:tabs>
        <w:ind w:left="5040" w:hanging="360"/>
      </w:pPr>
      <w:rPr>
        <w:rFonts w:ascii="Arial" w:hAnsi="Arial" w:hint="default"/>
      </w:rPr>
    </w:lvl>
    <w:lvl w:ilvl="7" w:tplc="FC4466DC" w:tentative="1">
      <w:start w:val="1"/>
      <w:numFmt w:val="bullet"/>
      <w:lvlText w:val="•"/>
      <w:lvlJc w:val="left"/>
      <w:pPr>
        <w:tabs>
          <w:tab w:val="num" w:pos="5760"/>
        </w:tabs>
        <w:ind w:left="5760" w:hanging="360"/>
      </w:pPr>
      <w:rPr>
        <w:rFonts w:ascii="Arial" w:hAnsi="Arial" w:hint="default"/>
      </w:rPr>
    </w:lvl>
    <w:lvl w:ilvl="8" w:tplc="68CA62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24479B"/>
    <w:multiLevelType w:val="multilevel"/>
    <w:tmpl w:val="9B64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0C7C67"/>
    <w:multiLevelType w:val="hybridMultilevel"/>
    <w:tmpl w:val="047C5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6DB20A32"/>
    <w:multiLevelType w:val="hybridMultilevel"/>
    <w:tmpl w:val="A0B8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F966B4"/>
    <w:multiLevelType w:val="hybridMultilevel"/>
    <w:tmpl w:val="86E6BC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1F3148"/>
    <w:multiLevelType w:val="multilevel"/>
    <w:tmpl w:val="AF56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35648A"/>
    <w:multiLevelType w:val="hybridMultilevel"/>
    <w:tmpl w:val="8DDEF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13"/>
  </w:num>
  <w:num w:numId="4">
    <w:abstractNumId w:val="3"/>
  </w:num>
  <w:num w:numId="5">
    <w:abstractNumId w:val="9"/>
  </w:num>
  <w:num w:numId="6">
    <w:abstractNumId w:val="2"/>
  </w:num>
  <w:num w:numId="7">
    <w:abstractNumId w:val="14"/>
  </w:num>
  <w:num w:numId="8">
    <w:abstractNumId w:val="6"/>
  </w:num>
  <w:num w:numId="9">
    <w:abstractNumId w:val="11"/>
  </w:num>
  <w:num w:numId="10">
    <w:abstractNumId w:val="8"/>
  </w:num>
  <w:num w:numId="11">
    <w:abstractNumId w:val="7"/>
  </w:num>
  <w:num w:numId="12">
    <w:abstractNumId w:val="0"/>
  </w:num>
  <w:num w:numId="13">
    <w:abstractNumId w:val="18"/>
  </w:num>
  <w:num w:numId="14">
    <w:abstractNumId w:val="10"/>
  </w:num>
  <w:num w:numId="15">
    <w:abstractNumId w:val="20"/>
  </w:num>
  <w:num w:numId="16">
    <w:abstractNumId w:val="4"/>
  </w:num>
  <w:num w:numId="17">
    <w:abstractNumId w:val="16"/>
  </w:num>
  <w:num w:numId="18">
    <w:abstractNumId w:val="19"/>
  </w:num>
  <w:num w:numId="19">
    <w:abstractNumId w:val="1"/>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AB"/>
    <w:rsid w:val="0008150D"/>
    <w:rsid w:val="000B17EC"/>
    <w:rsid w:val="000B2C1D"/>
    <w:rsid w:val="000C5440"/>
    <w:rsid w:val="000D1ABD"/>
    <w:rsid w:val="000F0D89"/>
    <w:rsid w:val="000F4C5B"/>
    <w:rsid w:val="0016125E"/>
    <w:rsid w:val="00163EED"/>
    <w:rsid w:val="00164D56"/>
    <w:rsid w:val="001A7A32"/>
    <w:rsid w:val="001C417F"/>
    <w:rsid w:val="001D16AB"/>
    <w:rsid w:val="001F3CC3"/>
    <w:rsid w:val="001F4A41"/>
    <w:rsid w:val="002475CF"/>
    <w:rsid w:val="002A0F66"/>
    <w:rsid w:val="002B191F"/>
    <w:rsid w:val="00311588"/>
    <w:rsid w:val="0033391E"/>
    <w:rsid w:val="0038346C"/>
    <w:rsid w:val="00390C59"/>
    <w:rsid w:val="003A439E"/>
    <w:rsid w:val="003B299C"/>
    <w:rsid w:val="003B29DF"/>
    <w:rsid w:val="00434AA2"/>
    <w:rsid w:val="00460AC4"/>
    <w:rsid w:val="00485B81"/>
    <w:rsid w:val="004A0284"/>
    <w:rsid w:val="004F0F6D"/>
    <w:rsid w:val="005931C7"/>
    <w:rsid w:val="005B4C33"/>
    <w:rsid w:val="005C167A"/>
    <w:rsid w:val="006422EC"/>
    <w:rsid w:val="00666D58"/>
    <w:rsid w:val="006742F7"/>
    <w:rsid w:val="006D3263"/>
    <w:rsid w:val="006D4896"/>
    <w:rsid w:val="007165B9"/>
    <w:rsid w:val="00724CAB"/>
    <w:rsid w:val="00795FEE"/>
    <w:rsid w:val="007A4FEE"/>
    <w:rsid w:val="00807723"/>
    <w:rsid w:val="0085281E"/>
    <w:rsid w:val="008A79D2"/>
    <w:rsid w:val="008A7E3F"/>
    <w:rsid w:val="008B442F"/>
    <w:rsid w:val="008E28A5"/>
    <w:rsid w:val="00931BFC"/>
    <w:rsid w:val="00944938"/>
    <w:rsid w:val="0095617E"/>
    <w:rsid w:val="009903C8"/>
    <w:rsid w:val="009A721D"/>
    <w:rsid w:val="009B17BF"/>
    <w:rsid w:val="009D5AE6"/>
    <w:rsid w:val="009F24EB"/>
    <w:rsid w:val="00A342F0"/>
    <w:rsid w:val="00A80DAF"/>
    <w:rsid w:val="00A859D6"/>
    <w:rsid w:val="00A9027D"/>
    <w:rsid w:val="00AA529B"/>
    <w:rsid w:val="00AD2680"/>
    <w:rsid w:val="00AD43A7"/>
    <w:rsid w:val="00B528AE"/>
    <w:rsid w:val="00BA110C"/>
    <w:rsid w:val="00BA7B1E"/>
    <w:rsid w:val="00BB40B8"/>
    <w:rsid w:val="00BC4966"/>
    <w:rsid w:val="00BC516B"/>
    <w:rsid w:val="00BE0C5B"/>
    <w:rsid w:val="00BE3A70"/>
    <w:rsid w:val="00BF075E"/>
    <w:rsid w:val="00C25B40"/>
    <w:rsid w:val="00C357ED"/>
    <w:rsid w:val="00C53F55"/>
    <w:rsid w:val="00CA3CA3"/>
    <w:rsid w:val="00CD1790"/>
    <w:rsid w:val="00CD74E2"/>
    <w:rsid w:val="00D05490"/>
    <w:rsid w:val="00D10434"/>
    <w:rsid w:val="00D17002"/>
    <w:rsid w:val="00D847F5"/>
    <w:rsid w:val="00D86CFF"/>
    <w:rsid w:val="00D93B73"/>
    <w:rsid w:val="00DF2370"/>
    <w:rsid w:val="00E14804"/>
    <w:rsid w:val="00E2401E"/>
    <w:rsid w:val="00E24FC4"/>
    <w:rsid w:val="00E470FC"/>
    <w:rsid w:val="00E55FDA"/>
    <w:rsid w:val="00E73206"/>
    <w:rsid w:val="00EA73A2"/>
    <w:rsid w:val="00EB37C0"/>
    <w:rsid w:val="00EB3881"/>
    <w:rsid w:val="00ED0A0C"/>
    <w:rsid w:val="00ED525A"/>
    <w:rsid w:val="00EE6459"/>
    <w:rsid w:val="00F44DB6"/>
    <w:rsid w:val="00F54F0C"/>
    <w:rsid w:val="00FC2FAB"/>
    <w:rsid w:val="00FE3927"/>
    <w:rsid w:val="00FE5AD9"/>
    <w:rsid w:val="00FE6087"/>
    <w:rsid w:val="00FF1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386D"/>
  <w15:chartTrackingRefBased/>
  <w15:docId w15:val="{32AB42E0-893B-4573-9F58-EAF871DD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AB"/>
    <w:pPr>
      <w:ind w:left="720"/>
      <w:contextualSpacing/>
    </w:pPr>
  </w:style>
  <w:style w:type="table" w:styleId="GridTable7Colourful">
    <w:name w:val="Grid Table 7 Colorful"/>
    <w:basedOn w:val="TableNormal"/>
    <w:uiPriority w:val="52"/>
    <w:rsid w:val="00DF23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9D5A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47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BA7B1E"/>
    <w:rPr>
      <w:color w:val="0000FF"/>
      <w:u w:val="single"/>
    </w:rPr>
  </w:style>
  <w:style w:type="character" w:customStyle="1" w:styleId="UnresolvedMention1">
    <w:name w:val="Unresolved Mention1"/>
    <w:basedOn w:val="DefaultParagraphFont"/>
    <w:uiPriority w:val="99"/>
    <w:semiHidden/>
    <w:unhideWhenUsed/>
    <w:rsid w:val="001D16AB"/>
    <w:rPr>
      <w:color w:val="605E5C"/>
      <w:shd w:val="clear" w:color="auto" w:fill="E1DFDD"/>
    </w:rPr>
  </w:style>
  <w:style w:type="paragraph" w:styleId="NormalWeb">
    <w:name w:val="Normal (Web)"/>
    <w:basedOn w:val="Normal"/>
    <w:uiPriority w:val="99"/>
    <w:unhideWhenUsed/>
    <w:rsid w:val="001F4A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73206"/>
    <w:rPr>
      <w:sz w:val="16"/>
      <w:szCs w:val="16"/>
    </w:rPr>
  </w:style>
  <w:style w:type="paragraph" w:styleId="CommentText">
    <w:name w:val="annotation text"/>
    <w:basedOn w:val="Normal"/>
    <w:link w:val="CommentTextChar"/>
    <w:uiPriority w:val="99"/>
    <w:semiHidden/>
    <w:unhideWhenUsed/>
    <w:rsid w:val="00E73206"/>
    <w:pPr>
      <w:spacing w:line="240" w:lineRule="auto"/>
    </w:pPr>
    <w:rPr>
      <w:sz w:val="20"/>
      <w:szCs w:val="20"/>
    </w:rPr>
  </w:style>
  <w:style w:type="character" w:customStyle="1" w:styleId="CommentTextChar">
    <w:name w:val="Comment Text Char"/>
    <w:basedOn w:val="DefaultParagraphFont"/>
    <w:link w:val="CommentText"/>
    <w:uiPriority w:val="99"/>
    <w:semiHidden/>
    <w:rsid w:val="00E73206"/>
    <w:rPr>
      <w:sz w:val="20"/>
      <w:szCs w:val="20"/>
    </w:rPr>
  </w:style>
  <w:style w:type="paragraph" w:styleId="CommentSubject">
    <w:name w:val="annotation subject"/>
    <w:basedOn w:val="CommentText"/>
    <w:next w:val="CommentText"/>
    <w:link w:val="CommentSubjectChar"/>
    <w:uiPriority w:val="99"/>
    <w:semiHidden/>
    <w:unhideWhenUsed/>
    <w:rsid w:val="00E73206"/>
    <w:rPr>
      <w:b/>
      <w:bCs/>
    </w:rPr>
  </w:style>
  <w:style w:type="character" w:customStyle="1" w:styleId="CommentSubjectChar">
    <w:name w:val="Comment Subject Char"/>
    <w:basedOn w:val="CommentTextChar"/>
    <w:link w:val="CommentSubject"/>
    <w:uiPriority w:val="99"/>
    <w:semiHidden/>
    <w:rsid w:val="00E73206"/>
    <w:rPr>
      <w:b/>
      <w:bCs/>
      <w:sz w:val="20"/>
      <w:szCs w:val="20"/>
    </w:rPr>
  </w:style>
  <w:style w:type="paragraph" w:styleId="BalloonText">
    <w:name w:val="Balloon Text"/>
    <w:basedOn w:val="Normal"/>
    <w:link w:val="BalloonTextChar"/>
    <w:uiPriority w:val="99"/>
    <w:semiHidden/>
    <w:unhideWhenUsed/>
    <w:rsid w:val="00E73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06"/>
    <w:rPr>
      <w:rFonts w:ascii="Segoe UI" w:hAnsi="Segoe UI" w:cs="Segoe UI"/>
      <w:sz w:val="18"/>
      <w:szCs w:val="18"/>
    </w:rPr>
  </w:style>
  <w:style w:type="character" w:styleId="FollowedHyperlink">
    <w:name w:val="FollowedHyperlink"/>
    <w:basedOn w:val="DefaultParagraphFont"/>
    <w:uiPriority w:val="99"/>
    <w:semiHidden/>
    <w:unhideWhenUsed/>
    <w:rsid w:val="00460AC4"/>
    <w:rPr>
      <w:color w:val="954F72" w:themeColor="followedHyperlink"/>
      <w:u w:val="single"/>
    </w:rPr>
  </w:style>
  <w:style w:type="paragraph" w:customStyle="1" w:styleId="paragraph">
    <w:name w:val="paragraph"/>
    <w:basedOn w:val="Normal"/>
    <w:rsid w:val="00C53F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53F55"/>
  </w:style>
  <w:style w:type="character" w:customStyle="1" w:styleId="eop">
    <w:name w:val="eop"/>
    <w:basedOn w:val="DefaultParagraphFont"/>
    <w:rsid w:val="00C5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9508">
      <w:bodyDiv w:val="1"/>
      <w:marLeft w:val="0"/>
      <w:marRight w:val="0"/>
      <w:marTop w:val="0"/>
      <w:marBottom w:val="0"/>
      <w:divBdr>
        <w:top w:val="none" w:sz="0" w:space="0" w:color="auto"/>
        <w:left w:val="none" w:sz="0" w:space="0" w:color="auto"/>
        <w:bottom w:val="none" w:sz="0" w:space="0" w:color="auto"/>
        <w:right w:val="none" w:sz="0" w:space="0" w:color="auto"/>
      </w:divBdr>
    </w:div>
    <w:div w:id="174617170">
      <w:bodyDiv w:val="1"/>
      <w:marLeft w:val="0"/>
      <w:marRight w:val="0"/>
      <w:marTop w:val="0"/>
      <w:marBottom w:val="0"/>
      <w:divBdr>
        <w:top w:val="none" w:sz="0" w:space="0" w:color="auto"/>
        <w:left w:val="none" w:sz="0" w:space="0" w:color="auto"/>
        <w:bottom w:val="none" w:sz="0" w:space="0" w:color="auto"/>
        <w:right w:val="none" w:sz="0" w:space="0" w:color="auto"/>
      </w:divBdr>
      <w:divsChild>
        <w:div w:id="842747685">
          <w:marLeft w:val="0"/>
          <w:marRight w:val="0"/>
          <w:marTop w:val="0"/>
          <w:marBottom w:val="0"/>
          <w:divBdr>
            <w:top w:val="none" w:sz="0" w:space="0" w:color="auto"/>
            <w:left w:val="none" w:sz="0" w:space="0" w:color="auto"/>
            <w:bottom w:val="none" w:sz="0" w:space="0" w:color="auto"/>
            <w:right w:val="none" w:sz="0" w:space="0" w:color="auto"/>
          </w:divBdr>
        </w:div>
        <w:div w:id="1468163774">
          <w:marLeft w:val="0"/>
          <w:marRight w:val="0"/>
          <w:marTop w:val="0"/>
          <w:marBottom w:val="0"/>
          <w:divBdr>
            <w:top w:val="none" w:sz="0" w:space="0" w:color="auto"/>
            <w:left w:val="none" w:sz="0" w:space="0" w:color="auto"/>
            <w:bottom w:val="none" w:sz="0" w:space="0" w:color="auto"/>
            <w:right w:val="none" w:sz="0" w:space="0" w:color="auto"/>
          </w:divBdr>
        </w:div>
        <w:div w:id="740912946">
          <w:marLeft w:val="0"/>
          <w:marRight w:val="0"/>
          <w:marTop w:val="0"/>
          <w:marBottom w:val="0"/>
          <w:divBdr>
            <w:top w:val="none" w:sz="0" w:space="0" w:color="auto"/>
            <w:left w:val="none" w:sz="0" w:space="0" w:color="auto"/>
            <w:bottom w:val="none" w:sz="0" w:space="0" w:color="auto"/>
            <w:right w:val="none" w:sz="0" w:space="0" w:color="auto"/>
          </w:divBdr>
        </w:div>
      </w:divsChild>
    </w:div>
    <w:div w:id="341788192">
      <w:bodyDiv w:val="1"/>
      <w:marLeft w:val="0"/>
      <w:marRight w:val="0"/>
      <w:marTop w:val="0"/>
      <w:marBottom w:val="0"/>
      <w:divBdr>
        <w:top w:val="none" w:sz="0" w:space="0" w:color="auto"/>
        <w:left w:val="none" w:sz="0" w:space="0" w:color="auto"/>
        <w:bottom w:val="none" w:sz="0" w:space="0" w:color="auto"/>
        <w:right w:val="none" w:sz="0" w:space="0" w:color="auto"/>
      </w:divBdr>
    </w:div>
    <w:div w:id="404184476">
      <w:bodyDiv w:val="1"/>
      <w:marLeft w:val="0"/>
      <w:marRight w:val="0"/>
      <w:marTop w:val="0"/>
      <w:marBottom w:val="0"/>
      <w:divBdr>
        <w:top w:val="none" w:sz="0" w:space="0" w:color="auto"/>
        <w:left w:val="none" w:sz="0" w:space="0" w:color="auto"/>
        <w:bottom w:val="none" w:sz="0" w:space="0" w:color="auto"/>
        <w:right w:val="none" w:sz="0" w:space="0" w:color="auto"/>
      </w:divBdr>
    </w:div>
    <w:div w:id="427893866">
      <w:bodyDiv w:val="1"/>
      <w:marLeft w:val="0"/>
      <w:marRight w:val="0"/>
      <w:marTop w:val="0"/>
      <w:marBottom w:val="0"/>
      <w:divBdr>
        <w:top w:val="none" w:sz="0" w:space="0" w:color="auto"/>
        <w:left w:val="none" w:sz="0" w:space="0" w:color="auto"/>
        <w:bottom w:val="none" w:sz="0" w:space="0" w:color="auto"/>
        <w:right w:val="none" w:sz="0" w:space="0" w:color="auto"/>
      </w:divBdr>
    </w:div>
    <w:div w:id="820467130">
      <w:bodyDiv w:val="1"/>
      <w:marLeft w:val="0"/>
      <w:marRight w:val="0"/>
      <w:marTop w:val="0"/>
      <w:marBottom w:val="0"/>
      <w:divBdr>
        <w:top w:val="none" w:sz="0" w:space="0" w:color="auto"/>
        <w:left w:val="none" w:sz="0" w:space="0" w:color="auto"/>
        <w:bottom w:val="none" w:sz="0" w:space="0" w:color="auto"/>
        <w:right w:val="none" w:sz="0" w:space="0" w:color="auto"/>
      </w:divBdr>
      <w:divsChild>
        <w:div w:id="1518619295">
          <w:marLeft w:val="0"/>
          <w:marRight w:val="0"/>
          <w:marTop w:val="0"/>
          <w:marBottom w:val="0"/>
          <w:divBdr>
            <w:top w:val="none" w:sz="0" w:space="0" w:color="auto"/>
            <w:left w:val="none" w:sz="0" w:space="0" w:color="auto"/>
            <w:bottom w:val="none" w:sz="0" w:space="0" w:color="auto"/>
            <w:right w:val="none" w:sz="0" w:space="0" w:color="auto"/>
          </w:divBdr>
        </w:div>
        <w:div w:id="1484659558">
          <w:marLeft w:val="0"/>
          <w:marRight w:val="0"/>
          <w:marTop w:val="0"/>
          <w:marBottom w:val="0"/>
          <w:divBdr>
            <w:top w:val="none" w:sz="0" w:space="0" w:color="auto"/>
            <w:left w:val="none" w:sz="0" w:space="0" w:color="auto"/>
            <w:bottom w:val="none" w:sz="0" w:space="0" w:color="auto"/>
            <w:right w:val="none" w:sz="0" w:space="0" w:color="auto"/>
          </w:divBdr>
        </w:div>
        <w:div w:id="822355964">
          <w:marLeft w:val="0"/>
          <w:marRight w:val="0"/>
          <w:marTop w:val="0"/>
          <w:marBottom w:val="0"/>
          <w:divBdr>
            <w:top w:val="none" w:sz="0" w:space="0" w:color="auto"/>
            <w:left w:val="none" w:sz="0" w:space="0" w:color="auto"/>
            <w:bottom w:val="none" w:sz="0" w:space="0" w:color="auto"/>
            <w:right w:val="none" w:sz="0" w:space="0" w:color="auto"/>
          </w:divBdr>
        </w:div>
        <w:div w:id="1389497019">
          <w:marLeft w:val="0"/>
          <w:marRight w:val="0"/>
          <w:marTop w:val="0"/>
          <w:marBottom w:val="0"/>
          <w:divBdr>
            <w:top w:val="none" w:sz="0" w:space="0" w:color="auto"/>
            <w:left w:val="none" w:sz="0" w:space="0" w:color="auto"/>
            <w:bottom w:val="none" w:sz="0" w:space="0" w:color="auto"/>
            <w:right w:val="none" w:sz="0" w:space="0" w:color="auto"/>
          </w:divBdr>
        </w:div>
        <w:div w:id="961882366">
          <w:marLeft w:val="0"/>
          <w:marRight w:val="0"/>
          <w:marTop w:val="0"/>
          <w:marBottom w:val="0"/>
          <w:divBdr>
            <w:top w:val="none" w:sz="0" w:space="0" w:color="auto"/>
            <w:left w:val="none" w:sz="0" w:space="0" w:color="auto"/>
            <w:bottom w:val="none" w:sz="0" w:space="0" w:color="auto"/>
            <w:right w:val="none" w:sz="0" w:space="0" w:color="auto"/>
          </w:divBdr>
        </w:div>
        <w:div w:id="642083897">
          <w:marLeft w:val="0"/>
          <w:marRight w:val="0"/>
          <w:marTop w:val="0"/>
          <w:marBottom w:val="0"/>
          <w:divBdr>
            <w:top w:val="none" w:sz="0" w:space="0" w:color="auto"/>
            <w:left w:val="none" w:sz="0" w:space="0" w:color="auto"/>
            <w:bottom w:val="none" w:sz="0" w:space="0" w:color="auto"/>
            <w:right w:val="none" w:sz="0" w:space="0" w:color="auto"/>
          </w:divBdr>
        </w:div>
        <w:div w:id="1659267562">
          <w:marLeft w:val="0"/>
          <w:marRight w:val="0"/>
          <w:marTop w:val="0"/>
          <w:marBottom w:val="0"/>
          <w:divBdr>
            <w:top w:val="none" w:sz="0" w:space="0" w:color="auto"/>
            <w:left w:val="none" w:sz="0" w:space="0" w:color="auto"/>
            <w:bottom w:val="none" w:sz="0" w:space="0" w:color="auto"/>
            <w:right w:val="none" w:sz="0" w:space="0" w:color="auto"/>
          </w:divBdr>
        </w:div>
        <w:div w:id="1835343201">
          <w:marLeft w:val="0"/>
          <w:marRight w:val="0"/>
          <w:marTop w:val="0"/>
          <w:marBottom w:val="0"/>
          <w:divBdr>
            <w:top w:val="none" w:sz="0" w:space="0" w:color="auto"/>
            <w:left w:val="none" w:sz="0" w:space="0" w:color="auto"/>
            <w:bottom w:val="none" w:sz="0" w:space="0" w:color="auto"/>
            <w:right w:val="none" w:sz="0" w:space="0" w:color="auto"/>
          </w:divBdr>
        </w:div>
        <w:div w:id="560214066">
          <w:marLeft w:val="0"/>
          <w:marRight w:val="0"/>
          <w:marTop w:val="0"/>
          <w:marBottom w:val="0"/>
          <w:divBdr>
            <w:top w:val="none" w:sz="0" w:space="0" w:color="auto"/>
            <w:left w:val="none" w:sz="0" w:space="0" w:color="auto"/>
            <w:bottom w:val="none" w:sz="0" w:space="0" w:color="auto"/>
            <w:right w:val="none" w:sz="0" w:space="0" w:color="auto"/>
          </w:divBdr>
        </w:div>
        <w:div w:id="403063738">
          <w:marLeft w:val="0"/>
          <w:marRight w:val="0"/>
          <w:marTop w:val="0"/>
          <w:marBottom w:val="0"/>
          <w:divBdr>
            <w:top w:val="none" w:sz="0" w:space="0" w:color="auto"/>
            <w:left w:val="none" w:sz="0" w:space="0" w:color="auto"/>
            <w:bottom w:val="none" w:sz="0" w:space="0" w:color="auto"/>
            <w:right w:val="none" w:sz="0" w:space="0" w:color="auto"/>
          </w:divBdr>
        </w:div>
        <w:div w:id="1535926285">
          <w:marLeft w:val="0"/>
          <w:marRight w:val="0"/>
          <w:marTop w:val="0"/>
          <w:marBottom w:val="0"/>
          <w:divBdr>
            <w:top w:val="none" w:sz="0" w:space="0" w:color="auto"/>
            <w:left w:val="none" w:sz="0" w:space="0" w:color="auto"/>
            <w:bottom w:val="none" w:sz="0" w:space="0" w:color="auto"/>
            <w:right w:val="none" w:sz="0" w:space="0" w:color="auto"/>
          </w:divBdr>
        </w:div>
        <w:div w:id="2129927589">
          <w:marLeft w:val="0"/>
          <w:marRight w:val="0"/>
          <w:marTop w:val="0"/>
          <w:marBottom w:val="0"/>
          <w:divBdr>
            <w:top w:val="none" w:sz="0" w:space="0" w:color="auto"/>
            <w:left w:val="none" w:sz="0" w:space="0" w:color="auto"/>
            <w:bottom w:val="none" w:sz="0" w:space="0" w:color="auto"/>
            <w:right w:val="none" w:sz="0" w:space="0" w:color="auto"/>
          </w:divBdr>
        </w:div>
        <w:div w:id="1388989127">
          <w:marLeft w:val="0"/>
          <w:marRight w:val="0"/>
          <w:marTop w:val="0"/>
          <w:marBottom w:val="0"/>
          <w:divBdr>
            <w:top w:val="none" w:sz="0" w:space="0" w:color="auto"/>
            <w:left w:val="none" w:sz="0" w:space="0" w:color="auto"/>
            <w:bottom w:val="none" w:sz="0" w:space="0" w:color="auto"/>
            <w:right w:val="none" w:sz="0" w:space="0" w:color="auto"/>
          </w:divBdr>
        </w:div>
        <w:div w:id="1669552109">
          <w:marLeft w:val="0"/>
          <w:marRight w:val="0"/>
          <w:marTop w:val="0"/>
          <w:marBottom w:val="0"/>
          <w:divBdr>
            <w:top w:val="none" w:sz="0" w:space="0" w:color="auto"/>
            <w:left w:val="none" w:sz="0" w:space="0" w:color="auto"/>
            <w:bottom w:val="none" w:sz="0" w:space="0" w:color="auto"/>
            <w:right w:val="none" w:sz="0" w:space="0" w:color="auto"/>
          </w:divBdr>
        </w:div>
        <w:div w:id="1328170317">
          <w:marLeft w:val="0"/>
          <w:marRight w:val="0"/>
          <w:marTop w:val="0"/>
          <w:marBottom w:val="0"/>
          <w:divBdr>
            <w:top w:val="none" w:sz="0" w:space="0" w:color="auto"/>
            <w:left w:val="none" w:sz="0" w:space="0" w:color="auto"/>
            <w:bottom w:val="none" w:sz="0" w:space="0" w:color="auto"/>
            <w:right w:val="none" w:sz="0" w:space="0" w:color="auto"/>
          </w:divBdr>
        </w:div>
        <w:div w:id="683557989">
          <w:marLeft w:val="0"/>
          <w:marRight w:val="0"/>
          <w:marTop w:val="0"/>
          <w:marBottom w:val="0"/>
          <w:divBdr>
            <w:top w:val="none" w:sz="0" w:space="0" w:color="auto"/>
            <w:left w:val="none" w:sz="0" w:space="0" w:color="auto"/>
            <w:bottom w:val="none" w:sz="0" w:space="0" w:color="auto"/>
            <w:right w:val="none" w:sz="0" w:space="0" w:color="auto"/>
          </w:divBdr>
        </w:div>
        <w:div w:id="1784643277">
          <w:marLeft w:val="0"/>
          <w:marRight w:val="0"/>
          <w:marTop w:val="0"/>
          <w:marBottom w:val="0"/>
          <w:divBdr>
            <w:top w:val="none" w:sz="0" w:space="0" w:color="auto"/>
            <w:left w:val="none" w:sz="0" w:space="0" w:color="auto"/>
            <w:bottom w:val="none" w:sz="0" w:space="0" w:color="auto"/>
            <w:right w:val="none" w:sz="0" w:space="0" w:color="auto"/>
          </w:divBdr>
        </w:div>
        <w:div w:id="467747119">
          <w:marLeft w:val="0"/>
          <w:marRight w:val="0"/>
          <w:marTop w:val="0"/>
          <w:marBottom w:val="0"/>
          <w:divBdr>
            <w:top w:val="none" w:sz="0" w:space="0" w:color="auto"/>
            <w:left w:val="none" w:sz="0" w:space="0" w:color="auto"/>
            <w:bottom w:val="none" w:sz="0" w:space="0" w:color="auto"/>
            <w:right w:val="none" w:sz="0" w:space="0" w:color="auto"/>
          </w:divBdr>
        </w:div>
        <w:div w:id="947277253">
          <w:marLeft w:val="0"/>
          <w:marRight w:val="0"/>
          <w:marTop w:val="0"/>
          <w:marBottom w:val="0"/>
          <w:divBdr>
            <w:top w:val="none" w:sz="0" w:space="0" w:color="auto"/>
            <w:left w:val="none" w:sz="0" w:space="0" w:color="auto"/>
            <w:bottom w:val="none" w:sz="0" w:space="0" w:color="auto"/>
            <w:right w:val="none" w:sz="0" w:space="0" w:color="auto"/>
          </w:divBdr>
        </w:div>
      </w:divsChild>
    </w:div>
    <w:div w:id="862985571">
      <w:bodyDiv w:val="1"/>
      <w:marLeft w:val="0"/>
      <w:marRight w:val="0"/>
      <w:marTop w:val="0"/>
      <w:marBottom w:val="0"/>
      <w:divBdr>
        <w:top w:val="none" w:sz="0" w:space="0" w:color="auto"/>
        <w:left w:val="none" w:sz="0" w:space="0" w:color="auto"/>
        <w:bottom w:val="none" w:sz="0" w:space="0" w:color="auto"/>
        <w:right w:val="none" w:sz="0" w:space="0" w:color="auto"/>
      </w:divBdr>
    </w:div>
    <w:div w:id="1056859186">
      <w:bodyDiv w:val="1"/>
      <w:marLeft w:val="0"/>
      <w:marRight w:val="0"/>
      <w:marTop w:val="0"/>
      <w:marBottom w:val="0"/>
      <w:divBdr>
        <w:top w:val="none" w:sz="0" w:space="0" w:color="auto"/>
        <w:left w:val="none" w:sz="0" w:space="0" w:color="auto"/>
        <w:bottom w:val="none" w:sz="0" w:space="0" w:color="auto"/>
        <w:right w:val="none" w:sz="0" w:space="0" w:color="auto"/>
      </w:divBdr>
      <w:divsChild>
        <w:div w:id="279073777">
          <w:marLeft w:val="0"/>
          <w:marRight w:val="0"/>
          <w:marTop w:val="0"/>
          <w:marBottom w:val="0"/>
          <w:divBdr>
            <w:top w:val="none" w:sz="0" w:space="0" w:color="auto"/>
            <w:left w:val="none" w:sz="0" w:space="0" w:color="auto"/>
            <w:bottom w:val="none" w:sz="0" w:space="0" w:color="auto"/>
            <w:right w:val="none" w:sz="0" w:space="0" w:color="auto"/>
          </w:divBdr>
        </w:div>
        <w:div w:id="1620137765">
          <w:marLeft w:val="0"/>
          <w:marRight w:val="0"/>
          <w:marTop w:val="0"/>
          <w:marBottom w:val="0"/>
          <w:divBdr>
            <w:top w:val="none" w:sz="0" w:space="0" w:color="auto"/>
            <w:left w:val="none" w:sz="0" w:space="0" w:color="auto"/>
            <w:bottom w:val="none" w:sz="0" w:space="0" w:color="auto"/>
            <w:right w:val="none" w:sz="0" w:space="0" w:color="auto"/>
          </w:divBdr>
        </w:div>
        <w:div w:id="1445269843">
          <w:marLeft w:val="0"/>
          <w:marRight w:val="0"/>
          <w:marTop w:val="0"/>
          <w:marBottom w:val="0"/>
          <w:divBdr>
            <w:top w:val="none" w:sz="0" w:space="0" w:color="auto"/>
            <w:left w:val="none" w:sz="0" w:space="0" w:color="auto"/>
            <w:bottom w:val="none" w:sz="0" w:space="0" w:color="auto"/>
            <w:right w:val="none" w:sz="0" w:space="0" w:color="auto"/>
          </w:divBdr>
        </w:div>
        <w:div w:id="787550558">
          <w:marLeft w:val="0"/>
          <w:marRight w:val="0"/>
          <w:marTop w:val="0"/>
          <w:marBottom w:val="0"/>
          <w:divBdr>
            <w:top w:val="none" w:sz="0" w:space="0" w:color="auto"/>
            <w:left w:val="none" w:sz="0" w:space="0" w:color="auto"/>
            <w:bottom w:val="none" w:sz="0" w:space="0" w:color="auto"/>
            <w:right w:val="none" w:sz="0" w:space="0" w:color="auto"/>
          </w:divBdr>
        </w:div>
        <w:div w:id="1344623543">
          <w:marLeft w:val="0"/>
          <w:marRight w:val="0"/>
          <w:marTop w:val="0"/>
          <w:marBottom w:val="0"/>
          <w:divBdr>
            <w:top w:val="none" w:sz="0" w:space="0" w:color="auto"/>
            <w:left w:val="none" w:sz="0" w:space="0" w:color="auto"/>
            <w:bottom w:val="none" w:sz="0" w:space="0" w:color="auto"/>
            <w:right w:val="none" w:sz="0" w:space="0" w:color="auto"/>
          </w:divBdr>
        </w:div>
      </w:divsChild>
    </w:div>
    <w:div w:id="1111123163">
      <w:bodyDiv w:val="1"/>
      <w:marLeft w:val="0"/>
      <w:marRight w:val="0"/>
      <w:marTop w:val="0"/>
      <w:marBottom w:val="0"/>
      <w:divBdr>
        <w:top w:val="none" w:sz="0" w:space="0" w:color="auto"/>
        <w:left w:val="none" w:sz="0" w:space="0" w:color="auto"/>
        <w:bottom w:val="none" w:sz="0" w:space="0" w:color="auto"/>
        <w:right w:val="none" w:sz="0" w:space="0" w:color="auto"/>
      </w:divBdr>
    </w:div>
    <w:div w:id="1129086962">
      <w:bodyDiv w:val="1"/>
      <w:marLeft w:val="0"/>
      <w:marRight w:val="0"/>
      <w:marTop w:val="0"/>
      <w:marBottom w:val="0"/>
      <w:divBdr>
        <w:top w:val="none" w:sz="0" w:space="0" w:color="auto"/>
        <w:left w:val="none" w:sz="0" w:space="0" w:color="auto"/>
        <w:bottom w:val="none" w:sz="0" w:space="0" w:color="auto"/>
        <w:right w:val="none" w:sz="0" w:space="0" w:color="auto"/>
      </w:divBdr>
    </w:div>
    <w:div w:id="1176505202">
      <w:bodyDiv w:val="1"/>
      <w:marLeft w:val="0"/>
      <w:marRight w:val="0"/>
      <w:marTop w:val="0"/>
      <w:marBottom w:val="0"/>
      <w:divBdr>
        <w:top w:val="none" w:sz="0" w:space="0" w:color="auto"/>
        <w:left w:val="none" w:sz="0" w:space="0" w:color="auto"/>
        <w:bottom w:val="none" w:sz="0" w:space="0" w:color="auto"/>
        <w:right w:val="none" w:sz="0" w:space="0" w:color="auto"/>
      </w:divBdr>
      <w:divsChild>
        <w:div w:id="1417900878">
          <w:marLeft w:val="0"/>
          <w:marRight w:val="0"/>
          <w:marTop w:val="0"/>
          <w:marBottom w:val="0"/>
          <w:divBdr>
            <w:top w:val="none" w:sz="0" w:space="0" w:color="auto"/>
            <w:left w:val="none" w:sz="0" w:space="0" w:color="auto"/>
            <w:bottom w:val="none" w:sz="0" w:space="0" w:color="auto"/>
            <w:right w:val="none" w:sz="0" w:space="0" w:color="auto"/>
          </w:divBdr>
        </w:div>
        <w:div w:id="428278618">
          <w:marLeft w:val="0"/>
          <w:marRight w:val="0"/>
          <w:marTop w:val="0"/>
          <w:marBottom w:val="0"/>
          <w:divBdr>
            <w:top w:val="none" w:sz="0" w:space="0" w:color="auto"/>
            <w:left w:val="none" w:sz="0" w:space="0" w:color="auto"/>
            <w:bottom w:val="none" w:sz="0" w:space="0" w:color="auto"/>
            <w:right w:val="none" w:sz="0" w:space="0" w:color="auto"/>
          </w:divBdr>
        </w:div>
        <w:div w:id="480274285">
          <w:marLeft w:val="0"/>
          <w:marRight w:val="0"/>
          <w:marTop w:val="0"/>
          <w:marBottom w:val="0"/>
          <w:divBdr>
            <w:top w:val="none" w:sz="0" w:space="0" w:color="auto"/>
            <w:left w:val="none" w:sz="0" w:space="0" w:color="auto"/>
            <w:bottom w:val="none" w:sz="0" w:space="0" w:color="auto"/>
            <w:right w:val="none" w:sz="0" w:space="0" w:color="auto"/>
          </w:divBdr>
        </w:div>
        <w:div w:id="1800881479">
          <w:marLeft w:val="0"/>
          <w:marRight w:val="0"/>
          <w:marTop w:val="0"/>
          <w:marBottom w:val="0"/>
          <w:divBdr>
            <w:top w:val="none" w:sz="0" w:space="0" w:color="auto"/>
            <w:left w:val="none" w:sz="0" w:space="0" w:color="auto"/>
            <w:bottom w:val="none" w:sz="0" w:space="0" w:color="auto"/>
            <w:right w:val="none" w:sz="0" w:space="0" w:color="auto"/>
          </w:divBdr>
        </w:div>
        <w:div w:id="1154444240">
          <w:marLeft w:val="0"/>
          <w:marRight w:val="0"/>
          <w:marTop w:val="0"/>
          <w:marBottom w:val="0"/>
          <w:divBdr>
            <w:top w:val="none" w:sz="0" w:space="0" w:color="auto"/>
            <w:left w:val="none" w:sz="0" w:space="0" w:color="auto"/>
            <w:bottom w:val="none" w:sz="0" w:space="0" w:color="auto"/>
            <w:right w:val="none" w:sz="0" w:space="0" w:color="auto"/>
          </w:divBdr>
        </w:div>
        <w:div w:id="946042532">
          <w:marLeft w:val="0"/>
          <w:marRight w:val="0"/>
          <w:marTop w:val="0"/>
          <w:marBottom w:val="0"/>
          <w:divBdr>
            <w:top w:val="none" w:sz="0" w:space="0" w:color="auto"/>
            <w:left w:val="none" w:sz="0" w:space="0" w:color="auto"/>
            <w:bottom w:val="none" w:sz="0" w:space="0" w:color="auto"/>
            <w:right w:val="none" w:sz="0" w:space="0" w:color="auto"/>
          </w:divBdr>
        </w:div>
        <w:div w:id="325716050">
          <w:marLeft w:val="0"/>
          <w:marRight w:val="0"/>
          <w:marTop w:val="0"/>
          <w:marBottom w:val="0"/>
          <w:divBdr>
            <w:top w:val="none" w:sz="0" w:space="0" w:color="auto"/>
            <w:left w:val="none" w:sz="0" w:space="0" w:color="auto"/>
            <w:bottom w:val="none" w:sz="0" w:space="0" w:color="auto"/>
            <w:right w:val="none" w:sz="0" w:space="0" w:color="auto"/>
          </w:divBdr>
        </w:div>
      </w:divsChild>
    </w:div>
    <w:div w:id="1215854313">
      <w:bodyDiv w:val="1"/>
      <w:marLeft w:val="0"/>
      <w:marRight w:val="0"/>
      <w:marTop w:val="0"/>
      <w:marBottom w:val="0"/>
      <w:divBdr>
        <w:top w:val="none" w:sz="0" w:space="0" w:color="auto"/>
        <w:left w:val="none" w:sz="0" w:space="0" w:color="auto"/>
        <w:bottom w:val="none" w:sz="0" w:space="0" w:color="auto"/>
        <w:right w:val="none" w:sz="0" w:space="0" w:color="auto"/>
      </w:divBdr>
      <w:divsChild>
        <w:div w:id="1192257453">
          <w:marLeft w:val="0"/>
          <w:marRight w:val="0"/>
          <w:marTop w:val="0"/>
          <w:marBottom w:val="0"/>
          <w:divBdr>
            <w:top w:val="none" w:sz="0" w:space="0" w:color="auto"/>
            <w:left w:val="none" w:sz="0" w:space="0" w:color="auto"/>
            <w:bottom w:val="none" w:sz="0" w:space="0" w:color="auto"/>
            <w:right w:val="none" w:sz="0" w:space="0" w:color="auto"/>
          </w:divBdr>
        </w:div>
        <w:div w:id="2021814865">
          <w:marLeft w:val="0"/>
          <w:marRight w:val="0"/>
          <w:marTop w:val="0"/>
          <w:marBottom w:val="0"/>
          <w:divBdr>
            <w:top w:val="none" w:sz="0" w:space="0" w:color="auto"/>
            <w:left w:val="none" w:sz="0" w:space="0" w:color="auto"/>
            <w:bottom w:val="none" w:sz="0" w:space="0" w:color="auto"/>
            <w:right w:val="none" w:sz="0" w:space="0" w:color="auto"/>
          </w:divBdr>
        </w:div>
        <w:div w:id="773943789">
          <w:marLeft w:val="0"/>
          <w:marRight w:val="0"/>
          <w:marTop w:val="0"/>
          <w:marBottom w:val="0"/>
          <w:divBdr>
            <w:top w:val="none" w:sz="0" w:space="0" w:color="auto"/>
            <w:left w:val="none" w:sz="0" w:space="0" w:color="auto"/>
            <w:bottom w:val="none" w:sz="0" w:space="0" w:color="auto"/>
            <w:right w:val="none" w:sz="0" w:space="0" w:color="auto"/>
          </w:divBdr>
        </w:div>
      </w:divsChild>
    </w:div>
    <w:div w:id="1425802600">
      <w:bodyDiv w:val="1"/>
      <w:marLeft w:val="0"/>
      <w:marRight w:val="0"/>
      <w:marTop w:val="0"/>
      <w:marBottom w:val="0"/>
      <w:divBdr>
        <w:top w:val="none" w:sz="0" w:space="0" w:color="auto"/>
        <w:left w:val="none" w:sz="0" w:space="0" w:color="auto"/>
        <w:bottom w:val="none" w:sz="0" w:space="0" w:color="auto"/>
        <w:right w:val="none" w:sz="0" w:space="0" w:color="auto"/>
      </w:divBdr>
      <w:divsChild>
        <w:div w:id="950550636">
          <w:marLeft w:val="0"/>
          <w:marRight w:val="0"/>
          <w:marTop w:val="0"/>
          <w:marBottom w:val="0"/>
          <w:divBdr>
            <w:top w:val="none" w:sz="0" w:space="0" w:color="auto"/>
            <w:left w:val="none" w:sz="0" w:space="0" w:color="auto"/>
            <w:bottom w:val="none" w:sz="0" w:space="0" w:color="auto"/>
            <w:right w:val="none" w:sz="0" w:space="0" w:color="auto"/>
          </w:divBdr>
        </w:div>
        <w:div w:id="447627584">
          <w:marLeft w:val="0"/>
          <w:marRight w:val="0"/>
          <w:marTop w:val="0"/>
          <w:marBottom w:val="0"/>
          <w:divBdr>
            <w:top w:val="none" w:sz="0" w:space="0" w:color="auto"/>
            <w:left w:val="none" w:sz="0" w:space="0" w:color="auto"/>
            <w:bottom w:val="none" w:sz="0" w:space="0" w:color="auto"/>
            <w:right w:val="none" w:sz="0" w:space="0" w:color="auto"/>
          </w:divBdr>
        </w:div>
        <w:div w:id="1492140005">
          <w:marLeft w:val="0"/>
          <w:marRight w:val="0"/>
          <w:marTop w:val="0"/>
          <w:marBottom w:val="0"/>
          <w:divBdr>
            <w:top w:val="none" w:sz="0" w:space="0" w:color="auto"/>
            <w:left w:val="none" w:sz="0" w:space="0" w:color="auto"/>
            <w:bottom w:val="none" w:sz="0" w:space="0" w:color="auto"/>
            <w:right w:val="none" w:sz="0" w:space="0" w:color="auto"/>
          </w:divBdr>
        </w:div>
        <w:div w:id="1357347212">
          <w:marLeft w:val="0"/>
          <w:marRight w:val="0"/>
          <w:marTop w:val="0"/>
          <w:marBottom w:val="0"/>
          <w:divBdr>
            <w:top w:val="none" w:sz="0" w:space="0" w:color="auto"/>
            <w:left w:val="none" w:sz="0" w:space="0" w:color="auto"/>
            <w:bottom w:val="none" w:sz="0" w:space="0" w:color="auto"/>
            <w:right w:val="none" w:sz="0" w:space="0" w:color="auto"/>
          </w:divBdr>
        </w:div>
        <w:div w:id="507526972">
          <w:marLeft w:val="0"/>
          <w:marRight w:val="0"/>
          <w:marTop w:val="0"/>
          <w:marBottom w:val="0"/>
          <w:divBdr>
            <w:top w:val="none" w:sz="0" w:space="0" w:color="auto"/>
            <w:left w:val="none" w:sz="0" w:space="0" w:color="auto"/>
            <w:bottom w:val="none" w:sz="0" w:space="0" w:color="auto"/>
            <w:right w:val="none" w:sz="0" w:space="0" w:color="auto"/>
          </w:divBdr>
        </w:div>
        <w:div w:id="1970549784">
          <w:marLeft w:val="0"/>
          <w:marRight w:val="0"/>
          <w:marTop w:val="0"/>
          <w:marBottom w:val="0"/>
          <w:divBdr>
            <w:top w:val="none" w:sz="0" w:space="0" w:color="auto"/>
            <w:left w:val="none" w:sz="0" w:space="0" w:color="auto"/>
            <w:bottom w:val="none" w:sz="0" w:space="0" w:color="auto"/>
            <w:right w:val="none" w:sz="0" w:space="0" w:color="auto"/>
          </w:divBdr>
        </w:div>
        <w:div w:id="248925338">
          <w:marLeft w:val="0"/>
          <w:marRight w:val="0"/>
          <w:marTop w:val="0"/>
          <w:marBottom w:val="0"/>
          <w:divBdr>
            <w:top w:val="none" w:sz="0" w:space="0" w:color="auto"/>
            <w:left w:val="none" w:sz="0" w:space="0" w:color="auto"/>
            <w:bottom w:val="none" w:sz="0" w:space="0" w:color="auto"/>
            <w:right w:val="none" w:sz="0" w:space="0" w:color="auto"/>
          </w:divBdr>
        </w:div>
        <w:div w:id="1433747389">
          <w:marLeft w:val="0"/>
          <w:marRight w:val="0"/>
          <w:marTop w:val="0"/>
          <w:marBottom w:val="0"/>
          <w:divBdr>
            <w:top w:val="none" w:sz="0" w:space="0" w:color="auto"/>
            <w:left w:val="none" w:sz="0" w:space="0" w:color="auto"/>
            <w:bottom w:val="none" w:sz="0" w:space="0" w:color="auto"/>
            <w:right w:val="none" w:sz="0" w:space="0" w:color="auto"/>
          </w:divBdr>
        </w:div>
        <w:div w:id="1505121282">
          <w:marLeft w:val="0"/>
          <w:marRight w:val="0"/>
          <w:marTop w:val="0"/>
          <w:marBottom w:val="0"/>
          <w:divBdr>
            <w:top w:val="none" w:sz="0" w:space="0" w:color="auto"/>
            <w:left w:val="none" w:sz="0" w:space="0" w:color="auto"/>
            <w:bottom w:val="none" w:sz="0" w:space="0" w:color="auto"/>
            <w:right w:val="none" w:sz="0" w:space="0" w:color="auto"/>
          </w:divBdr>
        </w:div>
        <w:div w:id="1696954962">
          <w:marLeft w:val="0"/>
          <w:marRight w:val="0"/>
          <w:marTop w:val="0"/>
          <w:marBottom w:val="0"/>
          <w:divBdr>
            <w:top w:val="none" w:sz="0" w:space="0" w:color="auto"/>
            <w:left w:val="none" w:sz="0" w:space="0" w:color="auto"/>
            <w:bottom w:val="none" w:sz="0" w:space="0" w:color="auto"/>
            <w:right w:val="none" w:sz="0" w:space="0" w:color="auto"/>
          </w:divBdr>
        </w:div>
      </w:divsChild>
    </w:div>
    <w:div w:id="156363709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07">
          <w:marLeft w:val="562"/>
          <w:marRight w:val="0"/>
          <w:marTop w:val="180"/>
          <w:marBottom w:val="0"/>
          <w:divBdr>
            <w:top w:val="none" w:sz="0" w:space="0" w:color="auto"/>
            <w:left w:val="none" w:sz="0" w:space="0" w:color="auto"/>
            <w:bottom w:val="none" w:sz="0" w:space="0" w:color="auto"/>
            <w:right w:val="none" w:sz="0" w:space="0" w:color="auto"/>
          </w:divBdr>
        </w:div>
        <w:div w:id="1369145255">
          <w:marLeft w:val="562"/>
          <w:marRight w:val="0"/>
          <w:marTop w:val="180"/>
          <w:marBottom w:val="0"/>
          <w:divBdr>
            <w:top w:val="none" w:sz="0" w:space="0" w:color="auto"/>
            <w:left w:val="none" w:sz="0" w:space="0" w:color="auto"/>
            <w:bottom w:val="none" w:sz="0" w:space="0" w:color="auto"/>
            <w:right w:val="none" w:sz="0" w:space="0" w:color="auto"/>
          </w:divBdr>
        </w:div>
      </w:divsChild>
    </w:div>
    <w:div w:id="1688286530">
      <w:bodyDiv w:val="1"/>
      <w:marLeft w:val="0"/>
      <w:marRight w:val="0"/>
      <w:marTop w:val="0"/>
      <w:marBottom w:val="0"/>
      <w:divBdr>
        <w:top w:val="none" w:sz="0" w:space="0" w:color="auto"/>
        <w:left w:val="none" w:sz="0" w:space="0" w:color="auto"/>
        <w:bottom w:val="none" w:sz="0" w:space="0" w:color="auto"/>
        <w:right w:val="none" w:sz="0" w:space="0" w:color="auto"/>
      </w:divBdr>
    </w:div>
    <w:div w:id="1835677845">
      <w:bodyDiv w:val="1"/>
      <w:marLeft w:val="0"/>
      <w:marRight w:val="0"/>
      <w:marTop w:val="0"/>
      <w:marBottom w:val="0"/>
      <w:divBdr>
        <w:top w:val="none" w:sz="0" w:space="0" w:color="auto"/>
        <w:left w:val="none" w:sz="0" w:space="0" w:color="auto"/>
        <w:bottom w:val="none" w:sz="0" w:space="0" w:color="auto"/>
        <w:right w:val="none" w:sz="0" w:space="0" w:color="auto"/>
      </w:divBdr>
      <w:divsChild>
        <w:div w:id="29503712">
          <w:marLeft w:val="0"/>
          <w:marRight w:val="0"/>
          <w:marTop w:val="0"/>
          <w:marBottom w:val="0"/>
          <w:divBdr>
            <w:top w:val="none" w:sz="0" w:space="0" w:color="auto"/>
            <w:left w:val="none" w:sz="0" w:space="0" w:color="auto"/>
            <w:bottom w:val="none" w:sz="0" w:space="0" w:color="auto"/>
            <w:right w:val="none" w:sz="0" w:space="0" w:color="auto"/>
          </w:divBdr>
          <w:divsChild>
            <w:div w:id="1200123099">
              <w:marLeft w:val="0"/>
              <w:marRight w:val="0"/>
              <w:marTop w:val="0"/>
              <w:marBottom w:val="0"/>
              <w:divBdr>
                <w:top w:val="none" w:sz="0" w:space="0" w:color="auto"/>
                <w:left w:val="none" w:sz="0" w:space="0" w:color="auto"/>
                <w:bottom w:val="none" w:sz="0" w:space="0" w:color="auto"/>
                <w:right w:val="none" w:sz="0" w:space="0" w:color="auto"/>
              </w:divBdr>
            </w:div>
            <w:div w:id="922185262">
              <w:marLeft w:val="0"/>
              <w:marRight w:val="0"/>
              <w:marTop w:val="0"/>
              <w:marBottom w:val="0"/>
              <w:divBdr>
                <w:top w:val="none" w:sz="0" w:space="0" w:color="auto"/>
                <w:left w:val="none" w:sz="0" w:space="0" w:color="auto"/>
                <w:bottom w:val="none" w:sz="0" w:space="0" w:color="auto"/>
                <w:right w:val="none" w:sz="0" w:space="0" w:color="auto"/>
              </w:divBdr>
            </w:div>
            <w:div w:id="1964843729">
              <w:marLeft w:val="0"/>
              <w:marRight w:val="0"/>
              <w:marTop w:val="0"/>
              <w:marBottom w:val="0"/>
              <w:divBdr>
                <w:top w:val="none" w:sz="0" w:space="0" w:color="auto"/>
                <w:left w:val="none" w:sz="0" w:space="0" w:color="auto"/>
                <w:bottom w:val="none" w:sz="0" w:space="0" w:color="auto"/>
                <w:right w:val="none" w:sz="0" w:space="0" w:color="auto"/>
              </w:divBdr>
            </w:div>
            <w:div w:id="1302539704">
              <w:marLeft w:val="0"/>
              <w:marRight w:val="0"/>
              <w:marTop w:val="0"/>
              <w:marBottom w:val="0"/>
              <w:divBdr>
                <w:top w:val="none" w:sz="0" w:space="0" w:color="auto"/>
                <w:left w:val="none" w:sz="0" w:space="0" w:color="auto"/>
                <w:bottom w:val="none" w:sz="0" w:space="0" w:color="auto"/>
                <w:right w:val="none" w:sz="0" w:space="0" w:color="auto"/>
              </w:divBdr>
            </w:div>
            <w:div w:id="302851961">
              <w:marLeft w:val="0"/>
              <w:marRight w:val="0"/>
              <w:marTop w:val="0"/>
              <w:marBottom w:val="0"/>
              <w:divBdr>
                <w:top w:val="none" w:sz="0" w:space="0" w:color="auto"/>
                <w:left w:val="none" w:sz="0" w:space="0" w:color="auto"/>
                <w:bottom w:val="none" w:sz="0" w:space="0" w:color="auto"/>
                <w:right w:val="none" w:sz="0" w:space="0" w:color="auto"/>
              </w:divBdr>
            </w:div>
            <w:div w:id="1560823101">
              <w:marLeft w:val="0"/>
              <w:marRight w:val="0"/>
              <w:marTop w:val="0"/>
              <w:marBottom w:val="0"/>
              <w:divBdr>
                <w:top w:val="none" w:sz="0" w:space="0" w:color="auto"/>
                <w:left w:val="none" w:sz="0" w:space="0" w:color="auto"/>
                <w:bottom w:val="none" w:sz="0" w:space="0" w:color="auto"/>
                <w:right w:val="none" w:sz="0" w:space="0" w:color="auto"/>
              </w:divBdr>
            </w:div>
            <w:div w:id="1073745864">
              <w:marLeft w:val="0"/>
              <w:marRight w:val="0"/>
              <w:marTop w:val="0"/>
              <w:marBottom w:val="0"/>
              <w:divBdr>
                <w:top w:val="none" w:sz="0" w:space="0" w:color="auto"/>
                <w:left w:val="none" w:sz="0" w:space="0" w:color="auto"/>
                <w:bottom w:val="none" w:sz="0" w:space="0" w:color="auto"/>
                <w:right w:val="none" w:sz="0" w:space="0" w:color="auto"/>
              </w:divBdr>
            </w:div>
          </w:divsChild>
        </w:div>
        <w:div w:id="863252590">
          <w:marLeft w:val="0"/>
          <w:marRight w:val="0"/>
          <w:marTop w:val="0"/>
          <w:marBottom w:val="0"/>
          <w:divBdr>
            <w:top w:val="none" w:sz="0" w:space="0" w:color="auto"/>
            <w:left w:val="none" w:sz="0" w:space="0" w:color="auto"/>
            <w:bottom w:val="none" w:sz="0" w:space="0" w:color="auto"/>
            <w:right w:val="none" w:sz="0" w:space="0" w:color="auto"/>
          </w:divBdr>
          <w:divsChild>
            <w:div w:id="620772411">
              <w:marLeft w:val="0"/>
              <w:marRight w:val="0"/>
              <w:marTop w:val="0"/>
              <w:marBottom w:val="0"/>
              <w:divBdr>
                <w:top w:val="none" w:sz="0" w:space="0" w:color="auto"/>
                <w:left w:val="none" w:sz="0" w:space="0" w:color="auto"/>
                <w:bottom w:val="none" w:sz="0" w:space="0" w:color="auto"/>
                <w:right w:val="none" w:sz="0" w:space="0" w:color="auto"/>
              </w:divBdr>
            </w:div>
            <w:div w:id="1193304949">
              <w:marLeft w:val="0"/>
              <w:marRight w:val="0"/>
              <w:marTop w:val="0"/>
              <w:marBottom w:val="0"/>
              <w:divBdr>
                <w:top w:val="none" w:sz="0" w:space="0" w:color="auto"/>
                <w:left w:val="none" w:sz="0" w:space="0" w:color="auto"/>
                <w:bottom w:val="none" w:sz="0" w:space="0" w:color="auto"/>
                <w:right w:val="none" w:sz="0" w:space="0" w:color="auto"/>
              </w:divBdr>
            </w:div>
            <w:div w:id="829368093">
              <w:marLeft w:val="0"/>
              <w:marRight w:val="0"/>
              <w:marTop w:val="0"/>
              <w:marBottom w:val="0"/>
              <w:divBdr>
                <w:top w:val="none" w:sz="0" w:space="0" w:color="auto"/>
                <w:left w:val="none" w:sz="0" w:space="0" w:color="auto"/>
                <w:bottom w:val="none" w:sz="0" w:space="0" w:color="auto"/>
                <w:right w:val="none" w:sz="0" w:space="0" w:color="auto"/>
              </w:divBdr>
            </w:div>
            <w:div w:id="539124373">
              <w:marLeft w:val="0"/>
              <w:marRight w:val="0"/>
              <w:marTop w:val="0"/>
              <w:marBottom w:val="0"/>
              <w:divBdr>
                <w:top w:val="none" w:sz="0" w:space="0" w:color="auto"/>
                <w:left w:val="none" w:sz="0" w:space="0" w:color="auto"/>
                <w:bottom w:val="none" w:sz="0" w:space="0" w:color="auto"/>
                <w:right w:val="none" w:sz="0" w:space="0" w:color="auto"/>
              </w:divBdr>
            </w:div>
            <w:div w:id="193084719">
              <w:marLeft w:val="0"/>
              <w:marRight w:val="0"/>
              <w:marTop w:val="0"/>
              <w:marBottom w:val="0"/>
              <w:divBdr>
                <w:top w:val="none" w:sz="0" w:space="0" w:color="auto"/>
                <w:left w:val="none" w:sz="0" w:space="0" w:color="auto"/>
                <w:bottom w:val="none" w:sz="0" w:space="0" w:color="auto"/>
                <w:right w:val="none" w:sz="0" w:space="0" w:color="auto"/>
              </w:divBdr>
            </w:div>
            <w:div w:id="1005209967">
              <w:marLeft w:val="0"/>
              <w:marRight w:val="0"/>
              <w:marTop w:val="0"/>
              <w:marBottom w:val="0"/>
              <w:divBdr>
                <w:top w:val="none" w:sz="0" w:space="0" w:color="auto"/>
                <w:left w:val="none" w:sz="0" w:space="0" w:color="auto"/>
                <w:bottom w:val="none" w:sz="0" w:space="0" w:color="auto"/>
                <w:right w:val="none" w:sz="0" w:space="0" w:color="auto"/>
              </w:divBdr>
            </w:div>
            <w:div w:id="1175606702">
              <w:marLeft w:val="0"/>
              <w:marRight w:val="0"/>
              <w:marTop w:val="0"/>
              <w:marBottom w:val="0"/>
              <w:divBdr>
                <w:top w:val="none" w:sz="0" w:space="0" w:color="auto"/>
                <w:left w:val="none" w:sz="0" w:space="0" w:color="auto"/>
                <w:bottom w:val="none" w:sz="0" w:space="0" w:color="auto"/>
                <w:right w:val="none" w:sz="0" w:space="0" w:color="auto"/>
              </w:divBdr>
            </w:div>
            <w:div w:id="592280133">
              <w:marLeft w:val="0"/>
              <w:marRight w:val="0"/>
              <w:marTop w:val="0"/>
              <w:marBottom w:val="0"/>
              <w:divBdr>
                <w:top w:val="none" w:sz="0" w:space="0" w:color="auto"/>
                <w:left w:val="none" w:sz="0" w:space="0" w:color="auto"/>
                <w:bottom w:val="none" w:sz="0" w:space="0" w:color="auto"/>
                <w:right w:val="none" w:sz="0" w:space="0" w:color="auto"/>
              </w:divBdr>
            </w:div>
            <w:div w:id="1478107648">
              <w:marLeft w:val="0"/>
              <w:marRight w:val="0"/>
              <w:marTop w:val="0"/>
              <w:marBottom w:val="0"/>
              <w:divBdr>
                <w:top w:val="none" w:sz="0" w:space="0" w:color="auto"/>
                <w:left w:val="none" w:sz="0" w:space="0" w:color="auto"/>
                <w:bottom w:val="none" w:sz="0" w:space="0" w:color="auto"/>
                <w:right w:val="none" w:sz="0" w:space="0" w:color="auto"/>
              </w:divBdr>
            </w:div>
            <w:div w:id="1917743183">
              <w:marLeft w:val="0"/>
              <w:marRight w:val="0"/>
              <w:marTop w:val="0"/>
              <w:marBottom w:val="0"/>
              <w:divBdr>
                <w:top w:val="none" w:sz="0" w:space="0" w:color="auto"/>
                <w:left w:val="none" w:sz="0" w:space="0" w:color="auto"/>
                <w:bottom w:val="none" w:sz="0" w:space="0" w:color="auto"/>
                <w:right w:val="none" w:sz="0" w:space="0" w:color="auto"/>
              </w:divBdr>
            </w:div>
          </w:divsChild>
        </w:div>
        <w:div w:id="2094742047">
          <w:marLeft w:val="0"/>
          <w:marRight w:val="0"/>
          <w:marTop w:val="0"/>
          <w:marBottom w:val="0"/>
          <w:divBdr>
            <w:top w:val="none" w:sz="0" w:space="0" w:color="auto"/>
            <w:left w:val="none" w:sz="0" w:space="0" w:color="auto"/>
            <w:bottom w:val="none" w:sz="0" w:space="0" w:color="auto"/>
            <w:right w:val="none" w:sz="0" w:space="0" w:color="auto"/>
          </w:divBdr>
          <w:divsChild>
            <w:div w:id="2219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670C2-299A-48D5-BF6F-13A6121485F1}">
  <ds:schemaRefs>
    <ds:schemaRef ds:uri="http://schemas.openxmlformats.org/officeDocument/2006/bibliography"/>
  </ds:schemaRefs>
</ds:datastoreItem>
</file>

<file path=customXml/itemProps2.xml><?xml version="1.0" encoding="utf-8"?>
<ds:datastoreItem xmlns:ds="http://schemas.openxmlformats.org/officeDocument/2006/customXml" ds:itemID="{74D662B1-3132-434E-BFB5-1D52541F6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729c4-9da5-4e3e-b374-f501160309a0"/>
    <ds:schemaRef ds:uri="a27ff4a8-d671-4b38-90c8-3a3901c61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8A2A4-1E21-4EC6-B03C-8EDED4C75BF4}">
  <ds:schemaRefs>
    <ds:schemaRef ds:uri="http://schemas.microsoft.com/office/2006/documentManagement/types"/>
    <ds:schemaRef ds:uri="http://schemas.openxmlformats.org/package/2006/metadata/core-properties"/>
    <ds:schemaRef ds:uri="http://www.w3.org/XML/1998/namespace"/>
    <ds:schemaRef ds:uri="http://purl.org/dc/elements/1.1/"/>
    <ds:schemaRef ds:uri="c07ad569-e34c-4621-b51c-5d5956154162"/>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56DA4E3-2023-48E8-89F9-4B3978E45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Share Multi Academy Trust</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Mcnally</dc:creator>
  <cp:keywords/>
  <dc:description/>
  <cp:lastModifiedBy>A Hewitt</cp:lastModifiedBy>
  <cp:revision>2</cp:revision>
  <dcterms:created xsi:type="dcterms:W3CDTF">2022-11-10T12:01:00Z</dcterms:created>
  <dcterms:modified xsi:type="dcterms:W3CDTF">2022-11-10T12:01:00Z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ies>
</file>