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78FB6FAA" w:rsidR="002475CF" w:rsidRPr="002475CF" w:rsidRDefault="00AF250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Food Preparation &amp; Nutrition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26244C81" w:rsidR="002475CF" w:rsidRPr="002475CF" w:rsidRDefault="00AF250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214924">
              <w:t>1</w:t>
            </w:r>
          </w:p>
        </w:tc>
        <w:tc>
          <w:tcPr>
            <w:tcW w:w="1276" w:type="dxa"/>
          </w:tcPr>
          <w:p w14:paraId="33D36AFA" w14:textId="6FDA30B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53FF6B1E" w:rsidR="002475CF" w:rsidRPr="002475CF" w:rsidRDefault="00AF250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</w:t>
            </w: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2552"/>
        <w:gridCol w:w="4111"/>
        <w:gridCol w:w="4394"/>
        <w:gridCol w:w="4394"/>
        <w:gridCol w:w="2317"/>
        <w:gridCol w:w="3163"/>
      </w:tblGrid>
      <w:tr w:rsidR="00682210" w14:paraId="72384581" w14:textId="368EE465" w:rsidTr="00B57FB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6CDBF049" w14:textId="77777777" w:rsidR="00682210" w:rsidRPr="00FC2FAB" w:rsidRDefault="00682210" w:rsidP="0081403D">
            <w:r w:rsidRPr="00FC2FAB">
              <w:t>Term / Date(s)</w:t>
            </w:r>
          </w:p>
        </w:tc>
        <w:tc>
          <w:tcPr>
            <w:tcW w:w="4111" w:type="dxa"/>
          </w:tcPr>
          <w:p w14:paraId="4C9E206D" w14:textId="3FA6C382" w:rsidR="00682210" w:rsidRPr="00FC2FAB" w:rsidRDefault="00682210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>
              <w:t xml:space="preserve"> </w:t>
            </w:r>
          </w:p>
        </w:tc>
        <w:tc>
          <w:tcPr>
            <w:tcW w:w="4394" w:type="dxa"/>
          </w:tcPr>
          <w:p w14:paraId="694EC266" w14:textId="7269FBB2" w:rsidR="00682210" w:rsidRPr="00FC2FAB" w:rsidRDefault="00682210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2 </w:t>
            </w:r>
          </w:p>
        </w:tc>
        <w:tc>
          <w:tcPr>
            <w:tcW w:w="4394" w:type="dxa"/>
          </w:tcPr>
          <w:p w14:paraId="0D84A3DE" w14:textId="526471AE" w:rsidR="00682210" w:rsidRPr="00FC2FAB" w:rsidRDefault="00682210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3 </w:t>
            </w:r>
          </w:p>
        </w:tc>
        <w:tc>
          <w:tcPr>
            <w:tcW w:w="2317" w:type="dxa"/>
          </w:tcPr>
          <w:p w14:paraId="348F22D6" w14:textId="0E74BDC1" w:rsidR="00682210" w:rsidRPr="00FC2FAB" w:rsidRDefault="00682210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4</w:t>
            </w:r>
            <w:r w:rsidR="00B57FB8">
              <w:t xml:space="preserve"> and 5</w:t>
            </w:r>
          </w:p>
        </w:tc>
        <w:tc>
          <w:tcPr>
            <w:tcW w:w="3163" w:type="dxa"/>
          </w:tcPr>
          <w:p w14:paraId="22DCC5BE" w14:textId="2FA04F55" w:rsidR="00682210" w:rsidRPr="00FC2FAB" w:rsidRDefault="00682210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B57FB8" w14:paraId="6B62B51A" w14:textId="0A9AD5B4" w:rsidTr="00B57F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73CF56ED" w14:textId="77777777" w:rsidR="00B57FB8" w:rsidRPr="00FC2FAB" w:rsidRDefault="00B57FB8" w:rsidP="0081403D">
            <w:r>
              <w:t>Topic</w:t>
            </w:r>
          </w:p>
        </w:tc>
        <w:tc>
          <w:tcPr>
            <w:tcW w:w="4111" w:type="dxa"/>
          </w:tcPr>
          <w:p w14:paraId="7446C60B" w14:textId="39FD7710" w:rsidR="00B57FB8" w:rsidRPr="00FC2FAB" w:rsidRDefault="00B57FB8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NEA 1</w:t>
            </w:r>
            <w:r w:rsidR="00C14241">
              <w:t xml:space="preserve"> </w:t>
            </w:r>
            <w:r w:rsidR="006479A1">
              <w:t>F</w:t>
            </w:r>
            <w:r w:rsidR="00C14241">
              <w:t xml:space="preserve">ood </w:t>
            </w:r>
            <w:r w:rsidR="006479A1">
              <w:t>S</w:t>
            </w:r>
            <w:r w:rsidR="00C14241">
              <w:t>cience</w:t>
            </w:r>
          </w:p>
        </w:tc>
        <w:tc>
          <w:tcPr>
            <w:tcW w:w="4394" w:type="dxa"/>
          </w:tcPr>
          <w:p w14:paraId="5A288F40" w14:textId="5392F356" w:rsidR="00B57FB8" w:rsidRPr="00FC2FAB" w:rsidRDefault="00B57FB8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NEA 2 Investigation and planning technical skills </w:t>
            </w:r>
          </w:p>
        </w:tc>
        <w:tc>
          <w:tcPr>
            <w:tcW w:w="4394" w:type="dxa"/>
          </w:tcPr>
          <w:p w14:paraId="610C82CF" w14:textId="633F7920" w:rsidR="00B57FB8" w:rsidRPr="00FC2FAB" w:rsidRDefault="00B57FB8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NEA 2 planning and evaluating the final menu </w:t>
            </w:r>
          </w:p>
        </w:tc>
        <w:tc>
          <w:tcPr>
            <w:tcW w:w="5480" w:type="dxa"/>
            <w:gridSpan w:val="2"/>
          </w:tcPr>
          <w:p w14:paraId="71051F66" w14:textId="1B9B2DC5" w:rsidR="00B57FB8" w:rsidRPr="00FC2FAB" w:rsidRDefault="00B57FB8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Preparing for the written exam. </w:t>
            </w:r>
          </w:p>
        </w:tc>
      </w:tr>
      <w:tr w:rsidR="00B57FB8" w14:paraId="3E69A59A" w14:textId="6C92710E" w:rsidTr="00B57FB8">
        <w:trPr>
          <w:trHeight w:val="99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44CA9B2F" w14:textId="77777777" w:rsidR="00B57FB8" w:rsidRPr="000A4E54" w:rsidRDefault="00B57FB8" w:rsidP="0081403D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2BB033EA" w14:textId="77777777" w:rsidR="00B57FB8" w:rsidRDefault="00B57FB8" w:rsidP="0081403D"/>
          <w:p w14:paraId="21C469AF" w14:textId="77777777" w:rsidR="00B57FB8" w:rsidRDefault="00B57FB8" w:rsidP="0081403D">
            <w:r>
              <w:t>Pupils will learn…</w:t>
            </w:r>
          </w:p>
          <w:p w14:paraId="0717119B" w14:textId="77777777" w:rsidR="00B57FB8" w:rsidRDefault="00B57FB8" w:rsidP="0081403D"/>
        </w:tc>
        <w:tc>
          <w:tcPr>
            <w:tcW w:w="4111" w:type="dxa"/>
          </w:tcPr>
          <w:p w14:paraId="1B0B0F2C" w14:textId="542293D4" w:rsidR="00B57FB8" w:rsidRPr="00A85F1A" w:rsidRDefault="00B57FB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85F1A">
              <w:rPr>
                <w:sz w:val="20"/>
                <w:szCs w:val="20"/>
              </w:rPr>
              <w:t>Using investigation work to find out about the function of ingredients and how they work in a product for NEA1</w:t>
            </w:r>
          </w:p>
        </w:tc>
        <w:tc>
          <w:tcPr>
            <w:tcW w:w="4394" w:type="dxa"/>
          </w:tcPr>
          <w:p w14:paraId="1251D6BD" w14:textId="072C7F32" w:rsidR="00B57FB8" w:rsidRPr="00A85F1A" w:rsidRDefault="00B57FB8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85F1A">
              <w:rPr>
                <w:sz w:val="20"/>
                <w:szCs w:val="20"/>
              </w:rPr>
              <w:t>Using investigation work to research, analyse and evaluate.  They will also produce products showing off their technical skills for NEA2.</w:t>
            </w:r>
          </w:p>
        </w:tc>
        <w:tc>
          <w:tcPr>
            <w:tcW w:w="4394" w:type="dxa"/>
          </w:tcPr>
          <w:p w14:paraId="68A7DCA3" w14:textId="403342EA" w:rsidR="00B57FB8" w:rsidRPr="00A85F1A" w:rsidRDefault="00B57FB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85F1A">
              <w:rPr>
                <w:sz w:val="20"/>
                <w:szCs w:val="20"/>
              </w:rPr>
              <w:t xml:space="preserve">Students will develop their final </w:t>
            </w:r>
            <w:r>
              <w:rPr>
                <w:sz w:val="20"/>
                <w:szCs w:val="20"/>
              </w:rPr>
              <w:t>dishes which will lead to their final food examination during this term.  They will evaluate, analyse and cost their dishes, for NEA2.</w:t>
            </w:r>
          </w:p>
        </w:tc>
        <w:tc>
          <w:tcPr>
            <w:tcW w:w="5480" w:type="dxa"/>
            <w:gridSpan w:val="2"/>
          </w:tcPr>
          <w:p w14:paraId="49082098" w14:textId="38CA1BF9" w:rsidR="00B57FB8" w:rsidRPr="000F16A9" w:rsidRDefault="00B57FB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A85F1A">
              <w:rPr>
                <w:sz w:val="20"/>
                <w:szCs w:val="20"/>
              </w:rPr>
              <w:t>Reteach topics in preparation for their final food examination</w:t>
            </w:r>
            <w:r>
              <w:rPr>
                <w:sz w:val="20"/>
                <w:szCs w:val="20"/>
              </w:rPr>
              <w:t xml:space="preserve"> in July</w:t>
            </w:r>
            <w:r w:rsidRPr="00A85F1A">
              <w:rPr>
                <w:sz w:val="20"/>
                <w:szCs w:val="20"/>
              </w:rPr>
              <w:t>.</w:t>
            </w:r>
          </w:p>
        </w:tc>
      </w:tr>
      <w:tr w:rsidR="00B57FB8" w14:paraId="42EBBD96" w14:textId="57D74075" w:rsidTr="00B57F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2905C2B8" w14:textId="77777777" w:rsidR="00B57FB8" w:rsidRDefault="00B57FB8" w:rsidP="0081403D">
            <w:pPr>
              <w:rPr>
                <w:b w:val="0"/>
                <w:bCs w:val="0"/>
              </w:rPr>
            </w:pPr>
            <w:r>
              <w:t>Components</w:t>
            </w:r>
          </w:p>
          <w:p w14:paraId="2AA3B002" w14:textId="77777777" w:rsidR="00B57FB8" w:rsidRDefault="00B57FB8" w:rsidP="0081403D">
            <w:pPr>
              <w:rPr>
                <w:b w:val="0"/>
                <w:bCs w:val="0"/>
              </w:rPr>
            </w:pPr>
          </w:p>
          <w:p w14:paraId="05675156" w14:textId="77777777" w:rsidR="00B57FB8" w:rsidRDefault="00B57FB8" w:rsidP="0081403D">
            <w:pPr>
              <w:rPr>
                <w:b w:val="0"/>
                <w:bCs w:val="0"/>
              </w:rPr>
            </w:pPr>
          </w:p>
          <w:p w14:paraId="7602DA96" w14:textId="64A41284" w:rsidR="00B57FB8" w:rsidRDefault="00B57FB8" w:rsidP="0081403D"/>
        </w:tc>
        <w:tc>
          <w:tcPr>
            <w:tcW w:w="4111" w:type="dxa"/>
          </w:tcPr>
          <w:p w14:paraId="27A5EC40" w14:textId="54EB7CF3" w:rsidR="00B57FB8" w:rsidRPr="00CA6752" w:rsidRDefault="00CA6752" w:rsidP="00CA6752">
            <w:pPr>
              <w:spacing w:after="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</w:t>
            </w:r>
            <w:r w:rsidR="00B57FB8" w:rsidRPr="00CA6752">
              <w:rPr>
                <w:color w:val="000000" w:themeColor="text1"/>
                <w:sz w:val="18"/>
                <w:szCs w:val="18"/>
              </w:rPr>
              <w:t xml:space="preserve">tudents </w:t>
            </w:r>
            <w:r w:rsidR="00E7494E">
              <w:rPr>
                <w:color w:val="000000" w:themeColor="text1"/>
                <w:sz w:val="18"/>
                <w:szCs w:val="18"/>
              </w:rPr>
              <w:t>s</w:t>
            </w:r>
            <w:r w:rsidR="00C14241" w:rsidRPr="00CA6752">
              <w:rPr>
                <w:color w:val="000000" w:themeColor="text1"/>
                <w:sz w:val="18"/>
                <w:szCs w:val="18"/>
              </w:rPr>
              <w:t xml:space="preserve">elect an NEA 1 task brief set by AQA and conduct an analysis to demonstrate understanding of the topic. </w:t>
            </w:r>
          </w:p>
          <w:p w14:paraId="6EEB1D43" w14:textId="77777777" w:rsidR="00C14241" w:rsidRDefault="00C14241" w:rsidP="00C14241">
            <w:pPr>
              <w:pStyle w:val="ListParagraph"/>
              <w:spacing w:after="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13A0B2BD" w14:textId="0EF88D5D" w:rsidR="00B57FB8" w:rsidRPr="00CA6752" w:rsidRDefault="00B57FB8" w:rsidP="00CA6752">
            <w:pPr>
              <w:spacing w:after="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CA6752">
              <w:rPr>
                <w:color w:val="000000" w:themeColor="text1"/>
                <w:sz w:val="18"/>
                <w:szCs w:val="18"/>
              </w:rPr>
              <w:t xml:space="preserve">Students </w:t>
            </w:r>
            <w:r w:rsidR="00C14241" w:rsidRPr="00CA6752">
              <w:rPr>
                <w:color w:val="000000" w:themeColor="text1"/>
                <w:sz w:val="18"/>
                <w:szCs w:val="18"/>
              </w:rPr>
              <w:t xml:space="preserve">use their analysis to thoroughly research the set task and develop a hypothesis for a food </w:t>
            </w:r>
            <w:r w:rsidR="00CA6752">
              <w:rPr>
                <w:color w:val="000000" w:themeColor="text1"/>
                <w:sz w:val="18"/>
                <w:szCs w:val="18"/>
              </w:rPr>
              <w:t>s</w:t>
            </w:r>
            <w:r w:rsidR="00C14241" w:rsidRPr="00CA6752">
              <w:rPr>
                <w:color w:val="000000" w:themeColor="text1"/>
                <w:sz w:val="18"/>
                <w:szCs w:val="18"/>
              </w:rPr>
              <w:t xml:space="preserve">cience investigation. </w:t>
            </w:r>
          </w:p>
          <w:p w14:paraId="067BE9F2" w14:textId="77777777" w:rsidR="00C14241" w:rsidRDefault="00C14241" w:rsidP="00C14241">
            <w:pPr>
              <w:pStyle w:val="ListParagraph"/>
              <w:spacing w:after="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6E52B3C4" w14:textId="681E0142" w:rsidR="00B57FB8" w:rsidRPr="00CA6752" w:rsidRDefault="00B57FB8" w:rsidP="00CA6752">
            <w:pPr>
              <w:spacing w:after="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CA6752">
              <w:rPr>
                <w:color w:val="000000" w:themeColor="text1"/>
                <w:sz w:val="18"/>
                <w:szCs w:val="18"/>
              </w:rPr>
              <w:t>Students</w:t>
            </w:r>
            <w:r w:rsidR="00E7494E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CA6752">
              <w:rPr>
                <w:color w:val="000000" w:themeColor="text1"/>
                <w:sz w:val="18"/>
                <w:szCs w:val="18"/>
              </w:rPr>
              <w:t>plan and deliver a minimum of three food science experiments</w:t>
            </w:r>
            <w:r w:rsidR="00C14241" w:rsidRPr="00CA6752">
              <w:rPr>
                <w:color w:val="000000" w:themeColor="text1"/>
                <w:sz w:val="18"/>
                <w:szCs w:val="18"/>
              </w:rPr>
              <w:t xml:space="preserve"> which demonstrate their understanding of the hypothesis</w:t>
            </w:r>
            <w:r w:rsidRPr="00CA6752">
              <w:rPr>
                <w:color w:val="000000" w:themeColor="text1"/>
                <w:sz w:val="18"/>
                <w:szCs w:val="18"/>
              </w:rPr>
              <w:t>.</w:t>
            </w:r>
          </w:p>
          <w:p w14:paraId="41F3B7CD" w14:textId="77777777" w:rsidR="00CA6752" w:rsidRDefault="00CA6752" w:rsidP="00CA6752">
            <w:pPr>
              <w:spacing w:after="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5C763A1" w14:textId="7B187F7C" w:rsidR="00B57FB8" w:rsidRPr="00CA6752" w:rsidRDefault="00B57FB8" w:rsidP="00CA6752">
            <w:pPr>
              <w:spacing w:after="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 w:rsidRPr="00CA6752">
              <w:rPr>
                <w:color w:val="000000" w:themeColor="text1"/>
                <w:sz w:val="18"/>
                <w:szCs w:val="18"/>
              </w:rPr>
              <w:t xml:space="preserve">Students </w:t>
            </w:r>
            <w:r w:rsidR="00C14241" w:rsidRPr="00CA6752">
              <w:rPr>
                <w:color w:val="000000" w:themeColor="text1"/>
                <w:sz w:val="18"/>
                <w:szCs w:val="18"/>
              </w:rPr>
              <w:t xml:space="preserve">analyse and evaluate the results of their own experiments and present this information as a report. </w:t>
            </w:r>
          </w:p>
          <w:p w14:paraId="2FFE740F" w14:textId="77777777" w:rsidR="00B57FB8" w:rsidRPr="00C14241" w:rsidRDefault="00B57FB8" w:rsidP="00C14241">
            <w:pPr>
              <w:spacing w:after="10"/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</w:p>
          <w:p w14:paraId="7E8AB476" w14:textId="14112646" w:rsidR="00B57FB8" w:rsidRPr="00FC2FAB" w:rsidRDefault="00B57FB8" w:rsidP="00A26A1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394" w:type="dxa"/>
          </w:tcPr>
          <w:p w14:paraId="62E7611A" w14:textId="55AAEEED" w:rsidR="00F536D7" w:rsidRPr="00CA6752" w:rsidRDefault="00F536D7" w:rsidP="00F536D7">
            <w:pPr>
              <w:spacing w:after="1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</w:rPr>
              <w:t>S</w:t>
            </w:r>
            <w:r w:rsidRPr="00CA6752">
              <w:rPr>
                <w:color w:val="000000" w:themeColor="text1"/>
                <w:sz w:val="18"/>
                <w:szCs w:val="18"/>
              </w:rPr>
              <w:t xml:space="preserve">tudents select an NEA </w:t>
            </w:r>
            <w:r>
              <w:rPr>
                <w:color w:val="000000" w:themeColor="text1"/>
                <w:sz w:val="18"/>
                <w:szCs w:val="18"/>
              </w:rPr>
              <w:t>2</w:t>
            </w:r>
            <w:r w:rsidRPr="00CA6752">
              <w:rPr>
                <w:color w:val="000000" w:themeColor="text1"/>
                <w:sz w:val="18"/>
                <w:szCs w:val="18"/>
              </w:rPr>
              <w:t xml:space="preserve"> task brief set by AQA and conduct an analysis to demonstrate understanding of the topic. </w:t>
            </w:r>
          </w:p>
          <w:p w14:paraId="56B9B208" w14:textId="77777777" w:rsidR="00F536D7" w:rsidRDefault="00F536D7" w:rsidP="00F536D7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18"/>
              </w:rPr>
            </w:pPr>
          </w:p>
          <w:p w14:paraId="1761BDE9" w14:textId="3BFB137D" w:rsidR="00B57FB8" w:rsidRDefault="00B57FB8" w:rsidP="00F536D7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18"/>
              </w:rPr>
            </w:pPr>
            <w:r w:rsidRPr="00F536D7">
              <w:rPr>
                <w:rFonts w:eastAsiaTheme="minorEastAsia"/>
                <w:sz w:val="18"/>
                <w:szCs w:val="18"/>
              </w:rPr>
              <w:t xml:space="preserve">Students </w:t>
            </w:r>
            <w:r w:rsidR="00F536D7">
              <w:rPr>
                <w:rFonts w:eastAsiaTheme="minorEastAsia"/>
                <w:sz w:val="18"/>
                <w:szCs w:val="18"/>
              </w:rPr>
              <w:t xml:space="preserve">plan and conduct </w:t>
            </w:r>
            <w:r w:rsidRPr="00F536D7">
              <w:rPr>
                <w:rFonts w:eastAsiaTheme="minorEastAsia"/>
                <w:sz w:val="18"/>
                <w:szCs w:val="18"/>
              </w:rPr>
              <w:t xml:space="preserve">research </w:t>
            </w:r>
            <w:r w:rsidR="00F536D7">
              <w:rPr>
                <w:rFonts w:eastAsiaTheme="minorEastAsia"/>
                <w:sz w:val="18"/>
                <w:szCs w:val="18"/>
              </w:rPr>
              <w:t xml:space="preserve">of the chosen task title so they have a good understanding of a cuisine or a specific dietary need. </w:t>
            </w:r>
          </w:p>
          <w:p w14:paraId="65AFFE59" w14:textId="77777777" w:rsidR="00F536D7" w:rsidRPr="00F536D7" w:rsidRDefault="00F536D7" w:rsidP="00F536D7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1BBF4420" w14:textId="1F20F11D" w:rsidR="00B57FB8" w:rsidRDefault="00B57FB8" w:rsidP="00F536D7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18"/>
              </w:rPr>
            </w:pPr>
            <w:r w:rsidRPr="00F536D7">
              <w:rPr>
                <w:rFonts w:eastAsiaTheme="minorEastAsia"/>
                <w:sz w:val="18"/>
                <w:szCs w:val="18"/>
              </w:rPr>
              <w:t xml:space="preserve">Students </w:t>
            </w:r>
            <w:r w:rsidR="00F536D7">
              <w:rPr>
                <w:rFonts w:eastAsiaTheme="minorEastAsia"/>
                <w:sz w:val="18"/>
                <w:szCs w:val="18"/>
              </w:rPr>
              <w:t xml:space="preserve">analyse their own research and use this to identify a number of technical dishes which meet the needs of the original task. </w:t>
            </w:r>
          </w:p>
          <w:p w14:paraId="527685D2" w14:textId="77777777" w:rsidR="00F536D7" w:rsidRPr="00F536D7" w:rsidRDefault="00F536D7" w:rsidP="00F536D7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46A5BB96" w14:textId="36104684" w:rsidR="00B57FB8" w:rsidRDefault="00B57FB8" w:rsidP="00F536D7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F536D7">
              <w:rPr>
                <w:rFonts w:eastAsiaTheme="minorEastAsia"/>
                <w:sz w:val="18"/>
                <w:szCs w:val="18"/>
              </w:rPr>
              <w:t xml:space="preserve">Students demonstrate their technical skills </w:t>
            </w:r>
            <w:r w:rsidR="00F536D7">
              <w:rPr>
                <w:rFonts w:eastAsiaTheme="minorEastAsia"/>
                <w:sz w:val="18"/>
                <w:szCs w:val="18"/>
              </w:rPr>
              <w:t xml:space="preserve">by planning and conducting practical skills lessons, working safely and skilfully while making these dishes. </w:t>
            </w:r>
          </w:p>
          <w:p w14:paraId="2A3A140C" w14:textId="015418BF" w:rsidR="00B57FB8" w:rsidRPr="00FC2FAB" w:rsidRDefault="00B57FB8" w:rsidP="000A4E5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394" w:type="dxa"/>
          </w:tcPr>
          <w:p w14:paraId="37272418" w14:textId="3F75A436" w:rsidR="00B57FB8" w:rsidRPr="00326C03" w:rsidRDefault="00B57FB8" w:rsidP="00326C0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326C03">
              <w:rPr>
                <w:rFonts w:eastAsiaTheme="minorEastAsia"/>
                <w:sz w:val="18"/>
                <w:szCs w:val="18"/>
              </w:rPr>
              <w:t>Students analyse th</w:t>
            </w:r>
            <w:r w:rsidR="00326C03">
              <w:rPr>
                <w:rFonts w:eastAsiaTheme="minorEastAsia"/>
                <w:sz w:val="18"/>
                <w:szCs w:val="18"/>
              </w:rPr>
              <w:t>e</w:t>
            </w:r>
            <w:r w:rsidRPr="00326C03">
              <w:rPr>
                <w:rFonts w:eastAsiaTheme="minorEastAsia"/>
                <w:sz w:val="18"/>
                <w:szCs w:val="18"/>
              </w:rPr>
              <w:t xml:space="preserve"> </w:t>
            </w:r>
            <w:r w:rsidR="00326C03">
              <w:rPr>
                <w:rFonts w:eastAsiaTheme="minorEastAsia"/>
                <w:sz w:val="18"/>
                <w:szCs w:val="18"/>
              </w:rPr>
              <w:t>technical</w:t>
            </w:r>
            <w:r w:rsidRPr="00326C03">
              <w:rPr>
                <w:rFonts w:eastAsiaTheme="minorEastAsia"/>
                <w:sz w:val="18"/>
                <w:szCs w:val="18"/>
              </w:rPr>
              <w:t xml:space="preserve"> skills </w:t>
            </w:r>
            <w:r w:rsidR="00326C03">
              <w:rPr>
                <w:rFonts w:eastAsiaTheme="minorEastAsia"/>
                <w:sz w:val="18"/>
                <w:szCs w:val="18"/>
              </w:rPr>
              <w:t xml:space="preserve">and sensory attributes of the dishes they have made </w:t>
            </w:r>
            <w:r w:rsidRPr="00326C03">
              <w:rPr>
                <w:rFonts w:eastAsiaTheme="minorEastAsia"/>
                <w:sz w:val="18"/>
                <w:szCs w:val="18"/>
              </w:rPr>
              <w:t xml:space="preserve">so they can </w:t>
            </w:r>
            <w:r w:rsidR="00326C03">
              <w:rPr>
                <w:rFonts w:eastAsiaTheme="minorEastAsia"/>
                <w:sz w:val="18"/>
                <w:szCs w:val="18"/>
              </w:rPr>
              <w:t xml:space="preserve">use this information to develop a final menu. </w:t>
            </w:r>
            <w:r w:rsidRPr="00326C03">
              <w:rPr>
                <w:rFonts w:eastAsiaTheme="minorEastAsia"/>
                <w:sz w:val="18"/>
                <w:szCs w:val="18"/>
              </w:rPr>
              <w:t xml:space="preserve"> </w:t>
            </w:r>
          </w:p>
          <w:p w14:paraId="437BE06D" w14:textId="77777777" w:rsidR="00326C03" w:rsidRDefault="00326C03" w:rsidP="00326C0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18"/>
              </w:rPr>
            </w:pPr>
          </w:p>
          <w:p w14:paraId="73A08F19" w14:textId="24D85D36" w:rsidR="00B57FB8" w:rsidRDefault="00B57FB8" w:rsidP="00326C0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18"/>
              </w:rPr>
            </w:pPr>
            <w:r w:rsidRPr="00326C03">
              <w:rPr>
                <w:rFonts w:eastAsiaTheme="minorEastAsia"/>
                <w:sz w:val="18"/>
                <w:szCs w:val="18"/>
              </w:rPr>
              <w:t>Students give reasons for choice</w:t>
            </w:r>
            <w:r w:rsidR="00326C03">
              <w:rPr>
                <w:rFonts w:eastAsiaTheme="minorEastAsia"/>
                <w:sz w:val="18"/>
                <w:szCs w:val="18"/>
              </w:rPr>
              <w:t xml:space="preserve"> for a final menu of three dishes which meets the requirements of the task. </w:t>
            </w:r>
          </w:p>
          <w:p w14:paraId="3BE2C360" w14:textId="77777777" w:rsidR="00326C03" w:rsidRPr="00326C03" w:rsidRDefault="00326C03" w:rsidP="00326C0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3C430FBA" w14:textId="4E6B54EF" w:rsidR="00326C03" w:rsidRDefault="00B57FB8" w:rsidP="00326C0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18"/>
              </w:rPr>
            </w:pPr>
            <w:r w:rsidRPr="00326C03">
              <w:rPr>
                <w:rFonts w:eastAsiaTheme="minorEastAsia"/>
                <w:sz w:val="18"/>
                <w:szCs w:val="18"/>
              </w:rPr>
              <w:t xml:space="preserve">Students </w:t>
            </w:r>
            <w:r w:rsidR="00326C03">
              <w:rPr>
                <w:rFonts w:eastAsiaTheme="minorEastAsia"/>
                <w:sz w:val="18"/>
                <w:szCs w:val="18"/>
              </w:rPr>
              <w:t xml:space="preserve">plan in detail each step of making the final menu and consider health and safety, preparation methods and the final presentation of the dishes. </w:t>
            </w:r>
          </w:p>
          <w:p w14:paraId="4485FD2E" w14:textId="77777777" w:rsidR="00326C03" w:rsidRDefault="00326C03" w:rsidP="00326C0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18"/>
              </w:rPr>
            </w:pPr>
          </w:p>
          <w:p w14:paraId="771C3977" w14:textId="0FEBA1DB" w:rsidR="00B57FB8" w:rsidRPr="00326C03" w:rsidRDefault="00B57FB8" w:rsidP="00326C0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326C03">
              <w:rPr>
                <w:rFonts w:eastAsiaTheme="minorEastAsia"/>
                <w:sz w:val="18"/>
                <w:szCs w:val="18"/>
              </w:rPr>
              <w:t xml:space="preserve">Students </w:t>
            </w:r>
            <w:r w:rsidR="00326C03">
              <w:rPr>
                <w:rFonts w:eastAsiaTheme="minorEastAsia"/>
                <w:sz w:val="18"/>
                <w:szCs w:val="18"/>
              </w:rPr>
              <w:t>conduct a detailed</w:t>
            </w:r>
            <w:r w:rsidRPr="00326C03">
              <w:rPr>
                <w:rFonts w:eastAsiaTheme="minorEastAsia"/>
                <w:sz w:val="18"/>
                <w:szCs w:val="18"/>
              </w:rPr>
              <w:t xml:space="preserve"> </w:t>
            </w:r>
            <w:r w:rsidR="00326C03">
              <w:rPr>
                <w:rFonts w:eastAsiaTheme="minorEastAsia"/>
                <w:sz w:val="18"/>
                <w:szCs w:val="18"/>
              </w:rPr>
              <w:t>s</w:t>
            </w:r>
            <w:r w:rsidRPr="00326C03">
              <w:rPr>
                <w:rFonts w:eastAsiaTheme="minorEastAsia"/>
                <w:sz w:val="18"/>
                <w:szCs w:val="18"/>
              </w:rPr>
              <w:t>ensory analysis, nutritional analysis, and costing of final dishes</w:t>
            </w:r>
            <w:r w:rsidR="00326C03">
              <w:rPr>
                <w:rFonts w:eastAsiaTheme="minorEastAsia"/>
                <w:sz w:val="18"/>
                <w:szCs w:val="18"/>
              </w:rPr>
              <w:t xml:space="preserve"> to evaluate the successes of the final menu and identify future improvements when preparing and cooking dishes</w:t>
            </w:r>
            <w:r w:rsidRPr="00326C03">
              <w:rPr>
                <w:rFonts w:eastAsiaTheme="minorEastAsia"/>
                <w:sz w:val="18"/>
                <w:szCs w:val="18"/>
              </w:rPr>
              <w:t xml:space="preserve">. </w:t>
            </w:r>
          </w:p>
          <w:p w14:paraId="111FC988" w14:textId="2DC67689" w:rsidR="00B57FB8" w:rsidRPr="00FC2FAB" w:rsidRDefault="00B57FB8" w:rsidP="00326C0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5480" w:type="dxa"/>
            <w:gridSpan w:val="2"/>
          </w:tcPr>
          <w:p w14:paraId="1BD6DAA5" w14:textId="0A15DF99" w:rsidR="00B57FB8" w:rsidRPr="00874A23" w:rsidRDefault="00B57FB8" w:rsidP="00874A2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874A23">
              <w:rPr>
                <w:rFonts w:eastAsiaTheme="minorEastAsia"/>
                <w:sz w:val="18"/>
                <w:szCs w:val="18"/>
              </w:rPr>
              <w:t xml:space="preserve">Students </w:t>
            </w:r>
            <w:r w:rsidR="00874A23">
              <w:rPr>
                <w:rFonts w:eastAsiaTheme="minorEastAsia"/>
                <w:sz w:val="18"/>
                <w:szCs w:val="18"/>
              </w:rPr>
              <w:t>can identify each m</w:t>
            </w:r>
            <w:r w:rsidRPr="00874A23">
              <w:rPr>
                <w:rFonts w:eastAsiaTheme="minorEastAsia"/>
                <w:sz w:val="18"/>
                <w:szCs w:val="18"/>
              </w:rPr>
              <w:t>acro nutrient</w:t>
            </w:r>
            <w:r w:rsidR="00874A23">
              <w:rPr>
                <w:rFonts w:eastAsiaTheme="minorEastAsia"/>
                <w:sz w:val="18"/>
                <w:szCs w:val="18"/>
              </w:rPr>
              <w:t xml:space="preserve"> group and list its role in the diet. </w:t>
            </w:r>
          </w:p>
          <w:p w14:paraId="05A269DF" w14:textId="77777777" w:rsidR="00B556BB" w:rsidRDefault="00B556BB" w:rsidP="00874A2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18"/>
              </w:rPr>
            </w:pPr>
          </w:p>
          <w:p w14:paraId="1C8EA890" w14:textId="50448B5D" w:rsidR="00B57FB8" w:rsidRPr="00874A23" w:rsidRDefault="00B57FB8" w:rsidP="00874A2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874A23">
              <w:rPr>
                <w:rFonts w:eastAsiaTheme="minorEastAsia"/>
                <w:sz w:val="18"/>
                <w:szCs w:val="18"/>
              </w:rPr>
              <w:t xml:space="preserve">Students </w:t>
            </w:r>
            <w:r w:rsidR="00874A23">
              <w:rPr>
                <w:rFonts w:eastAsiaTheme="minorEastAsia"/>
                <w:sz w:val="18"/>
                <w:szCs w:val="18"/>
              </w:rPr>
              <w:t>identify different</w:t>
            </w:r>
            <w:r w:rsidRPr="00874A23">
              <w:rPr>
                <w:rFonts w:eastAsiaTheme="minorEastAsia"/>
                <w:sz w:val="18"/>
                <w:szCs w:val="18"/>
              </w:rPr>
              <w:t xml:space="preserve"> </w:t>
            </w:r>
            <w:r w:rsidR="00874A23">
              <w:rPr>
                <w:rFonts w:eastAsiaTheme="minorEastAsia"/>
                <w:sz w:val="18"/>
                <w:szCs w:val="18"/>
              </w:rPr>
              <w:t>m</w:t>
            </w:r>
            <w:r w:rsidRPr="00874A23">
              <w:rPr>
                <w:rFonts w:eastAsiaTheme="minorEastAsia"/>
                <w:sz w:val="18"/>
                <w:szCs w:val="18"/>
              </w:rPr>
              <w:t>icro nutrients</w:t>
            </w:r>
            <w:r w:rsidR="00874A23">
              <w:rPr>
                <w:rFonts w:eastAsiaTheme="minorEastAsia"/>
                <w:sz w:val="18"/>
                <w:szCs w:val="18"/>
              </w:rPr>
              <w:t xml:space="preserve"> including a range of vitamins and minerals, learning how they contribute to a healthy diet and can be lost through preparation and cooking. </w:t>
            </w:r>
          </w:p>
          <w:p w14:paraId="0FFD2507" w14:textId="77777777" w:rsidR="00B556BB" w:rsidRDefault="00B556BB" w:rsidP="00874A2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18"/>
              </w:rPr>
            </w:pPr>
          </w:p>
          <w:p w14:paraId="27E54DC4" w14:textId="6B00F0DF" w:rsidR="00B57FB8" w:rsidRPr="00874A23" w:rsidRDefault="00B57FB8" w:rsidP="00874A2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874A23">
              <w:rPr>
                <w:rFonts w:eastAsiaTheme="minorEastAsia"/>
                <w:sz w:val="18"/>
                <w:szCs w:val="18"/>
              </w:rPr>
              <w:t xml:space="preserve">Students learn about </w:t>
            </w:r>
            <w:r w:rsidR="00874A23">
              <w:rPr>
                <w:rFonts w:eastAsiaTheme="minorEastAsia"/>
                <w:sz w:val="18"/>
                <w:szCs w:val="18"/>
              </w:rPr>
              <w:t xml:space="preserve">factors affecting </w:t>
            </w:r>
            <w:r w:rsidRPr="00874A23">
              <w:rPr>
                <w:rFonts w:eastAsiaTheme="minorEastAsia"/>
                <w:sz w:val="18"/>
                <w:szCs w:val="18"/>
              </w:rPr>
              <w:t>Food choices</w:t>
            </w:r>
            <w:r w:rsidR="00874A23">
              <w:rPr>
                <w:rFonts w:eastAsiaTheme="minorEastAsia"/>
                <w:sz w:val="18"/>
                <w:szCs w:val="18"/>
              </w:rPr>
              <w:t xml:space="preserve"> and the impact this can have on health. </w:t>
            </w:r>
          </w:p>
          <w:p w14:paraId="30F96A72" w14:textId="77777777" w:rsidR="00B556BB" w:rsidRDefault="00B556BB" w:rsidP="00874A2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18"/>
              </w:rPr>
            </w:pPr>
          </w:p>
          <w:p w14:paraId="22E52D8C" w14:textId="7E23C8A2" w:rsidR="00B57FB8" w:rsidRPr="00874A23" w:rsidRDefault="00B57FB8" w:rsidP="00874A2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 w:rsidRPr="00874A23">
              <w:rPr>
                <w:rFonts w:eastAsiaTheme="minorEastAsia"/>
                <w:sz w:val="18"/>
                <w:szCs w:val="18"/>
              </w:rPr>
              <w:t>Students learn about Food provenance</w:t>
            </w:r>
            <w:r w:rsidR="00874A23">
              <w:rPr>
                <w:rFonts w:eastAsiaTheme="minorEastAsia"/>
                <w:sz w:val="18"/>
                <w:szCs w:val="18"/>
              </w:rPr>
              <w:t xml:space="preserve"> and identify how accessible food is in different situations, demonstrating they understand the phrase ‘food security’. </w:t>
            </w:r>
          </w:p>
          <w:p w14:paraId="4D39E948" w14:textId="77777777" w:rsidR="00B556BB" w:rsidRDefault="00B556BB" w:rsidP="00874A2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18"/>
              </w:rPr>
            </w:pPr>
          </w:p>
          <w:p w14:paraId="4D11296D" w14:textId="4B82747A" w:rsidR="00B57FB8" w:rsidRPr="00874A23" w:rsidRDefault="00874A23" w:rsidP="00874A2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sz w:val="18"/>
                <w:szCs w:val="18"/>
              </w:rPr>
              <w:t>S</w:t>
            </w:r>
            <w:r w:rsidR="00B57FB8" w:rsidRPr="00874A23">
              <w:rPr>
                <w:rFonts w:eastAsiaTheme="minorEastAsia"/>
                <w:sz w:val="18"/>
                <w:szCs w:val="18"/>
              </w:rPr>
              <w:t>tudents learn about Food production and processing</w:t>
            </w:r>
            <w:r>
              <w:rPr>
                <w:rFonts w:eastAsiaTheme="minorEastAsia"/>
                <w:sz w:val="18"/>
                <w:szCs w:val="18"/>
              </w:rPr>
              <w:t xml:space="preserve"> so they understand how the shelf life of ingredients can be extended or preserved for longer and to prevent food spoilage. </w:t>
            </w:r>
          </w:p>
          <w:p w14:paraId="230B3FA3" w14:textId="77777777" w:rsidR="00B556BB" w:rsidRDefault="00B556BB" w:rsidP="00874A2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</w:p>
          <w:p w14:paraId="266F2513" w14:textId="18A1A55F" w:rsidR="00B57FB8" w:rsidRPr="00874A23" w:rsidRDefault="00B57FB8" w:rsidP="00874A23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  <w:sz w:val="18"/>
                <w:szCs w:val="18"/>
              </w:rPr>
            </w:pPr>
            <w:r w:rsidRPr="00874A23">
              <w:rPr>
                <w:bCs/>
                <w:sz w:val="18"/>
                <w:szCs w:val="18"/>
              </w:rPr>
              <w:t xml:space="preserve">Students </w:t>
            </w:r>
            <w:r w:rsidR="00874A23">
              <w:rPr>
                <w:bCs/>
                <w:sz w:val="18"/>
                <w:szCs w:val="18"/>
              </w:rPr>
              <w:t>revisit aspects of food science and show understanding of how foods change when heat</w:t>
            </w:r>
            <w:r w:rsidR="00501667">
              <w:rPr>
                <w:bCs/>
                <w:sz w:val="18"/>
                <w:szCs w:val="18"/>
              </w:rPr>
              <w:t>,</w:t>
            </w:r>
            <w:r w:rsidR="00874A23">
              <w:rPr>
                <w:bCs/>
                <w:sz w:val="18"/>
                <w:szCs w:val="18"/>
              </w:rPr>
              <w:t xml:space="preserve"> acid</w:t>
            </w:r>
            <w:r w:rsidR="00501667">
              <w:rPr>
                <w:bCs/>
                <w:sz w:val="18"/>
                <w:szCs w:val="18"/>
              </w:rPr>
              <w:t xml:space="preserve"> or mechanical action are applied during the preparation and cooking process. </w:t>
            </w:r>
            <w:r w:rsidR="00874A23">
              <w:rPr>
                <w:bCs/>
                <w:sz w:val="18"/>
                <w:szCs w:val="18"/>
              </w:rPr>
              <w:t xml:space="preserve"> </w:t>
            </w:r>
          </w:p>
          <w:p w14:paraId="77D0AF27" w14:textId="77777777" w:rsidR="00B57FB8" w:rsidRPr="00B57FB8" w:rsidRDefault="00B57FB8" w:rsidP="00B57FB8">
            <w:pPr>
              <w:spacing w:after="1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Theme="minorEastAsia"/>
                <w:sz w:val="18"/>
                <w:szCs w:val="18"/>
              </w:rPr>
            </w:pPr>
          </w:p>
        </w:tc>
      </w:tr>
    </w:tbl>
    <w:p w14:paraId="7519E960" w14:textId="77777777" w:rsidR="00FC2FAB" w:rsidRDefault="00FC2FAB" w:rsidP="00FC2FAB"/>
    <w:sectPr w:rsidR="00FC2FAB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A4E54" w:rsidRDefault="000A4E54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A4E54" w:rsidRDefault="000A4E54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A4E54" w:rsidRDefault="000A4E54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A4E54" w:rsidRDefault="000A4E54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6E7B"/>
    <w:multiLevelType w:val="hybridMultilevel"/>
    <w:tmpl w:val="66BCAD98"/>
    <w:lvl w:ilvl="0" w:tplc="12302E8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A5C895E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32B2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EEBF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0AA4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D6C00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5C06C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2A6D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2466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F667E"/>
    <w:multiLevelType w:val="hybridMultilevel"/>
    <w:tmpl w:val="FFFC1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06708"/>
    <w:multiLevelType w:val="hybridMultilevel"/>
    <w:tmpl w:val="E92AB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D4B53"/>
    <w:multiLevelType w:val="hybridMultilevel"/>
    <w:tmpl w:val="FB6CED78"/>
    <w:lvl w:ilvl="0" w:tplc="AB3CB774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848C4D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44B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2C45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18C3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DC4E4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63A96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DE8EE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EEA3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D85D73"/>
    <w:multiLevelType w:val="hybridMultilevel"/>
    <w:tmpl w:val="C11E2A1A"/>
    <w:lvl w:ilvl="0" w:tplc="86C833E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CC1ABA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8C21F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D0CC4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C2A5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0F4D6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FE0F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E2B9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7247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D6D80"/>
    <w:multiLevelType w:val="hybridMultilevel"/>
    <w:tmpl w:val="0ED0C28E"/>
    <w:lvl w:ilvl="0" w:tplc="6D9ECE7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A229F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AE05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FC61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A04A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3270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B144E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6ABF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CAE5E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2"/>
  </w:num>
  <w:num w:numId="5">
    <w:abstractNumId w:val="4"/>
  </w:num>
  <w:num w:numId="6">
    <w:abstractNumId w:val="8"/>
  </w:num>
  <w:num w:numId="7">
    <w:abstractNumId w:val="0"/>
  </w:num>
  <w:num w:numId="8">
    <w:abstractNumId w:val="7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04D03"/>
    <w:rsid w:val="00024A0E"/>
    <w:rsid w:val="00071BC3"/>
    <w:rsid w:val="000A4E54"/>
    <w:rsid w:val="000B2C1D"/>
    <w:rsid w:val="000D1ABD"/>
    <w:rsid w:val="000E4EC9"/>
    <w:rsid w:val="000F16A9"/>
    <w:rsid w:val="000F4C5B"/>
    <w:rsid w:val="00154605"/>
    <w:rsid w:val="00164D56"/>
    <w:rsid w:val="001B2F09"/>
    <w:rsid w:val="001F3CC3"/>
    <w:rsid w:val="00214924"/>
    <w:rsid w:val="002475CF"/>
    <w:rsid w:val="00251B3A"/>
    <w:rsid w:val="00270399"/>
    <w:rsid w:val="002C421B"/>
    <w:rsid w:val="002F0ADE"/>
    <w:rsid w:val="003046AC"/>
    <w:rsid w:val="00311588"/>
    <w:rsid w:val="00326C03"/>
    <w:rsid w:val="00356895"/>
    <w:rsid w:val="00357F84"/>
    <w:rsid w:val="0038346C"/>
    <w:rsid w:val="00387FA5"/>
    <w:rsid w:val="003A439E"/>
    <w:rsid w:val="003C0CE4"/>
    <w:rsid w:val="003C4908"/>
    <w:rsid w:val="00432CD3"/>
    <w:rsid w:val="00437729"/>
    <w:rsid w:val="00485B81"/>
    <w:rsid w:val="00501667"/>
    <w:rsid w:val="00502549"/>
    <w:rsid w:val="005047F2"/>
    <w:rsid w:val="00572515"/>
    <w:rsid w:val="00574974"/>
    <w:rsid w:val="005B4C33"/>
    <w:rsid w:val="005C0EDB"/>
    <w:rsid w:val="005E5304"/>
    <w:rsid w:val="006422EC"/>
    <w:rsid w:val="006479A1"/>
    <w:rsid w:val="006742F7"/>
    <w:rsid w:val="00682210"/>
    <w:rsid w:val="00696AE4"/>
    <w:rsid w:val="006D3263"/>
    <w:rsid w:val="00724CAB"/>
    <w:rsid w:val="00724DE5"/>
    <w:rsid w:val="00743EE4"/>
    <w:rsid w:val="00763106"/>
    <w:rsid w:val="00764CDF"/>
    <w:rsid w:val="007D1403"/>
    <w:rsid w:val="007E4062"/>
    <w:rsid w:val="007F2BBF"/>
    <w:rsid w:val="00813C3C"/>
    <w:rsid w:val="00830305"/>
    <w:rsid w:val="00836398"/>
    <w:rsid w:val="0085416B"/>
    <w:rsid w:val="00874A23"/>
    <w:rsid w:val="008A79D2"/>
    <w:rsid w:val="008A7E3F"/>
    <w:rsid w:val="008B442F"/>
    <w:rsid w:val="008B5616"/>
    <w:rsid w:val="00913A6A"/>
    <w:rsid w:val="009B749D"/>
    <w:rsid w:val="009D5AE6"/>
    <w:rsid w:val="009E3FE8"/>
    <w:rsid w:val="00A16B4E"/>
    <w:rsid w:val="00A26A1C"/>
    <w:rsid w:val="00A31ECF"/>
    <w:rsid w:val="00A342F0"/>
    <w:rsid w:val="00A85F1A"/>
    <w:rsid w:val="00AE4B39"/>
    <w:rsid w:val="00AF2502"/>
    <w:rsid w:val="00B22B3F"/>
    <w:rsid w:val="00B556BB"/>
    <w:rsid w:val="00B57FB8"/>
    <w:rsid w:val="00B964B9"/>
    <w:rsid w:val="00BA7B1E"/>
    <w:rsid w:val="00BB40B8"/>
    <w:rsid w:val="00BC516B"/>
    <w:rsid w:val="00BE2047"/>
    <w:rsid w:val="00C14241"/>
    <w:rsid w:val="00C357ED"/>
    <w:rsid w:val="00C90AB2"/>
    <w:rsid w:val="00CA308B"/>
    <w:rsid w:val="00CA6752"/>
    <w:rsid w:val="00CB00D5"/>
    <w:rsid w:val="00CD1349"/>
    <w:rsid w:val="00CD1790"/>
    <w:rsid w:val="00D10434"/>
    <w:rsid w:val="00D21F84"/>
    <w:rsid w:val="00D400C6"/>
    <w:rsid w:val="00D44946"/>
    <w:rsid w:val="00D47413"/>
    <w:rsid w:val="00D51F58"/>
    <w:rsid w:val="00D6016A"/>
    <w:rsid w:val="00D86CFF"/>
    <w:rsid w:val="00D93344"/>
    <w:rsid w:val="00DC14D4"/>
    <w:rsid w:val="00DD6063"/>
    <w:rsid w:val="00DF2370"/>
    <w:rsid w:val="00E24FC4"/>
    <w:rsid w:val="00E66F85"/>
    <w:rsid w:val="00E7494E"/>
    <w:rsid w:val="00E75381"/>
    <w:rsid w:val="00EE0E96"/>
    <w:rsid w:val="00EF3916"/>
    <w:rsid w:val="00F24ECF"/>
    <w:rsid w:val="00F318CF"/>
    <w:rsid w:val="00F36E17"/>
    <w:rsid w:val="00F536D7"/>
    <w:rsid w:val="00FB6A12"/>
    <w:rsid w:val="00FC2FAB"/>
    <w:rsid w:val="00FD6E8A"/>
    <w:rsid w:val="00FE5AB2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E0DC40C-72FB-4ACF-BF4A-D04CD1C79CC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www.w3.org/XML/1998/namespace"/>
    <ds:schemaRef ds:uri="http://schemas.microsoft.com/office/2006/documentManagement/types"/>
    <ds:schemaRef ds:uri="f5438901-017a-41c0-bb01-ef9492b40ab6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6095e2ef-9582-4a15-9f8b-228fb12e72e5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3411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2022-11-09T07:43:00Z</dcterms:created>
  <dcterms:modified xsi:type="dcterms:W3CDTF">2022-11-09T07:43:00Z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