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46AE" w:rsidRDefault="004F46AE" w:rsidP="004F46AE">
      <w:r>
        <w:t>Share Multi Academy Trust</w:t>
      </w:r>
    </w:p>
    <w:p w:rsidR="004F46AE" w:rsidRDefault="004F46AE" w:rsidP="004F46AE">
      <w:r>
        <w:t>Curriculum Planning Template</w:t>
      </w:r>
    </w:p>
    <w:p w:rsidR="004F46AE" w:rsidRDefault="004F46AE" w:rsidP="004F46AE"/>
    <w:tbl>
      <w:tblPr>
        <w:tblStyle w:val="GridTable41"/>
        <w:tblW w:w="0" w:type="auto"/>
        <w:tblLook w:val="04A0" w:firstRow="1" w:lastRow="0" w:firstColumn="1" w:lastColumn="0" w:noHBand="0" w:noVBand="1"/>
      </w:tblPr>
      <w:tblGrid>
        <w:gridCol w:w="1129"/>
        <w:gridCol w:w="2552"/>
        <w:gridCol w:w="709"/>
        <w:gridCol w:w="2126"/>
        <w:gridCol w:w="1276"/>
        <w:gridCol w:w="1417"/>
      </w:tblGrid>
      <w:tr w:rsidR="004F46AE" w:rsidRPr="002475CF" w:rsidTr="00BC6C44">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004F46AE" w:rsidRPr="002475CF" w:rsidRDefault="004F46AE" w:rsidP="00BC6C44">
            <w:pPr>
              <w:rPr>
                <w:color w:val="E7E6E6" w:themeColor="background2"/>
              </w:rPr>
            </w:pPr>
            <w:r w:rsidRPr="002475CF">
              <w:rPr>
                <w:color w:val="E7E6E6" w:themeColor="background2"/>
              </w:rPr>
              <w:t>Subject:</w:t>
            </w:r>
          </w:p>
        </w:tc>
        <w:tc>
          <w:tcPr>
            <w:tcW w:w="2552" w:type="dxa"/>
          </w:tcPr>
          <w:p w:rsidR="004F46AE" w:rsidRPr="002475CF" w:rsidRDefault="004F46AE" w:rsidP="00BC6C44">
            <w:pPr>
              <w:cnfStyle w:val="100000000000" w:firstRow="1" w:lastRow="0" w:firstColumn="0" w:lastColumn="0" w:oddVBand="0" w:evenVBand="0" w:oddHBand="0" w:evenHBand="0" w:firstRowFirstColumn="0" w:firstRowLastColumn="0" w:lastRowFirstColumn="0" w:lastRowLastColumn="0"/>
            </w:pPr>
            <w:r>
              <w:t xml:space="preserve">Sociology </w:t>
            </w:r>
          </w:p>
        </w:tc>
        <w:tc>
          <w:tcPr>
            <w:tcW w:w="709" w:type="dxa"/>
          </w:tcPr>
          <w:p w:rsidR="004F46AE" w:rsidRPr="002475CF" w:rsidRDefault="004F46AE" w:rsidP="00BC6C44">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004F46AE" w:rsidRPr="002475CF" w:rsidRDefault="004F46AE" w:rsidP="00BC6C44">
            <w:pPr>
              <w:cnfStyle w:val="100000000000" w:firstRow="1" w:lastRow="0" w:firstColumn="0" w:lastColumn="0" w:oddVBand="0" w:evenVBand="0" w:oddHBand="0" w:evenHBand="0" w:firstRowFirstColumn="0" w:firstRowLastColumn="0" w:lastRowFirstColumn="0" w:lastRowLastColumn="0"/>
            </w:pPr>
            <w:r>
              <w:t>13</w:t>
            </w:r>
          </w:p>
        </w:tc>
        <w:tc>
          <w:tcPr>
            <w:tcW w:w="1276" w:type="dxa"/>
          </w:tcPr>
          <w:p w:rsidR="004F46AE" w:rsidRPr="002475CF" w:rsidRDefault="004F46AE" w:rsidP="00BC6C44">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Pr>
                <w:color w:val="E7E6E6" w:themeColor="background2"/>
              </w:rPr>
              <w:t xml:space="preserve"> Mixed</w:t>
            </w:r>
          </w:p>
        </w:tc>
        <w:tc>
          <w:tcPr>
            <w:tcW w:w="1417" w:type="dxa"/>
          </w:tcPr>
          <w:p w:rsidR="004F46AE" w:rsidRPr="002475CF" w:rsidRDefault="004F46AE" w:rsidP="00BC6C44">
            <w:pPr>
              <w:cnfStyle w:val="100000000000" w:firstRow="1" w:lastRow="0" w:firstColumn="0" w:lastColumn="0" w:oddVBand="0" w:evenVBand="0" w:oddHBand="0" w:evenHBand="0" w:firstRowFirstColumn="0" w:firstRowLastColumn="0" w:lastRowFirstColumn="0" w:lastRowLastColumn="0"/>
            </w:pPr>
          </w:p>
        </w:tc>
      </w:tr>
    </w:tbl>
    <w:p w:rsidR="004F46AE" w:rsidRDefault="004F46AE" w:rsidP="004F46AE"/>
    <w:tbl>
      <w:tblPr>
        <w:tblStyle w:val="GridTable21"/>
        <w:tblW w:w="0" w:type="auto"/>
        <w:tblLook w:val="04A0" w:firstRow="1" w:lastRow="0" w:firstColumn="1" w:lastColumn="0" w:noHBand="0" w:noVBand="1"/>
      </w:tblPr>
      <w:tblGrid>
        <w:gridCol w:w="3261"/>
        <w:gridCol w:w="5060"/>
        <w:gridCol w:w="4161"/>
        <w:gridCol w:w="4161"/>
        <w:gridCol w:w="4161"/>
      </w:tblGrid>
      <w:tr w:rsidR="004F46AE" w:rsidTr="00BC6C44">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Pr="00FC2FAB" w:rsidRDefault="004F46AE" w:rsidP="00BC6C44">
            <w:r w:rsidRPr="00FC2FAB">
              <w:t>Term / Date(s)</w:t>
            </w:r>
          </w:p>
        </w:tc>
        <w:tc>
          <w:tcPr>
            <w:tcW w:w="5060" w:type="dxa"/>
          </w:tcPr>
          <w:p w:rsidR="004F46AE" w:rsidRPr="00FC2FAB" w:rsidRDefault="004F46AE" w:rsidP="00BC6C44">
            <w:pPr>
              <w:cnfStyle w:val="100000000000" w:firstRow="1" w:lastRow="0" w:firstColumn="0" w:lastColumn="0" w:oddVBand="0" w:evenVBand="0" w:oddHBand="0" w:evenHBand="0" w:firstRowFirstColumn="0" w:firstRowLastColumn="0" w:lastRowFirstColumn="0" w:lastRowLastColumn="0"/>
            </w:pPr>
            <w:r>
              <w:t>Half term 1</w:t>
            </w:r>
          </w:p>
        </w:tc>
        <w:tc>
          <w:tcPr>
            <w:tcW w:w="4161" w:type="dxa"/>
          </w:tcPr>
          <w:p w:rsidR="004F46AE" w:rsidRPr="00FC2FAB" w:rsidRDefault="004F46AE" w:rsidP="00BC6C44">
            <w:pPr>
              <w:cnfStyle w:val="100000000000" w:firstRow="1" w:lastRow="0" w:firstColumn="0" w:lastColumn="0" w:oddVBand="0" w:evenVBand="0" w:oddHBand="0" w:evenHBand="0" w:firstRowFirstColumn="0" w:firstRowLastColumn="0" w:lastRowFirstColumn="0" w:lastRowLastColumn="0"/>
            </w:pPr>
            <w:r>
              <w:t>Half term 2</w:t>
            </w:r>
          </w:p>
        </w:tc>
        <w:tc>
          <w:tcPr>
            <w:tcW w:w="4161" w:type="dxa"/>
          </w:tcPr>
          <w:p w:rsidR="004F46AE" w:rsidRPr="00FC2FAB" w:rsidRDefault="004F46AE" w:rsidP="00BC6C44">
            <w:pPr>
              <w:cnfStyle w:val="100000000000" w:firstRow="1" w:lastRow="0" w:firstColumn="0" w:lastColumn="0" w:oddVBand="0" w:evenVBand="0" w:oddHBand="0" w:evenHBand="0" w:firstRowFirstColumn="0" w:firstRowLastColumn="0" w:lastRowFirstColumn="0" w:lastRowLastColumn="0"/>
            </w:pPr>
            <w:r>
              <w:t>Half term 3</w:t>
            </w:r>
          </w:p>
        </w:tc>
        <w:tc>
          <w:tcPr>
            <w:tcW w:w="4161" w:type="dxa"/>
          </w:tcPr>
          <w:p w:rsidR="004F46AE" w:rsidRPr="00FC2FAB" w:rsidRDefault="004F46AE" w:rsidP="00BC6C44">
            <w:pPr>
              <w:cnfStyle w:val="100000000000" w:firstRow="1" w:lastRow="0" w:firstColumn="0" w:lastColumn="0" w:oddVBand="0" w:evenVBand="0" w:oddHBand="0" w:evenHBand="0" w:firstRowFirstColumn="0" w:firstRowLastColumn="0" w:lastRowFirstColumn="0" w:lastRowLastColumn="0"/>
            </w:pPr>
            <w:r>
              <w:t>Half term 4</w:t>
            </w:r>
          </w:p>
        </w:tc>
      </w:tr>
      <w:tr w:rsidR="004F46AE" w:rsidTr="00BC6C4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Pr="00FC2FAB" w:rsidRDefault="004F46AE" w:rsidP="00BC6C44">
            <w:r>
              <w:t>Topic</w:t>
            </w:r>
          </w:p>
        </w:tc>
        <w:tc>
          <w:tcPr>
            <w:tcW w:w="5060" w:type="dxa"/>
          </w:tcPr>
          <w:p w:rsidR="004F46AE" w:rsidRPr="00855576" w:rsidRDefault="004F46AE" w:rsidP="00BC6C44">
            <w:pPr>
              <w:cnfStyle w:val="000000100000" w:firstRow="0" w:lastRow="0" w:firstColumn="0" w:lastColumn="0" w:oddVBand="0" w:evenVBand="0" w:oddHBand="1" w:evenHBand="0" w:firstRowFirstColumn="0" w:firstRowLastColumn="0" w:lastRowFirstColumn="0" w:lastRowLastColumn="0"/>
              <w:rPr>
                <w:b/>
              </w:rPr>
            </w:pPr>
            <w:r w:rsidRPr="00855576">
              <w:rPr>
                <w:b/>
              </w:rPr>
              <w:t xml:space="preserve">Crime and Deviance </w:t>
            </w:r>
            <w:r>
              <w:rPr>
                <w:b/>
              </w:rPr>
              <w:t>7 weeks</w:t>
            </w:r>
          </w:p>
          <w:p w:rsidR="004F46AE" w:rsidRPr="00FC2FAB" w:rsidRDefault="004F46AE" w:rsidP="00BC6C44">
            <w:pPr>
              <w:cnfStyle w:val="000000100000" w:firstRow="0" w:lastRow="0" w:firstColumn="0" w:lastColumn="0" w:oddVBand="0" w:evenVBand="0" w:oddHBand="1" w:evenHBand="0" w:firstRowFirstColumn="0" w:firstRowLastColumn="0" w:lastRowFirstColumn="0" w:lastRowLastColumn="0"/>
            </w:pPr>
          </w:p>
        </w:tc>
        <w:tc>
          <w:tcPr>
            <w:tcW w:w="4161" w:type="dxa"/>
          </w:tcPr>
          <w:p w:rsidR="004F46AE" w:rsidRDefault="004F46AE" w:rsidP="00BC6C44">
            <w:pPr>
              <w:cnfStyle w:val="000000100000" w:firstRow="0" w:lastRow="0" w:firstColumn="0" w:lastColumn="0" w:oddVBand="0" w:evenVBand="0" w:oddHBand="1" w:evenHBand="0" w:firstRowFirstColumn="0" w:firstRowLastColumn="0" w:lastRowFirstColumn="0" w:lastRowLastColumn="0"/>
              <w:rPr>
                <w:b/>
              </w:rPr>
            </w:pPr>
            <w:r w:rsidRPr="00855576">
              <w:rPr>
                <w:b/>
              </w:rPr>
              <w:t>Crime and Deviance</w:t>
            </w:r>
            <w:r>
              <w:rPr>
                <w:b/>
              </w:rPr>
              <w:t xml:space="preserve"> 1/2 weeks</w:t>
            </w:r>
          </w:p>
          <w:p w:rsidR="004F46AE" w:rsidRPr="00855576" w:rsidRDefault="004F46AE" w:rsidP="00BC6C44">
            <w:pPr>
              <w:cnfStyle w:val="000000100000" w:firstRow="0" w:lastRow="0" w:firstColumn="0" w:lastColumn="0" w:oddVBand="0" w:evenVBand="0" w:oddHBand="1" w:evenHBand="0" w:firstRowFirstColumn="0" w:firstRowLastColumn="0" w:lastRowFirstColumn="0" w:lastRowLastColumn="0"/>
              <w:rPr>
                <w:b/>
              </w:rPr>
            </w:pPr>
            <w:r w:rsidRPr="00855576">
              <w:rPr>
                <w:b/>
              </w:rPr>
              <w:t>Beliefs in Society</w:t>
            </w:r>
            <w:r>
              <w:rPr>
                <w:b/>
              </w:rPr>
              <w:t xml:space="preserve"> 5 weeks</w:t>
            </w:r>
          </w:p>
          <w:p w:rsidR="004F46AE" w:rsidRPr="00FC2FAB" w:rsidRDefault="004F46AE" w:rsidP="00BC6C44">
            <w:pPr>
              <w:cnfStyle w:val="000000100000" w:firstRow="0" w:lastRow="0" w:firstColumn="0" w:lastColumn="0" w:oddVBand="0" w:evenVBand="0" w:oddHBand="1" w:evenHBand="0" w:firstRowFirstColumn="0" w:firstRowLastColumn="0" w:lastRowFirstColumn="0" w:lastRowLastColumn="0"/>
            </w:pPr>
          </w:p>
        </w:tc>
        <w:tc>
          <w:tcPr>
            <w:tcW w:w="4161" w:type="dxa"/>
          </w:tcPr>
          <w:p w:rsidR="004F46AE" w:rsidRPr="00680D4F" w:rsidRDefault="004F46AE" w:rsidP="00BC6C44">
            <w:pPr>
              <w:cnfStyle w:val="000000100000" w:firstRow="0" w:lastRow="0" w:firstColumn="0" w:lastColumn="0" w:oddVBand="0" w:evenVBand="0" w:oddHBand="1" w:evenHBand="0" w:firstRowFirstColumn="0" w:firstRowLastColumn="0" w:lastRowFirstColumn="0" w:lastRowLastColumn="0"/>
              <w:rPr>
                <w:b/>
              </w:rPr>
            </w:pPr>
            <w:r w:rsidRPr="00680D4F">
              <w:rPr>
                <w:b/>
              </w:rPr>
              <w:t>Beliefs in Society</w:t>
            </w:r>
            <w:r>
              <w:rPr>
                <w:b/>
              </w:rPr>
              <w:t xml:space="preserve"> contd. 5 weeks</w:t>
            </w:r>
          </w:p>
          <w:p w:rsidR="004F46AE" w:rsidRPr="00FC2FAB" w:rsidRDefault="004F46AE" w:rsidP="00BC6C44">
            <w:pPr>
              <w:cnfStyle w:val="000000100000" w:firstRow="0" w:lastRow="0" w:firstColumn="0" w:lastColumn="0" w:oddVBand="0" w:evenVBand="0" w:oddHBand="1" w:evenHBand="0" w:firstRowFirstColumn="0" w:firstRowLastColumn="0" w:lastRowFirstColumn="0" w:lastRowLastColumn="0"/>
            </w:pPr>
          </w:p>
        </w:tc>
        <w:tc>
          <w:tcPr>
            <w:tcW w:w="4161" w:type="dxa"/>
          </w:tcPr>
          <w:p w:rsidR="004F46AE" w:rsidRPr="00680D4F" w:rsidRDefault="004F46AE" w:rsidP="00BC6C44">
            <w:pPr>
              <w:cnfStyle w:val="000000100000" w:firstRow="0" w:lastRow="0" w:firstColumn="0" w:lastColumn="0" w:oddVBand="0" w:evenVBand="0" w:oddHBand="1" w:evenHBand="0" w:firstRowFirstColumn="0" w:firstRowLastColumn="0" w:lastRowFirstColumn="0" w:lastRowLastColumn="0"/>
              <w:rPr>
                <w:b/>
              </w:rPr>
            </w:pPr>
            <w:r w:rsidRPr="00680D4F">
              <w:rPr>
                <w:b/>
              </w:rPr>
              <w:t>Theory and Methods</w:t>
            </w:r>
            <w:r>
              <w:rPr>
                <w:b/>
              </w:rPr>
              <w:t xml:space="preserve"> 6 weeks</w:t>
            </w:r>
          </w:p>
        </w:tc>
      </w:tr>
      <w:tr w:rsidR="004F46AE" w:rsidTr="00BC6C44">
        <w:trPr>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Pr="000A4E54" w:rsidRDefault="004F46AE" w:rsidP="00BC6C44">
            <w:pPr>
              <w:rPr>
                <w:b w:val="0"/>
              </w:rPr>
            </w:pPr>
            <w:r w:rsidRPr="000A4E54">
              <w:rPr>
                <w:b w:val="0"/>
              </w:rPr>
              <w:t>Topic overview</w:t>
            </w:r>
          </w:p>
          <w:p w:rsidR="004F46AE" w:rsidRDefault="004F46AE" w:rsidP="00BC6C44"/>
          <w:p w:rsidR="004F46AE" w:rsidRDefault="004F46AE" w:rsidP="00BC6C44">
            <w:r>
              <w:t>Pupils will learn…</w:t>
            </w:r>
          </w:p>
          <w:p w:rsidR="004F46AE" w:rsidRDefault="004F46AE" w:rsidP="00BC6C44"/>
        </w:tc>
        <w:tc>
          <w:tcPr>
            <w:tcW w:w="5060" w:type="dxa"/>
          </w:tcPr>
          <w:p w:rsidR="004F46AE" w:rsidRDefault="004F46AE" w:rsidP="00BC6C44">
            <w:pPr>
              <w:cnfStyle w:val="000000000000" w:firstRow="0" w:lastRow="0" w:firstColumn="0" w:lastColumn="0" w:oddVBand="0" w:evenVBand="0" w:oddHBand="0" w:evenHBand="0" w:firstRowFirstColumn="0" w:firstRowLastColumn="0" w:lastRowFirstColumn="0" w:lastRowLastColumn="0"/>
            </w:pPr>
            <w:r>
              <w:t>Different theories of crime contd.</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 xml:space="preserve">The social distribution of crime examining gender, social class and ethnicity and crime rates </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Globalisation and crime including green crime and state crime</w:t>
            </w:r>
          </w:p>
          <w:p w:rsidR="004F46AE" w:rsidRPr="00FC2FAB" w:rsidRDefault="004F46AE" w:rsidP="00BC6C44">
            <w:pPr>
              <w:cnfStyle w:val="000000000000" w:firstRow="0" w:lastRow="0" w:firstColumn="0" w:lastColumn="0" w:oddVBand="0" w:evenVBand="0" w:oddHBand="0" w:evenHBand="0" w:firstRowFirstColumn="0" w:firstRowLastColumn="0" w:lastRowFirstColumn="0" w:lastRowLastColumn="0"/>
            </w:pPr>
          </w:p>
        </w:tc>
        <w:tc>
          <w:tcPr>
            <w:tcW w:w="4161" w:type="dxa"/>
          </w:tcPr>
          <w:p w:rsidR="004F46AE" w:rsidRPr="00F60124" w:rsidRDefault="004F46AE" w:rsidP="00BC6C44">
            <w:pPr>
              <w:cnfStyle w:val="000000000000" w:firstRow="0" w:lastRow="0" w:firstColumn="0" w:lastColumn="0" w:oddVBand="0" w:evenVBand="0" w:oddHBand="0" w:evenHBand="0" w:firstRowFirstColumn="0" w:firstRowLastColumn="0" w:lastRowFirstColumn="0" w:lastRowLastColumn="0"/>
              <w:rPr>
                <w:b/>
              </w:rPr>
            </w:pPr>
            <w:r w:rsidRPr="00F60124">
              <w:rPr>
                <w:b/>
              </w:rPr>
              <w:t>Crime and Deviance contd.</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 xml:space="preserve">Crime policies and the role and function of the criminal justice system including punishment and victims </w:t>
            </w:r>
          </w:p>
          <w:p w:rsidR="004F46AE" w:rsidRPr="00F60124" w:rsidRDefault="004F46AE" w:rsidP="00BC6C44">
            <w:pPr>
              <w:cnfStyle w:val="000000000000" w:firstRow="0" w:lastRow="0" w:firstColumn="0" w:lastColumn="0" w:oddVBand="0" w:evenVBand="0" w:oddHBand="0" w:evenHBand="0" w:firstRowFirstColumn="0" w:firstRowLastColumn="0" w:lastRowFirstColumn="0" w:lastRowLastColumn="0"/>
              <w:rPr>
                <w:b/>
              </w:rPr>
            </w:pPr>
            <w:r w:rsidRPr="00F60124">
              <w:rPr>
                <w:b/>
              </w:rPr>
              <w:t>Beliefs in society</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How different theories seek to explain the role of religion in society</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Religion as a conservative force or a force for change</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 xml:space="preserve">Evidence for secularisation </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p>
          <w:p w:rsidR="004F46AE" w:rsidRPr="00855576" w:rsidRDefault="004F46AE" w:rsidP="00BC6C44">
            <w:pPr>
              <w:cnfStyle w:val="000000000000" w:firstRow="0" w:lastRow="0" w:firstColumn="0" w:lastColumn="0" w:oddVBand="0" w:evenVBand="0" w:oddHBand="0" w:evenHBand="0" w:firstRowFirstColumn="0" w:firstRowLastColumn="0" w:lastRowFirstColumn="0" w:lastRowLastColumn="0"/>
              <w:rPr>
                <w:b/>
              </w:rPr>
            </w:pPr>
          </w:p>
        </w:tc>
        <w:tc>
          <w:tcPr>
            <w:tcW w:w="4161" w:type="dxa"/>
          </w:tcPr>
          <w:p w:rsidR="004F46AE" w:rsidRPr="00F60124" w:rsidRDefault="004F46AE" w:rsidP="00BC6C44">
            <w:pPr>
              <w:cnfStyle w:val="000000000000" w:firstRow="0" w:lastRow="0" w:firstColumn="0" w:lastColumn="0" w:oddVBand="0" w:evenVBand="0" w:oddHBand="0" w:evenHBand="0" w:firstRowFirstColumn="0" w:firstRowLastColumn="0" w:lastRowFirstColumn="0" w:lastRowLastColumn="0"/>
              <w:rPr>
                <w:b/>
              </w:rPr>
            </w:pPr>
            <w:r w:rsidRPr="00F60124">
              <w:rPr>
                <w:b/>
              </w:rPr>
              <w:t>Beliefs in society</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 xml:space="preserve">Evidence for and against secularisation and evidence of a religious revival </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Religious organisation including defining different groups such as Church, denomination, sect, cult and the reasons why people join religious movements.</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The levels of religiousness among different social groups in society including gender, social class, ethnicity and age</w:t>
            </w:r>
          </w:p>
          <w:p w:rsidR="004F46AE" w:rsidRPr="00FC2FAB" w:rsidRDefault="004F46AE" w:rsidP="00BC6C44">
            <w:pPr>
              <w:cnfStyle w:val="000000000000" w:firstRow="0" w:lastRow="0" w:firstColumn="0" w:lastColumn="0" w:oddVBand="0" w:evenVBand="0" w:oddHBand="0" w:evenHBand="0" w:firstRowFirstColumn="0" w:firstRowLastColumn="0" w:lastRowFirstColumn="0" w:lastRowLastColumn="0"/>
            </w:pPr>
            <w:r>
              <w:t>The role of science in society and its impact on religion and the role of ideologies</w:t>
            </w:r>
          </w:p>
        </w:tc>
        <w:tc>
          <w:tcPr>
            <w:tcW w:w="4161" w:type="dxa"/>
          </w:tcPr>
          <w:p w:rsidR="004F46AE" w:rsidRDefault="004F46AE" w:rsidP="00BC6C44">
            <w:pPr>
              <w:cnfStyle w:val="000000000000" w:firstRow="0" w:lastRow="0" w:firstColumn="0" w:lastColumn="0" w:oddVBand="0" w:evenVBand="0" w:oddHBand="0" w:evenHBand="0" w:firstRowFirstColumn="0" w:firstRowLastColumn="0" w:lastRowFirstColumn="0" w:lastRowLastColumn="0"/>
            </w:pPr>
            <w:r>
              <w:t>The main sociological theories including functionalism, Marxism (and Neo-Marxism), different types of feminism, the impact of globalisation and postmodernism.</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The link between methodological perspective and research methods.</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 xml:space="preserve">The nature of sociology and science and the debate around value freedom and objectivity. </w:t>
            </w:r>
          </w:p>
          <w:p w:rsidR="004F46AE" w:rsidRPr="00FC2FAB" w:rsidRDefault="004F46AE" w:rsidP="00BC6C44">
            <w:pPr>
              <w:cnfStyle w:val="000000000000" w:firstRow="0" w:lastRow="0" w:firstColumn="0" w:lastColumn="0" w:oddVBand="0" w:evenVBand="0" w:oddHBand="0" w:evenHBand="0" w:firstRowFirstColumn="0" w:firstRowLastColumn="0" w:lastRowFirstColumn="0" w:lastRowLastColumn="0"/>
            </w:pPr>
            <w:r>
              <w:t>The link between sociology and social policy</w:t>
            </w:r>
          </w:p>
        </w:tc>
      </w:tr>
      <w:tr w:rsidR="004F46AE" w:rsidTr="00BC6C4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Default="004F46AE" w:rsidP="00BC6C44">
            <w:pPr>
              <w:rPr>
                <w:b w:val="0"/>
                <w:bCs w:val="0"/>
              </w:rPr>
            </w:pPr>
            <w:r>
              <w:t>Components</w:t>
            </w:r>
          </w:p>
          <w:p w:rsidR="004F46AE" w:rsidRDefault="004F46AE" w:rsidP="00BC6C44">
            <w:pPr>
              <w:rPr>
                <w:b w:val="0"/>
                <w:bCs w:val="0"/>
              </w:rPr>
            </w:pPr>
          </w:p>
          <w:p w:rsidR="004F46AE" w:rsidRDefault="004F46AE" w:rsidP="00BC6C44">
            <w:pPr>
              <w:rPr>
                <w:b w:val="0"/>
                <w:bCs w:val="0"/>
              </w:rPr>
            </w:pPr>
          </w:p>
          <w:p w:rsidR="004F46AE" w:rsidRDefault="004F46AE" w:rsidP="00BC6C44"/>
        </w:tc>
        <w:tc>
          <w:tcPr>
            <w:tcW w:w="5060" w:type="dxa"/>
          </w:tcPr>
          <w:p w:rsidR="004F46AE" w:rsidRDefault="004F46AE" w:rsidP="00BC6C44">
            <w:pPr>
              <w:cnfStyle w:val="000000100000" w:firstRow="0" w:lastRow="0" w:firstColumn="0" w:lastColumn="0" w:oddVBand="0" w:evenVBand="0" w:oddHBand="1" w:evenHBand="0" w:firstRowFirstColumn="0" w:firstRowLastColumn="0" w:lastRowFirstColumn="0" w:lastRowLastColumn="0"/>
            </w:pPr>
            <w:r w:rsidRPr="002C507B">
              <w:rPr>
                <w:b/>
              </w:rPr>
              <w:t xml:space="preserve">Students will study crime and deviance including                                                                                                                                                                                                                                                                       </w:t>
            </w:r>
            <w:r>
              <w:t xml:space="preserve">• finishing/reviewing corporate crime to ensure they have an in-depth understanding of the reasons for this type of crime                                                                                                                                                                                                                 • realist theories with links to crime policies (prevention and situational policies) this will give the students an understanding of right and left realist theories of crime and the policies they both think will be effective in tackling crime </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t>• the social distribution of crime and deviance by ethnicity, gender and social class, including recent</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t xml:space="preserve">patterns and trends in crime this will help the students understand how a person’s social class, gender and ethnicity can affect the likelihood of them committing crime. This will also help them assess the usefulness of crime statistics </w:t>
            </w:r>
          </w:p>
          <w:p w:rsidR="004F46AE" w:rsidRPr="00FC2FAB" w:rsidRDefault="004F46AE" w:rsidP="00BC6C44">
            <w:pPr>
              <w:cnfStyle w:val="000000100000" w:firstRow="0" w:lastRow="0" w:firstColumn="0" w:lastColumn="0" w:oddVBand="0" w:evenVBand="0" w:oddHBand="1" w:evenHBand="0" w:firstRowFirstColumn="0" w:firstRowLastColumn="0" w:lastRowFirstColumn="0" w:lastRowLastColumn="0"/>
            </w:pPr>
            <w:r>
              <w:t>• globalisation and crime in contemporary society; the media and crime; green crime; human rights and state crimes this will enable the students to understand the impact of globalisation on crime and how green crime is also a global issue. They will understand why government may commit crime and why individuals may carry out these activities on behalf of the government</w:t>
            </w:r>
          </w:p>
        </w:tc>
        <w:tc>
          <w:tcPr>
            <w:tcW w:w="4161" w:type="dxa"/>
          </w:tcPr>
          <w:p w:rsidR="004F46AE" w:rsidRDefault="004F46AE" w:rsidP="00BC6C44">
            <w:pPr>
              <w:cnfStyle w:val="000000100000" w:firstRow="0" w:lastRow="0" w:firstColumn="0" w:lastColumn="0" w:oddVBand="0" w:evenVBand="0" w:oddHBand="1" w:evenHBand="0" w:firstRowFirstColumn="0" w:firstRowLastColumn="0" w:lastRowFirstColumn="0" w:lastRowLastColumn="0"/>
            </w:pPr>
            <w:r w:rsidRPr="002C507B">
              <w:rPr>
                <w:b/>
              </w:rPr>
              <w:t xml:space="preserve">Students will finish the following areas of the crime and deviance topic                                                                                              </w:t>
            </w:r>
            <w:r>
              <w:t xml:space="preserve">• crime control, surveillance, prevention and punishment, victims, and the role of the criminal justice system and other agencies. This will help students understand the role of surveillance in society and how the use of prisons has changed in recent times. They will examine different approaches to role of victim in our society and be able to assess how different victims may be treated differently by society.      </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t xml:space="preserve">                                                                                                                                                             </w:t>
            </w:r>
            <w:r w:rsidRPr="00BE5DD5">
              <w:rPr>
                <w:b/>
              </w:rPr>
              <w:t>Beliefs in Society</w:t>
            </w:r>
            <w:r>
              <w:t xml:space="preserve"> (this will include a mock exam period)  </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t>Students will study the sociological explanations of the following content:</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t xml:space="preserve">• definitions of religion including both Christian and non-Christian religious traditions – this will help the students understand the different religions in the world and how different definitions of religion include different belief systems.                                  </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t xml:space="preserve">•theories of religion to include Functionalism, Marxism and Feminist views this will help them understand the different theoretical interpretations of religion. They will learn why functionalists believe religion </w:t>
            </w:r>
            <w:r>
              <w:lastRenderedPageBreak/>
              <w:t>keeps society stable while Marxists and Feminists see religion as an oppressive force.                                                                                                                                           • the relationship between social change and social stability, and religious beliefs, practices and organisations – they will be able to explain how religion may be used to maintain the status quo in society and how it may also be used to inspire change, protest and rebellion</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t>• introduce idea of secularisation and evidence for decreasing religiosity – this will help the students find evidence for and  understand the reasons for the apparent decline in religious beliefs</w:t>
            </w:r>
          </w:p>
          <w:p w:rsidR="004F46AE" w:rsidRPr="00FC2FAB" w:rsidRDefault="004F46AE" w:rsidP="00BC6C44">
            <w:pPr>
              <w:cnfStyle w:val="000000100000" w:firstRow="0" w:lastRow="0" w:firstColumn="0" w:lastColumn="0" w:oddVBand="0" w:evenVBand="0" w:oddHBand="1" w:evenHBand="0" w:firstRowFirstColumn="0" w:firstRowLastColumn="0" w:lastRowFirstColumn="0" w:lastRowLastColumn="0"/>
            </w:pPr>
          </w:p>
        </w:tc>
        <w:tc>
          <w:tcPr>
            <w:tcW w:w="4161" w:type="dxa"/>
          </w:tcPr>
          <w:p w:rsidR="004F46AE" w:rsidRPr="002C507B" w:rsidRDefault="004F46AE" w:rsidP="00BC6C44">
            <w:pPr>
              <w:cnfStyle w:val="000000100000" w:firstRow="0" w:lastRow="0" w:firstColumn="0" w:lastColumn="0" w:oddVBand="0" w:evenVBand="0" w:oddHBand="1" w:evenHBand="0" w:firstRowFirstColumn="0" w:firstRowLastColumn="0" w:lastRowFirstColumn="0" w:lastRowLastColumn="0"/>
              <w:rPr>
                <w:b/>
              </w:rPr>
            </w:pPr>
            <w:r w:rsidRPr="002C507B">
              <w:rPr>
                <w:b/>
              </w:rPr>
              <w:lastRenderedPageBreak/>
              <w:t xml:space="preserve">Beliefs in Society  </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t>Students will study the sociological explanations of the following content:</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t xml:space="preserve">• the significance of religion and religiosity in the contemporary world, including assessing the extent of secularisation in a global context and examining the evidence of a religious revival, and the impact of globalisation on the spread of religions. This will help the students understand the reasons for the high levels of religious participation around the world. They will also be able to assess the impact of globalisation religious beliefs, including linking this to the rise of fundamentalism.                                                                                                                                       • religious organisations, including cults, sects, denominations, churches and New Age movements, and their relationship to religious and spiritual belief and practice – the students will be able to define the different types of religious organisations and assess the reasons why individuals may join these. </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t xml:space="preserve">• the relationship between different social groups and religious/spiritual organisations and movements, beliefs and practices – this will help the students understand the links between gender, age, ethnicity, social class </w:t>
            </w:r>
            <w:r>
              <w:lastRenderedPageBreak/>
              <w:t>and religion and they will be able to explain who is more religious and why</w:t>
            </w:r>
          </w:p>
          <w:p w:rsidR="004F46AE" w:rsidRPr="00FC2FAB" w:rsidRDefault="004F46AE" w:rsidP="00BC6C44">
            <w:pPr>
              <w:cnfStyle w:val="000000100000" w:firstRow="0" w:lastRow="0" w:firstColumn="0" w:lastColumn="0" w:oddVBand="0" w:evenVBand="0" w:oddHBand="1" w:evenHBand="0" w:firstRowFirstColumn="0" w:firstRowLastColumn="0" w:lastRowFirstColumn="0" w:lastRowLastColumn="0"/>
            </w:pPr>
            <w:r>
              <w:t xml:space="preserve">• ideology, science and religion, including both Christian and non-Christian religious traditions – this will help the students understand the differences between science and religion and they will be able to assess how open and closed belief systems vary and the role of ideologies in the world. </w:t>
            </w:r>
          </w:p>
        </w:tc>
        <w:tc>
          <w:tcPr>
            <w:tcW w:w="4161" w:type="dxa"/>
          </w:tcPr>
          <w:p w:rsidR="004F46AE" w:rsidRDefault="004F46AE" w:rsidP="00BC6C44">
            <w:pPr>
              <w:cnfStyle w:val="000000100000" w:firstRow="0" w:lastRow="0" w:firstColumn="0" w:lastColumn="0" w:oddVBand="0" w:evenVBand="0" w:oddHBand="1" w:evenHBand="0" w:firstRowFirstColumn="0" w:firstRowLastColumn="0" w:lastRowFirstColumn="0" w:lastRowLastColumn="0"/>
            </w:pPr>
            <w:r w:rsidRPr="002C507B">
              <w:rPr>
                <w:b/>
              </w:rPr>
              <w:lastRenderedPageBreak/>
              <w:t>Theory and Methods</w:t>
            </w:r>
            <w:r>
              <w:t xml:space="preserve"> - Students will review the main theories in sociology                                                                                                                                                         • consensus, conflict, structural and social action theories to develop a deeper theoretical understanding of the theories</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t xml:space="preserve">• the concepts of modernity and post-modernity in relation to sociological theory – this will help the students assess the relevance of the more traditional theories and the impact of globalisation on our society. </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t>•the relationship between positivism, interpretivism and sociological methods; the nature of ‘social facts’ and the relationship between theory and methods</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t xml:space="preserve">– this will enable the students to understand how positivist and interpretivists seek to explain society and the impact of this upon research methods. </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t xml:space="preserve">•a quick review of the theoretical, practical and ethical considerations influencing choice of topic, choice of method(s) and the conduct of research – a review from year 12 – this will be linked to the work above as students will be able to assess the significance of theoretical factors when selecting research methods </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lastRenderedPageBreak/>
              <w:t xml:space="preserve">• the nature of science and the extent to which Sociology can be regarded as scientific and the debates about subjectivity, objectivity and value freedom - </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t xml:space="preserve">the students will learn how positivism, interpretivism and realist theories have very different views of society and be able to debate this </w:t>
            </w:r>
          </w:p>
          <w:p w:rsidR="004F46AE" w:rsidRPr="00FC2FAB" w:rsidRDefault="004F46AE" w:rsidP="00BC6C44">
            <w:pPr>
              <w:cnfStyle w:val="000000100000" w:firstRow="0" w:lastRow="0" w:firstColumn="0" w:lastColumn="0" w:oddVBand="0" w:evenVBand="0" w:oddHBand="1" w:evenHBand="0" w:firstRowFirstColumn="0" w:firstRowLastColumn="0" w:lastRowFirstColumn="0" w:lastRowLastColumn="0"/>
            </w:pPr>
            <w:r>
              <w:t>• the relationship between Sociology and social policy - this will help the students assess the role of sociologist in social policy</w:t>
            </w:r>
          </w:p>
        </w:tc>
      </w:tr>
      <w:tr w:rsidR="004F46AE" w:rsidTr="00BC6C44">
        <w:trPr>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Default="004F46AE" w:rsidP="00BC6C44">
            <w:r>
              <w:lastRenderedPageBreak/>
              <w:t>What pupils should already know</w:t>
            </w:r>
          </w:p>
          <w:p w:rsidR="004F46AE" w:rsidRDefault="004F46AE" w:rsidP="00BC6C44">
            <w:r>
              <w:t>(prior learning components)</w:t>
            </w:r>
          </w:p>
          <w:p w:rsidR="004F46AE" w:rsidRDefault="004F46AE" w:rsidP="00BC6C44">
            <w:pPr>
              <w:rPr>
                <w:b w:val="0"/>
                <w:bCs w:val="0"/>
              </w:rPr>
            </w:pPr>
          </w:p>
          <w:p w:rsidR="004F46AE" w:rsidRDefault="004F46AE" w:rsidP="00BC6C44"/>
        </w:tc>
        <w:tc>
          <w:tcPr>
            <w:tcW w:w="5060" w:type="dxa"/>
          </w:tcPr>
          <w:p w:rsidR="004F46AE" w:rsidRPr="00FC2FAB" w:rsidRDefault="004F46AE" w:rsidP="00BC6C44">
            <w:pPr>
              <w:cnfStyle w:val="000000000000" w:firstRow="0" w:lastRow="0" w:firstColumn="0" w:lastColumn="0" w:oddVBand="0" w:evenVBand="0" w:oddHBand="0" w:evenHBand="0" w:firstRowFirstColumn="0" w:firstRowLastColumn="0" w:lastRowFirstColumn="0" w:lastRowLastColumn="0"/>
            </w:pPr>
            <w:r>
              <w:t>The students will understand previous theories on crime. They will also have an understanding of how factors such as social class and ethnicity can affect a child’s educational attainment and therefore their chances of turning to crime later in life. They should understand New Right policies from their work on Families and Education – they will be able to use this to support their work on right realist policies to deal with crime.</w:t>
            </w:r>
          </w:p>
        </w:tc>
        <w:tc>
          <w:tcPr>
            <w:tcW w:w="4161" w:type="dxa"/>
          </w:tcPr>
          <w:p w:rsidR="004F46AE" w:rsidRPr="002C507B" w:rsidRDefault="004F46AE" w:rsidP="00BC6C44">
            <w:pPr>
              <w:cnfStyle w:val="000000000000" w:firstRow="0" w:lastRow="0" w:firstColumn="0" w:lastColumn="0" w:oddVBand="0" w:evenVBand="0" w:oddHBand="0" w:evenHBand="0" w:firstRowFirstColumn="0" w:firstRowLastColumn="0" w:lastRowFirstColumn="0" w:lastRowLastColumn="0"/>
              <w:rPr>
                <w:szCs w:val="20"/>
              </w:rPr>
            </w:pPr>
            <w:r w:rsidRPr="002C507B">
              <w:rPr>
                <w:szCs w:val="20"/>
              </w:rPr>
              <w:t xml:space="preserve">The students may have an understanding of the criminal justice system and the role of punishment in our society. They will have an understanding of the impact of right wing policies upon the criminal justice system from their work on right realist policies. They will be able to apply their understanding of conflict theories to the conflict approach in victimology. </w:t>
            </w:r>
          </w:p>
          <w:p w:rsidR="004F46AE" w:rsidRPr="008A7E3F" w:rsidRDefault="004F46AE" w:rsidP="00BC6C44">
            <w:pPr>
              <w:cnfStyle w:val="000000000000" w:firstRow="0" w:lastRow="0" w:firstColumn="0" w:lastColumn="0" w:oddVBand="0" w:evenVBand="0" w:oddHBand="0" w:evenHBand="0" w:firstRowFirstColumn="0" w:firstRowLastColumn="0" w:lastRowFirstColumn="0" w:lastRowLastColumn="0"/>
              <w:rPr>
                <w:sz w:val="20"/>
                <w:szCs w:val="20"/>
              </w:rPr>
            </w:pPr>
            <w:r w:rsidRPr="002C507B">
              <w:rPr>
                <w:szCs w:val="20"/>
              </w:rPr>
              <w:t xml:space="preserve">The students may have a limited understanding of different belief systems however recently it has become evident that many students have very little experience of religion apart from what they hear on the news. Students usually have knowledge of why religion may have declined in our society </w:t>
            </w:r>
          </w:p>
        </w:tc>
        <w:tc>
          <w:tcPr>
            <w:tcW w:w="4161" w:type="dxa"/>
          </w:tcPr>
          <w:p w:rsidR="004F46AE" w:rsidRPr="00FC2FAB" w:rsidRDefault="004F46AE" w:rsidP="00BC6C44">
            <w:pPr>
              <w:cnfStyle w:val="000000000000" w:firstRow="0" w:lastRow="0" w:firstColumn="0" w:lastColumn="0" w:oddVBand="0" w:evenVBand="0" w:oddHBand="0" w:evenHBand="0" w:firstRowFirstColumn="0" w:firstRowLastColumn="0" w:lastRowFirstColumn="0" w:lastRowLastColumn="0"/>
            </w:pPr>
            <w:r>
              <w:t>The students can apply their knowledge of relative deprivation and marginalization from Crime to Beliefs when they assess reason for people joining new religious movements. They have an understanding of why young people may not be religious but have</w:t>
            </w:r>
            <w:r w:rsidRPr="009B2BC0">
              <w:t xml:space="preserve"> little understanding of religious revival or the scale of religious beliefs around the world.</w:t>
            </w:r>
            <w:r>
              <w:t xml:space="preserve"> Students can apply their knowledge of feminist views of religion when assessing the links between gender and religious beliefs. They can apply their understanding of the positivist view of the world to the characteristics of science. </w:t>
            </w:r>
          </w:p>
        </w:tc>
        <w:tc>
          <w:tcPr>
            <w:tcW w:w="4161" w:type="dxa"/>
          </w:tcPr>
          <w:p w:rsidR="004F46AE" w:rsidRPr="00FC2FAB" w:rsidRDefault="004F46AE" w:rsidP="00BC6C44">
            <w:pPr>
              <w:cnfStyle w:val="000000000000" w:firstRow="0" w:lastRow="0" w:firstColumn="0" w:lastColumn="0" w:oddVBand="0" w:evenVBand="0" w:oddHBand="0" w:evenHBand="0" w:firstRowFirstColumn="0" w:firstRowLastColumn="0" w:lastRowFirstColumn="0" w:lastRowLastColumn="0"/>
            </w:pPr>
            <w:r>
              <w:t>The students already have examined the theories as we have worked through the syllabus. They will review what the theories have said about Family, Education, Crime and Beliefs to help strengthen their understanding of the main theoretical points of each theory. The students have already covered research methods in year 12 and will use this knowledge when assessing the link between theory and method. They have already studied positivism and interpretivism and will apply this to the key debates in sociology regarding how scientific sociology can be and the issues of value freedom and objectivity. Their knowledge of social policy can be applied when assessing the role of sociologists in social policy.</w:t>
            </w:r>
          </w:p>
        </w:tc>
      </w:tr>
      <w:tr w:rsidR="004F46AE" w:rsidTr="00BC6C4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Default="004F46AE" w:rsidP="00BC6C44">
            <w:pPr>
              <w:rPr>
                <w:b w:val="0"/>
                <w:bCs w:val="0"/>
              </w:rPr>
            </w:pPr>
            <w:r>
              <w:t>Transferrable knowledge (skills)</w:t>
            </w:r>
          </w:p>
          <w:p w:rsidR="004F46AE" w:rsidRDefault="004F46AE" w:rsidP="00BC6C44">
            <w:pPr>
              <w:rPr>
                <w:b w:val="0"/>
                <w:bCs w:val="0"/>
              </w:rPr>
            </w:pPr>
          </w:p>
          <w:p w:rsidR="004F46AE" w:rsidRDefault="004F46AE" w:rsidP="00BC6C44">
            <w:pPr>
              <w:rPr>
                <w:b w:val="0"/>
                <w:bCs w:val="0"/>
              </w:rPr>
            </w:pPr>
          </w:p>
          <w:p w:rsidR="004F46AE" w:rsidRDefault="004F46AE" w:rsidP="00BC6C44"/>
        </w:tc>
        <w:tc>
          <w:tcPr>
            <w:tcW w:w="5060" w:type="dxa"/>
          </w:tcPr>
          <w:p w:rsidR="004F46AE" w:rsidRDefault="004F46AE" w:rsidP="00BC6C44">
            <w:pPr>
              <w:cnfStyle w:val="000000100000" w:firstRow="0" w:lastRow="0" w:firstColumn="0" w:lastColumn="0" w:oddVBand="0" w:evenVBand="0" w:oddHBand="1" w:evenHBand="0" w:firstRowFirstColumn="0" w:firstRowLastColumn="0" w:lastRowFirstColumn="0" w:lastRowLastColumn="0"/>
            </w:pPr>
            <w:r>
              <w:t xml:space="preserve">Their understanding of how different theories view crime will help their understanding of the broad theories that we will study in Theory and Methods. Their work on Left Realist theories will help develop their understanding of why some groups may be attracted to religious movements, when we study Beliefs in society. </w:t>
            </w:r>
            <w:r w:rsidRPr="00914122">
              <w:t xml:space="preserve">Their knowledge of theories and studies will help boost their AO1 skills. They will be learning to apply studies to questions to boost their AO2 skills. AO3 evaluation and analysis skills are developed with exam practice as they students learn how to assess the strengths and weaknesses of different studies.  </w:t>
            </w:r>
          </w:p>
          <w:p w:rsidR="004F46AE" w:rsidRPr="00FC2FAB" w:rsidRDefault="004F46AE" w:rsidP="00BC6C44">
            <w:pPr>
              <w:cnfStyle w:val="000000100000" w:firstRow="0" w:lastRow="0" w:firstColumn="0" w:lastColumn="0" w:oddVBand="0" w:evenVBand="0" w:oddHBand="1" w:evenHBand="0" w:firstRowFirstColumn="0" w:firstRowLastColumn="0" w:lastRowFirstColumn="0" w:lastRowLastColumn="0"/>
            </w:pPr>
          </w:p>
        </w:tc>
        <w:tc>
          <w:tcPr>
            <w:tcW w:w="4161" w:type="dxa"/>
          </w:tcPr>
          <w:p w:rsidR="004F46AE" w:rsidRDefault="004F46AE" w:rsidP="00BC6C44">
            <w:pPr>
              <w:cnfStyle w:val="000000100000" w:firstRow="0" w:lastRow="0" w:firstColumn="0" w:lastColumn="0" w:oddVBand="0" w:evenVBand="0" w:oddHBand="1" w:evenHBand="0" w:firstRowFirstColumn="0" w:firstRowLastColumn="0" w:lastRowFirstColumn="0" w:lastRowLastColumn="0"/>
            </w:pPr>
            <w:r>
              <w:t xml:space="preserve">The theoretical views on the role of religion is a society help reinforce the students understanding of the main theories in sociology. </w:t>
            </w:r>
            <w:r w:rsidRPr="00914122">
              <w:t xml:space="preserve">Their knowledge of theories and studies will help boost their AO1 skills. They will be learning to apply studies to questions to boost their AO2 skills. AO3 evaluation and analysis skills are developed with exam practice as they students learn how to assess the strengths and weaknesses of different studies.  </w:t>
            </w:r>
          </w:p>
          <w:p w:rsidR="004F46AE" w:rsidRPr="001F3CC3" w:rsidRDefault="004F46AE" w:rsidP="00BC6C44">
            <w:pPr>
              <w:cnfStyle w:val="000000100000" w:firstRow="0" w:lastRow="0" w:firstColumn="0" w:lastColumn="0" w:oddVBand="0" w:evenVBand="0" w:oddHBand="1" w:evenHBand="0" w:firstRowFirstColumn="0" w:firstRowLastColumn="0" w:lastRowFirstColumn="0" w:lastRowLastColumn="0"/>
              <w:rPr>
                <w:sz w:val="20"/>
                <w:szCs w:val="20"/>
              </w:rPr>
            </w:pPr>
          </w:p>
        </w:tc>
        <w:tc>
          <w:tcPr>
            <w:tcW w:w="4161" w:type="dxa"/>
          </w:tcPr>
          <w:p w:rsidR="004F46AE" w:rsidRDefault="004F46AE" w:rsidP="00BC6C44">
            <w:pPr>
              <w:cnfStyle w:val="000000100000" w:firstRow="0" w:lastRow="0" w:firstColumn="0" w:lastColumn="0" w:oddVBand="0" w:evenVBand="0" w:oddHBand="1" w:evenHBand="0" w:firstRowFirstColumn="0" w:firstRowLastColumn="0" w:lastRowFirstColumn="0" w:lastRowLastColumn="0"/>
            </w:pPr>
            <w:r>
              <w:t xml:space="preserve">Their understanding of the impact of globalisation on religions can help them understand how globalisation has impacted the world. Linking this to the rise of fundamentalism can help students understand the rise of fundamentalist views around the world.  The work on science, beliefs and ideologies links to Positivism in Theory and Methods and the debate on Sociology as a science. </w:t>
            </w:r>
            <w:r w:rsidRPr="00914122">
              <w:t xml:space="preserve">Their knowledge of theories and studies will help boost their AO1 skills. They will be learning to apply studies to questions to boost their AO2 skills. AO3 evaluation and analysis skills are developed with exam practice as they students learn how to assess the strengths and weaknesses of different studies.  </w:t>
            </w:r>
          </w:p>
          <w:p w:rsidR="004F46AE" w:rsidRPr="00FC2FAB" w:rsidRDefault="004F46AE" w:rsidP="00BC6C44">
            <w:pPr>
              <w:cnfStyle w:val="000000100000" w:firstRow="0" w:lastRow="0" w:firstColumn="0" w:lastColumn="0" w:oddVBand="0" w:evenVBand="0" w:oddHBand="1" w:evenHBand="0" w:firstRowFirstColumn="0" w:firstRowLastColumn="0" w:lastRowFirstColumn="0" w:lastRowLastColumn="0"/>
            </w:pPr>
          </w:p>
        </w:tc>
        <w:tc>
          <w:tcPr>
            <w:tcW w:w="4161" w:type="dxa"/>
          </w:tcPr>
          <w:p w:rsidR="004F46AE" w:rsidRDefault="004F46AE" w:rsidP="00BC6C44">
            <w:pPr>
              <w:cnfStyle w:val="000000100000" w:firstRow="0" w:lastRow="0" w:firstColumn="0" w:lastColumn="0" w:oddVBand="0" w:evenVBand="0" w:oddHBand="1" w:evenHBand="0" w:firstRowFirstColumn="0" w:firstRowLastColumn="0" w:lastRowFirstColumn="0" w:lastRowLastColumn="0"/>
            </w:pPr>
            <w:r>
              <w:t xml:space="preserve">The review work carried out on the theories supports the students in their revision of the previous topics in sociology. </w:t>
            </w:r>
            <w:r w:rsidRPr="00914122">
              <w:t>Their knowledge of theories and studies will help boost their AO1 skills. They will be learning to apply studies</w:t>
            </w:r>
            <w:r>
              <w:t xml:space="preserve"> and theories</w:t>
            </w:r>
            <w:r w:rsidRPr="00914122">
              <w:t xml:space="preserve"> to questions to boost their AO2 skills. AO3 evaluation and analysis skills are developed with exam practice as they students learn how to assess the strengths and weaknesses of different studies. </w:t>
            </w:r>
            <w:r>
              <w:t xml:space="preserve">The work on the debates in sociology helps develops the evaluative skills of the students. </w:t>
            </w:r>
            <w:r w:rsidRPr="00914122">
              <w:t xml:space="preserve"> </w:t>
            </w:r>
          </w:p>
          <w:p w:rsidR="004F46AE" w:rsidRPr="00FC2FAB" w:rsidRDefault="004F46AE" w:rsidP="00BC6C44">
            <w:pPr>
              <w:cnfStyle w:val="000000100000" w:firstRow="0" w:lastRow="0" w:firstColumn="0" w:lastColumn="0" w:oddVBand="0" w:evenVBand="0" w:oddHBand="1" w:evenHBand="0" w:firstRowFirstColumn="0" w:firstRowLastColumn="0" w:lastRowFirstColumn="0" w:lastRowLastColumn="0"/>
            </w:pPr>
          </w:p>
        </w:tc>
      </w:tr>
      <w:tr w:rsidR="004F46AE" w:rsidTr="00BC6C44">
        <w:trPr>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Default="004F46AE" w:rsidP="00BC6C44">
            <w:pPr>
              <w:rPr>
                <w:b w:val="0"/>
                <w:bCs w:val="0"/>
              </w:rPr>
            </w:pPr>
            <w:r>
              <w:t>Key vocabulary pupil will know and learn</w:t>
            </w:r>
          </w:p>
          <w:p w:rsidR="004F46AE" w:rsidRDefault="004F46AE" w:rsidP="00BC6C44">
            <w:pPr>
              <w:rPr>
                <w:b w:val="0"/>
                <w:bCs w:val="0"/>
              </w:rPr>
            </w:pPr>
          </w:p>
          <w:p w:rsidR="004F46AE" w:rsidRDefault="004F46AE" w:rsidP="00BC6C44"/>
        </w:tc>
        <w:tc>
          <w:tcPr>
            <w:tcW w:w="5060" w:type="dxa"/>
          </w:tcPr>
          <w:p w:rsidR="004F46AE" w:rsidRDefault="004F46AE" w:rsidP="00BC6C44">
            <w:pPr>
              <w:cnfStyle w:val="000000000000" w:firstRow="0" w:lastRow="0" w:firstColumn="0" w:lastColumn="0" w:oddVBand="0" w:evenVBand="0" w:oddHBand="0" w:evenHBand="0" w:firstRowFirstColumn="0" w:firstRowLastColumn="0" w:lastRowFirstColumn="0" w:lastRowLastColumn="0"/>
            </w:pPr>
            <w:r>
              <w:lastRenderedPageBreak/>
              <w:t>Left Realism</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Right Realism</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lastRenderedPageBreak/>
              <w:t>Rational choice</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Relative deprivation</w:t>
            </w:r>
          </w:p>
          <w:p w:rsidR="004F46AE" w:rsidRPr="00FC2FAB" w:rsidRDefault="004F46AE" w:rsidP="00BC6C44">
            <w:pPr>
              <w:cnfStyle w:val="000000000000" w:firstRow="0" w:lastRow="0" w:firstColumn="0" w:lastColumn="0" w:oddVBand="0" w:evenVBand="0" w:oddHBand="0" w:evenHBand="0" w:firstRowFirstColumn="0" w:firstRowLastColumn="0" w:lastRowFirstColumn="0" w:lastRowLastColumn="0"/>
            </w:pPr>
            <w:r>
              <w:t xml:space="preserve">Deviancy Amplification </w:t>
            </w:r>
          </w:p>
        </w:tc>
        <w:tc>
          <w:tcPr>
            <w:tcW w:w="4161" w:type="dxa"/>
          </w:tcPr>
          <w:p w:rsidR="004F46AE" w:rsidRPr="00C22D16" w:rsidRDefault="004F46AE" w:rsidP="00BC6C44">
            <w:pPr>
              <w:cnfStyle w:val="000000000000" w:firstRow="0" w:lastRow="0" w:firstColumn="0" w:lastColumn="0" w:oddVBand="0" w:evenVBand="0" w:oddHBand="0" w:evenHBand="0" w:firstRowFirstColumn="0" w:firstRowLastColumn="0" w:lastRowFirstColumn="0" w:lastRowLastColumn="0"/>
              <w:rPr>
                <w:szCs w:val="20"/>
              </w:rPr>
            </w:pPr>
            <w:r w:rsidRPr="00C22D16">
              <w:rPr>
                <w:szCs w:val="20"/>
              </w:rPr>
              <w:lastRenderedPageBreak/>
              <w:t>Value consensus/collective conscience</w:t>
            </w:r>
          </w:p>
          <w:p w:rsidR="004F46AE" w:rsidRPr="00C22D16" w:rsidRDefault="004F46AE" w:rsidP="00BC6C44">
            <w:pPr>
              <w:cnfStyle w:val="000000000000" w:firstRow="0" w:lastRow="0" w:firstColumn="0" w:lastColumn="0" w:oddVBand="0" w:evenVBand="0" w:oddHBand="0" w:evenHBand="0" w:firstRowFirstColumn="0" w:firstRowLastColumn="0" w:lastRowFirstColumn="0" w:lastRowLastColumn="0"/>
              <w:rPr>
                <w:szCs w:val="20"/>
              </w:rPr>
            </w:pPr>
            <w:r w:rsidRPr="00C22D16">
              <w:rPr>
                <w:szCs w:val="20"/>
              </w:rPr>
              <w:t>Opium of the masses</w:t>
            </w:r>
          </w:p>
          <w:p w:rsidR="004F46AE" w:rsidRPr="00C22D16" w:rsidRDefault="004F46AE" w:rsidP="00BC6C44">
            <w:pPr>
              <w:cnfStyle w:val="000000000000" w:firstRow="0" w:lastRow="0" w:firstColumn="0" w:lastColumn="0" w:oddVBand="0" w:evenVBand="0" w:oddHBand="0" w:evenHBand="0" w:firstRowFirstColumn="0" w:firstRowLastColumn="0" w:lastRowFirstColumn="0" w:lastRowLastColumn="0"/>
              <w:rPr>
                <w:szCs w:val="20"/>
              </w:rPr>
            </w:pPr>
            <w:r w:rsidRPr="00C22D16">
              <w:rPr>
                <w:szCs w:val="20"/>
              </w:rPr>
              <w:lastRenderedPageBreak/>
              <w:t>Secularisation</w:t>
            </w:r>
          </w:p>
          <w:p w:rsidR="004F46AE" w:rsidRPr="00D86CFF" w:rsidRDefault="004F46AE" w:rsidP="00BC6C44">
            <w:pPr>
              <w:cnfStyle w:val="000000000000" w:firstRow="0" w:lastRow="0" w:firstColumn="0" w:lastColumn="0" w:oddVBand="0" w:evenVBand="0" w:oddHBand="0" w:evenHBand="0" w:firstRowFirstColumn="0" w:firstRowLastColumn="0" w:lastRowFirstColumn="0" w:lastRowLastColumn="0"/>
              <w:rPr>
                <w:sz w:val="20"/>
                <w:szCs w:val="20"/>
              </w:rPr>
            </w:pPr>
            <w:r w:rsidRPr="00C22D16">
              <w:rPr>
                <w:szCs w:val="20"/>
              </w:rPr>
              <w:t xml:space="preserve">Belief without belonging </w:t>
            </w:r>
          </w:p>
        </w:tc>
        <w:tc>
          <w:tcPr>
            <w:tcW w:w="4161" w:type="dxa"/>
          </w:tcPr>
          <w:p w:rsidR="004F46AE" w:rsidRDefault="004F46AE" w:rsidP="00BC6C44">
            <w:pPr>
              <w:cnfStyle w:val="000000000000" w:firstRow="0" w:lastRow="0" w:firstColumn="0" w:lastColumn="0" w:oddVBand="0" w:evenVBand="0" w:oddHBand="0" w:evenHBand="0" w:firstRowFirstColumn="0" w:firstRowLastColumn="0" w:lastRowFirstColumn="0" w:lastRowLastColumn="0"/>
            </w:pPr>
            <w:r>
              <w:lastRenderedPageBreak/>
              <w:t>Spiritual shopper</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Fundamentalism</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lastRenderedPageBreak/>
              <w:t>Sect</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Cult</w:t>
            </w:r>
          </w:p>
          <w:p w:rsidR="004F46AE" w:rsidRPr="00FC2FAB" w:rsidRDefault="004F46AE" w:rsidP="00BC6C44">
            <w:pPr>
              <w:cnfStyle w:val="000000000000" w:firstRow="0" w:lastRow="0" w:firstColumn="0" w:lastColumn="0" w:oddVBand="0" w:evenVBand="0" w:oddHBand="0" w:evenHBand="0" w:firstRowFirstColumn="0" w:firstRowLastColumn="0" w:lastRowFirstColumn="0" w:lastRowLastColumn="0"/>
            </w:pPr>
            <w:r>
              <w:t xml:space="preserve">New Age Movement </w:t>
            </w:r>
          </w:p>
        </w:tc>
        <w:tc>
          <w:tcPr>
            <w:tcW w:w="4161" w:type="dxa"/>
          </w:tcPr>
          <w:p w:rsidR="004F46AE" w:rsidRDefault="004F46AE" w:rsidP="00BC6C44">
            <w:pPr>
              <w:cnfStyle w:val="000000000000" w:firstRow="0" w:lastRow="0" w:firstColumn="0" w:lastColumn="0" w:oddVBand="0" w:evenVBand="0" w:oddHBand="0" w:evenHBand="0" w:firstRowFirstColumn="0" w:firstRowLastColumn="0" w:lastRowFirstColumn="0" w:lastRowLastColumn="0"/>
            </w:pPr>
            <w:r>
              <w:lastRenderedPageBreak/>
              <w:t>Value freedom</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Objectivity</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lastRenderedPageBreak/>
              <w:t>Social facts</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Positivism</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Interpretivism</w:t>
            </w:r>
          </w:p>
          <w:p w:rsidR="004F46AE" w:rsidRPr="00FC2FAB" w:rsidRDefault="004F46AE" w:rsidP="00BC6C44">
            <w:pPr>
              <w:cnfStyle w:val="000000000000" w:firstRow="0" w:lastRow="0" w:firstColumn="0" w:lastColumn="0" w:oddVBand="0" w:evenVBand="0" w:oddHBand="0" w:evenHBand="0" w:firstRowFirstColumn="0" w:firstRowLastColumn="0" w:lastRowFirstColumn="0" w:lastRowLastColumn="0"/>
            </w:pPr>
            <w:r>
              <w:t>Verstehen</w:t>
            </w:r>
          </w:p>
        </w:tc>
      </w:tr>
      <w:tr w:rsidR="004F46AE" w:rsidTr="00BC6C4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Default="004F46AE" w:rsidP="00BC6C44">
            <w:pPr>
              <w:rPr>
                <w:b w:val="0"/>
                <w:bCs w:val="0"/>
              </w:rPr>
            </w:pPr>
            <w:r>
              <w:lastRenderedPageBreak/>
              <w:t>Assessment activities</w:t>
            </w:r>
          </w:p>
          <w:p w:rsidR="004F46AE" w:rsidRDefault="004F46AE" w:rsidP="00BC6C44"/>
          <w:p w:rsidR="004F46AE" w:rsidRDefault="004F46AE" w:rsidP="00BC6C44">
            <w:pPr>
              <w:rPr>
                <w:b w:val="0"/>
                <w:bCs w:val="0"/>
              </w:rPr>
            </w:pPr>
          </w:p>
          <w:p w:rsidR="004F46AE" w:rsidRDefault="004F46AE" w:rsidP="00BC6C44"/>
        </w:tc>
        <w:tc>
          <w:tcPr>
            <w:tcW w:w="5060" w:type="dxa"/>
          </w:tcPr>
          <w:p w:rsidR="004F46AE" w:rsidRDefault="004F46AE" w:rsidP="00BC6C44">
            <w:pPr>
              <w:cnfStyle w:val="000000100000" w:firstRow="0" w:lastRow="0" w:firstColumn="0" w:lastColumn="0" w:oddVBand="0" w:evenVBand="0" w:oddHBand="1" w:evenHBand="0" w:firstRowFirstColumn="0" w:firstRowLastColumn="0" w:lastRowFirstColumn="0" w:lastRowLastColumn="0"/>
            </w:pPr>
            <w:r>
              <w:t xml:space="preserve">Exam based, timed assessments in class using a range of exam style questions </w:t>
            </w:r>
            <w:r w:rsidRPr="00CF5356">
              <w:t>– will include short mark questions</w:t>
            </w:r>
            <w:r>
              <w:t>,</w:t>
            </w:r>
            <w:r w:rsidRPr="00CF5356">
              <w:t xml:space="preserve"> ten-mark questions</w:t>
            </w:r>
            <w:r>
              <w:t xml:space="preserve"> and a 30-mark essay</w:t>
            </w:r>
          </w:p>
          <w:p w:rsidR="004F46AE" w:rsidRPr="00FC2FAB" w:rsidRDefault="004F46AE" w:rsidP="00BC6C44">
            <w:pPr>
              <w:cnfStyle w:val="000000100000" w:firstRow="0" w:lastRow="0" w:firstColumn="0" w:lastColumn="0" w:oddVBand="0" w:evenVBand="0" w:oddHBand="1" w:evenHBand="0" w:firstRowFirstColumn="0" w:firstRowLastColumn="0" w:lastRowFirstColumn="0" w:lastRowLastColumn="0"/>
            </w:pPr>
          </w:p>
        </w:tc>
        <w:tc>
          <w:tcPr>
            <w:tcW w:w="4161" w:type="dxa"/>
          </w:tcPr>
          <w:p w:rsidR="004F46AE" w:rsidRDefault="004F46AE" w:rsidP="00BC6C44">
            <w:pPr>
              <w:cnfStyle w:val="000000100000" w:firstRow="0" w:lastRow="0" w:firstColumn="0" w:lastColumn="0" w:oddVBand="0" w:evenVBand="0" w:oddHBand="1" w:evenHBand="0" w:firstRowFirstColumn="0" w:firstRowLastColumn="0" w:lastRowFirstColumn="0" w:lastRowLastColumn="0"/>
            </w:pPr>
            <w:r>
              <w:t>Formal assessment - Mock exam</w:t>
            </w:r>
          </w:p>
          <w:p w:rsidR="004F46AE" w:rsidRPr="006422EC" w:rsidRDefault="004F46AE" w:rsidP="00BC6C44">
            <w:pPr>
              <w:cnfStyle w:val="000000100000" w:firstRow="0" w:lastRow="0" w:firstColumn="0" w:lastColumn="0" w:oddVBand="0" w:evenVBand="0" w:oddHBand="1" w:evenHBand="0" w:firstRowFirstColumn="0" w:firstRowLastColumn="0" w:lastRowFirstColumn="0" w:lastRowLastColumn="0"/>
              <w:rPr>
                <w:sz w:val="20"/>
                <w:szCs w:val="20"/>
              </w:rPr>
            </w:pPr>
            <w:r>
              <w:rPr>
                <w:szCs w:val="20"/>
              </w:rPr>
              <w:t xml:space="preserve">Exam based assessments such as </w:t>
            </w:r>
            <w:r w:rsidRPr="00CE2A37">
              <w:rPr>
                <w:szCs w:val="20"/>
              </w:rPr>
              <w:t>10-mark timed question</w:t>
            </w:r>
            <w:r>
              <w:rPr>
                <w:szCs w:val="20"/>
              </w:rPr>
              <w:t>s</w:t>
            </w:r>
          </w:p>
        </w:tc>
        <w:tc>
          <w:tcPr>
            <w:tcW w:w="4161" w:type="dxa"/>
          </w:tcPr>
          <w:p w:rsidR="004F46AE" w:rsidRPr="00DB1171" w:rsidRDefault="004F46AE" w:rsidP="00BC6C44">
            <w:pPr>
              <w:cnfStyle w:val="000000100000" w:firstRow="0" w:lastRow="0" w:firstColumn="0" w:lastColumn="0" w:oddVBand="0" w:evenVBand="0" w:oddHBand="1" w:evenHBand="0" w:firstRowFirstColumn="0" w:firstRowLastColumn="0" w:lastRowFirstColumn="0" w:lastRowLastColumn="0"/>
              <w:rPr>
                <w:szCs w:val="20"/>
              </w:rPr>
            </w:pPr>
            <w:r w:rsidRPr="00DB1171">
              <w:rPr>
                <w:szCs w:val="20"/>
              </w:rPr>
              <w:t>Class based timed assessments such as 10-mark timed question</w:t>
            </w:r>
            <w:r>
              <w:rPr>
                <w:szCs w:val="20"/>
              </w:rPr>
              <w:t xml:space="preserve"> and </w:t>
            </w:r>
            <w:r w:rsidRPr="00DB1171">
              <w:rPr>
                <w:szCs w:val="20"/>
              </w:rPr>
              <w:t xml:space="preserve">20-mark timed essay </w:t>
            </w:r>
          </w:p>
          <w:p w:rsidR="004F46AE" w:rsidRPr="00FC2FAB" w:rsidRDefault="004F46AE" w:rsidP="00BC6C44">
            <w:pPr>
              <w:cnfStyle w:val="000000100000" w:firstRow="0" w:lastRow="0" w:firstColumn="0" w:lastColumn="0" w:oddVBand="0" w:evenVBand="0" w:oddHBand="1" w:evenHBand="0" w:firstRowFirstColumn="0" w:firstRowLastColumn="0" w:lastRowFirstColumn="0" w:lastRowLastColumn="0"/>
            </w:pPr>
            <w:r>
              <w:t>Timed formal assessment on Beliefs using a ten mark and 20-mark question</w:t>
            </w:r>
          </w:p>
        </w:tc>
        <w:tc>
          <w:tcPr>
            <w:tcW w:w="4161" w:type="dxa"/>
          </w:tcPr>
          <w:p w:rsidR="004F46AE" w:rsidRPr="00FC2FAB" w:rsidRDefault="004F46AE" w:rsidP="00BC6C44">
            <w:pPr>
              <w:cnfStyle w:val="000000100000" w:firstRow="0" w:lastRow="0" w:firstColumn="0" w:lastColumn="0" w:oddVBand="0" w:evenVBand="0" w:oddHBand="1" w:evenHBand="0" w:firstRowFirstColumn="0" w:firstRowLastColumn="0" w:lastRowFirstColumn="0" w:lastRowLastColumn="0"/>
            </w:pPr>
            <w:r>
              <w:t xml:space="preserve">Timed exam practice – such as 10-mark and 20-mark questions </w:t>
            </w:r>
          </w:p>
        </w:tc>
      </w:tr>
      <w:tr w:rsidR="004F46AE" w:rsidTr="00BC6C44">
        <w:trPr>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Default="004F46AE" w:rsidP="00BC6C44">
            <w:pPr>
              <w:rPr>
                <w:b w:val="0"/>
                <w:bCs w:val="0"/>
              </w:rPr>
            </w:pPr>
            <w:r>
              <w:t>Resources available</w:t>
            </w:r>
          </w:p>
          <w:p w:rsidR="004F46AE" w:rsidRDefault="004F46AE" w:rsidP="00BC6C44">
            <w:pPr>
              <w:rPr>
                <w:b w:val="0"/>
                <w:bCs w:val="0"/>
              </w:rPr>
            </w:pPr>
          </w:p>
          <w:p w:rsidR="004F46AE" w:rsidRDefault="004F46AE" w:rsidP="00BC6C44">
            <w:pPr>
              <w:rPr>
                <w:b w:val="0"/>
                <w:bCs w:val="0"/>
              </w:rPr>
            </w:pPr>
          </w:p>
          <w:p w:rsidR="004F46AE" w:rsidRDefault="004F46AE" w:rsidP="00BC6C44"/>
        </w:tc>
        <w:tc>
          <w:tcPr>
            <w:tcW w:w="5060" w:type="dxa"/>
          </w:tcPr>
          <w:p w:rsidR="004F46AE" w:rsidRPr="00026B03" w:rsidRDefault="004F46AE" w:rsidP="00BC6C44">
            <w:pPr>
              <w:cnfStyle w:val="000000000000" w:firstRow="0" w:lastRow="0" w:firstColumn="0" w:lastColumn="0" w:oddVBand="0" w:evenVBand="0" w:oddHBand="0" w:evenHBand="0" w:firstRowFirstColumn="0" w:firstRowLastColumn="0" w:lastRowFirstColumn="0" w:lastRowLastColumn="0"/>
            </w:pPr>
            <w:r>
              <w:t xml:space="preserve">Workbooks and PowerPoints on Realism, Social groups and crime, media and crime and criminal justice system are available </w:t>
            </w:r>
            <w:r w:rsidRPr="00026B03">
              <w:t>in the student shared area/</w:t>
            </w:r>
            <w:r>
              <w:t>S</w:t>
            </w:r>
            <w:r w:rsidRPr="00026B03">
              <w:t xml:space="preserve">ocial </w:t>
            </w:r>
            <w:r>
              <w:t>S</w:t>
            </w:r>
            <w:r w:rsidRPr="00026B03">
              <w:t>cience and Business /</w:t>
            </w:r>
            <w:r>
              <w:t>S</w:t>
            </w:r>
            <w:r w:rsidRPr="00026B03">
              <w:t>ociology/year2/crime and deviance</w:t>
            </w:r>
          </w:p>
          <w:p w:rsidR="004F46AE" w:rsidRPr="00FC2FAB" w:rsidRDefault="004F46AE" w:rsidP="00BC6C44">
            <w:pPr>
              <w:cnfStyle w:val="000000000000" w:firstRow="0" w:lastRow="0" w:firstColumn="0" w:lastColumn="0" w:oddVBand="0" w:evenVBand="0" w:oddHBand="0" w:evenHBand="0" w:firstRowFirstColumn="0" w:firstRowLastColumn="0" w:lastRowFirstColumn="0" w:lastRowLastColumn="0"/>
            </w:pPr>
            <w:r w:rsidRPr="00026B03">
              <w:t xml:space="preserve">Textbook: AQA A level Sociology Book two – each student will receive a copy </w:t>
            </w:r>
          </w:p>
        </w:tc>
        <w:tc>
          <w:tcPr>
            <w:tcW w:w="4161" w:type="dxa"/>
          </w:tcPr>
          <w:p w:rsidR="004F46AE" w:rsidRPr="00026B03" w:rsidRDefault="004F46AE" w:rsidP="00BC6C44">
            <w:pPr>
              <w:cnfStyle w:val="000000000000" w:firstRow="0" w:lastRow="0" w:firstColumn="0" w:lastColumn="0" w:oddVBand="0" w:evenVBand="0" w:oddHBand="0" w:evenHBand="0" w:firstRowFirstColumn="0" w:firstRowLastColumn="0" w:lastRowFirstColumn="0" w:lastRowLastColumn="0"/>
            </w:pPr>
            <w:r>
              <w:t xml:space="preserve">Workbooks and PowerPoints on theories of religion, religion as a conservative force/force for change and secularisation are available </w:t>
            </w:r>
            <w:r w:rsidRPr="00026B03">
              <w:t>in the student shared area/</w:t>
            </w:r>
            <w:r>
              <w:t>S</w:t>
            </w:r>
            <w:r w:rsidRPr="00026B03">
              <w:t xml:space="preserve">ocial </w:t>
            </w:r>
            <w:r>
              <w:t>S</w:t>
            </w:r>
            <w:r w:rsidRPr="00026B03">
              <w:t>cience and Business /</w:t>
            </w:r>
            <w:r>
              <w:t>S</w:t>
            </w:r>
            <w:r w:rsidRPr="00026B03">
              <w:t>ociology/year2/crime and deviance</w:t>
            </w:r>
          </w:p>
          <w:p w:rsidR="004F46AE" w:rsidRPr="00BB40B8" w:rsidRDefault="004F46AE" w:rsidP="00BC6C44">
            <w:pPr>
              <w:cnfStyle w:val="000000000000" w:firstRow="0" w:lastRow="0" w:firstColumn="0" w:lastColumn="0" w:oddVBand="0" w:evenVBand="0" w:oddHBand="0" w:evenHBand="0" w:firstRowFirstColumn="0" w:firstRowLastColumn="0" w:lastRowFirstColumn="0" w:lastRowLastColumn="0"/>
              <w:rPr>
                <w:sz w:val="20"/>
                <w:szCs w:val="20"/>
              </w:rPr>
            </w:pPr>
            <w:r w:rsidRPr="00026B03">
              <w:t xml:space="preserve">Textbook: AQA A level Sociology Book two – each student will receive a copy </w:t>
            </w:r>
          </w:p>
        </w:tc>
        <w:tc>
          <w:tcPr>
            <w:tcW w:w="4161" w:type="dxa"/>
          </w:tcPr>
          <w:p w:rsidR="004F46AE" w:rsidRPr="00026B03" w:rsidRDefault="004F46AE" w:rsidP="00BC6C44">
            <w:pPr>
              <w:cnfStyle w:val="000000000000" w:firstRow="0" w:lastRow="0" w:firstColumn="0" w:lastColumn="0" w:oddVBand="0" w:evenVBand="0" w:oddHBand="0" w:evenHBand="0" w:firstRowFirstColumn="0" w:firstRowLastColumn="0" w:lastRowFirstColumn="0" w:lastRowLastColumn="0"/>
            </w:pPr>
            <w:r>
              <w:t xml:space="preserve">Workbooks and PowerPoints on evidence against secularisation, religion in a global context, religious organisation and social groups and religion and science and ideology are available </w:t>
            </w:r>
            <w:r w:rsidRPr="00026B03">
              <w:t>in the student shared area/</w:t>
            </w:r>
            <w:r>
              <w:t>S</w:t>
            </w:r>
            <w:r w:rsidRPr="00026B03">
              <w:t xml:space="preserve">ocial </w:t>
            </w:r>
            <w:r>
              <w:t>S</w:t>
            </w:r>
            <w:r w:rsidRPr="00026B03">
              <w:t>cience and Business /</w:t>
            </w:r>
            <w:r>
              <w:t>S</w:t>
            </w:r>
            <w:r w:rsidRPr="00026B03">
              <w:t>ociology/year2/crime and deviance</w:t>
            </w:r>
          </w:p>
          <w:p w:rsidR="004F46AE" w:rsidRPr="00FC2FAB" w:rsidRDefault="004F46AE" w:rsidP="00BC6C44">
            <w:pPr>
              <w:cnfStyle w:val="000000000000" w:firstRow="0" w:lastRow="0" w:firstColumn="0" w:lastColumn="0" w:oddVBand="0" w:evenVBand="0" w:oddHBand="0" w:evenHBand="0" w:firstRowFirstColumn="0" w:firstRowLastColumn="0" w:lastRowFirstColumn="0" w:lastRowLastColumn="0"/>
            </w:pPr>
            <w:r w:rsidRPr="00026B03">
              <w:t xml:space="preserve">Textbook: AQA A level Sociology Book two – each student will receive a copy </w:t>
            </w:r>
          </w:p>
        </w:tc>
        <w:tc>
          <w:tcPr>
            <w:tcW w:w="4161" w:type="dxa"/>
          </w:tcPr>
          <w:p w:rsidR="004F46AE" w:rsidRPr="00026B03" w:rsidRDefault="004F46AE" w:rsidP="00BC6C44">
            <w:pPr>
              <w:cnfStyle w:val="000000000000" w:firstRow="0" w:lastRow="0" w:firstColumn="0" w:lastColumn="0" w:oddVBand="0" w:evenVBand="0" w:oddHBand="0" w:evenHBand="0" w:firstRowFirstColumn="0" w:firstRowLastColumn="0" w:lastRowFirstColumn="0" w:lastRowLastColumn="0"/>
            </w:pPr>
            <w:r>
              <w:t xml:space="preserve">PowerPoints and support notes on Theory and Methods are available </w:t>
            </w:r>
            <w:r w:rsidRPr="00026B03">
              <w:t>in the student shared area/</w:t>
            </w:r>
            <w:r>
              <w:t>S</w:t>
            </w:r>
            <w:r w:rsidRPr="00026B03">
              <w:t xml:space="preserve">ocial </w:t>
            </w:r>
            <w:r>
              <w:t>S</w:t>
            </w:r>
            <w:r w:rsidRPr="00026B03">
              <w:t>cience and Business /</w:t>
            </w:r>
            <w:r>
              <w:t>S</w:t>
            </w:r>
            <w:r w:rsidRPr="00026B03">
              <w:t>ociology/year2/crime and deviance</w:t>
            </w:r>
          </w:p>
          <w:p w:rsidR="004F46AE" w:rsidRPr="00FC2FAB" w:rsidRDefault="004F46AE" w:rsidP="00BC6C44">
            <w:pPr>
              <w:cnfStyle w:val="000000000000" w:firstRow="0" w:lastRow="0" w:firstColumn="0" w:lastColumn="0" w:oddVBand="0" w:evenVBand="0" w:oddHBand="0" w:evenHBand="0" w:firstRowFirstColumn="0" w:firstRowLastColumn="0" w:lastRowFirstColumn="0" w:lastRowLastColumn="0"/>
            </w:pPr>
            <w:r w:rsidRPr="00026B03">
              <w:t xml:space="preserve">Textbook: AQA A level Sociology Book two – each student will receive a copy </w:t>
            </w:r>
          </w:p>
        </w:tc>
      </w:tr>
      <w:tr w:rsidR="004F46AE" w:rsidTr="00BC6C4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Default="004F46AE" w:rsidP="00BC6C44">
            <w:pPr>
              <w:rPr>
                <w:bCs w:val="0"/>
              </w:rPr>
            </w:pPr>
            <w:r w:rsidRPr="000A4E54">
              <w:rPr>
                <w:b w:val="0"/>
              </w:rPr>
              <w:t>Notes</w:t>
            </w:r>
          </w:p>
          <w:p w:rsidR="004F46AE" w:rsidRPr="000A4E54" w:rsidRDefault="004F46AE" w:rsidP="00BC6C44">
            <w:pPr>
              <w:rPr>
                <w:b w:val="0"/>
                <w:bCs w:val="0"/>
              </w:rPr>
            </w:pPr>
          </w:p>
          <w:p w:rsidR="004F46AE" w:rsidRDefault="004F46AE" w:rsidP="00BC6C44">
            <w:pPr>
              <w:rPr>
                <w:b w:val="0"/>
                <w:bCs w:val="0"/>
              </w:rPr>
            </w:pPr>
            <w:r>
              <w:t>Why this topic is important…</w:t>
            </w:r>
          </w:p>
          <w:p w:rsidR="004F46AE" w:rsidRDefault="004F46AE" w:rsidP="00BC6C44"/>
        </w:tc>
        <w:tc>
          <w:tcPr>
            <w:tcW w:w="5060" w:type="dxa"/>
          </w:tcPr>
          <w:p w:rsidR="004F46AE" w:rsidRDefault="004F46AE" w:rsidP="00BC6C44">
            <w:pPr>
              <w:cnfStyle w:val="000000100000" w:firstRow="0" w:lastRow="0" w:firstColumn="0" w:lastColumn="0" w:oddVBand="0" w:evenVBand="0" w:oddHBand="1" w:evenHBand="0" w:firstRowFirstColumn="0" w:firstRowLastColumn="0" w:lastRowFirstColumn="0" w:lastRowLastColumn="0"/>
            </w:pPr>
            <w:r w:rsidRPr="00527C55">
              <w:t>The students also gain a</w:t>
            </w:r>
            <w:r>
              <w:t xml:space="preserve"> good understanding of the effectiveness of crime policies</w:t>
            </w:r>
            <w:r w:rsidRPr="00527C55">
              <w:t xml:space="preserve"> and this can help them develop their own political understanding.</w:t>
            </w:r>
            <w:r>
              <w:t xml:space="preserve"> Learning about the factors that can lead to individuals turning to crime can help develop students outlook on life. They can also learn about the impact of institutional racism and Students learn about how the media presents a distorted view of crime and this can help them be more critical of what they see in the news and social media and learning about the impact of toxic masculinity and its links to crime is very important as it can help students to challenge this view of masculinity. Learning about the impact of globalisation on crime is important as students learn about crime on a global setting and how purchasing counterfeit good can be part of this process, they also learn about identity fraud and cybercrimes and this can help them be more aware of this type of crime and take step to avoid it. </w:t>
            </w:r>
          </w:p>
        </w:tc>
        <w:tc>
          <w:tcPr>
            <w:tcW w:w="4161" w:type="dxa"/>
          </w:tcPr>
          <w:p w:rsidR="004F46AE" w:rsidRPr="00CE2A37" w:rsidRDefault="004F46AE" w:rsidP="00BC6C44">
            <w:pPr>
              <w:cnfStyle w:val="000000100000" w:firstRow="0" w:lastRow="0" w:firstColumn="0" w:lastColumn="0" w:oddVBand="0" w:evenVBand="0" w:oddHBand="1" w:evenHBand="0" w:firstRowFirstColumn="0" w:firstRowLastColumn="0" w:lastRowFirstColumn="0" w:lastRowLastColumn="0"/>
            </w:pPr>
            <w:r w:rsidRPr="00CE2A37">
              <w:t xml:space="preserve">Learning about the role and functions of the criminal justice system can help develop the students understanding of how this works in society. Studying surveillance in modern society also makes them more aware of how they can be tracked, especially via their mobile phone and the apps they use. </w:t>
            </w:r>
          </w:p>
          <w:p w:rsidR="004F46AE" w:rsidRPr="006422EC" w:rsidRDefault="004F46AE" w:rsidP="00BC6C44">
            <w:pPr>
              <w:cnfStyle w:val="000000100000" w:firstRow="0" w:lastRow="0" w:firstColumn="0" w:lastColumn="0" w:oddVBand="0" w:evenVBand="0" w:oddHBand="1" w:evenHBand="0" w:firstRowFirstColumn="0" w:firstRowLastColumn="0" w:lastRowFirstColumn="0" w:lastRowLastColumn="0"/>
              <w:rPr>
                <w:sz w:val="20"/>
                <w:szCs w:val="20"/>
              </w:rPr>
            </w:pPr>
            <w:r w:rsidRPr="00CE2A37">
              <w:t>Learning about the role of religion and the different theoretical interpretations of religion can help develop the students understanding of the main sociological theories that will be covered in Theory and Methods at the end of year 13</w:t>
            </w:r>
            <w:r>
              <w:rPr>
                <w:sz w:val="20"/>
                <w:szCs w:val="20"/>
              </w:rPr>
              <w:t>.</w:t>
            </w:r>
          </w:p>
        </w:tc>
        <w:tc>
          <w:tcPr>
            <w:tcW w:w="4161" w:type="dxa"/>
          </w:tcPr>
          <w:p w:rsidR="004F46AE" w:rsidRPr="00FC2FAB" w:rsidRDefault="004F46AE" w:rsidP="00BC6C44">
            <w:pPr>
              <w:cnfStyle w:val="000000100000" w:firstRow="0" w:lastRow="0" w:firstColumn="0" w:lastColumn="0" w:oddVBand="0" w:evenVBand="0" w:oddHBand="1" w:evenHBand="0" w:firstRowFirstColumn="0" w:firstRowLastColumn="0" w:lastRowFirstColumn="0" w:lastRowLastColumn="0"/>
            </w:pPr>
            <w:r>
              <w:t xml:space="preserve">Learning about the rise of fundamentalist views is very important as students can develop clearer understanding of the difference between fundamentalist views and terrorism. Learning about religions and belief systems can help the students understand the role of religion in people’s lives and how terrorism and fundamentalism are separate – something not always reflected in the news. Understanding why people may turn to religions can help those students who have no basis of religious views develop a more empathetic understanding of those who are religious – it can also help students to understand the extent of religious beliefs in the world. The knowledge of science and ideologies also supports students in the next topic – Theory and Methods. </w:t>
            </w:r>
          </w:p>
        </w:tc>
        <w:tc>
          <w:tcPr>
            <w:tcW w:w="4161" w:type="dxa"/>
          </w:tcPr>
          <w:p w:rsidR="004F46AE" w:rsidRPr="00FC2FAB" w:rsidRDefault="004F46AE" w:rsidP="00BC6C44">
            <w:pPr>
              <w:cnfStyle w:val="000000100000" w:firstRow="0" w:lastRow="0" w:firstColumn="0" w:lastColumn="0" w:oddVBand="0" w:evenVBand="0" w:oddHBand="1" w:evenHBand="0" w:firstRowFirstColumn="0" w:firstRowLastColumn="0" w:lastRowFirstColumn="0" w:lastRowLastColumn="0"/>
            </w:pPr>
            <w:r>
              <w:t xml:space="preserve">This topic helps pull all the other parts of sociology together as the students learn the in-depth theoretical views of each theory and relate these to the topics previously studied. They learn to </w:t>
            </w:r>
            <w:proofErr w:type="spellStart"/>
            <w:r>
              <w:t>asses</w:t>
            </w:r>
            <w:proofErr w:type="spellEnd"/>
            <w:r>
              <w:t xml:space="preserve"> the usefulness of the early theories that sought to use knowledge to create a better society, and they examine the major changes that have taken place in our society and examine how globalisation has changed our world. This topic is very useful in developing the analytical and evaluative skills of the students. </w:t>
            </w:r>
          </w:p>
        </w:tc>
      </w:tr>
    </w:tbl>
    <w:p w:rsidR="004F46AE" w:rsidRDefault="004F46AE" w:rsidP="004F46AE"/>
    <w:p w:rsidR="004F46AE" w:rsidRDefault="004F46AE" w:rsidP="004F46AE"/>
    <w:p w:rsidR="004F46AE" w:rsidRDefault="004F46AE" w:rsidP="004F46AE"/>
    <w:p w:rsidR="004F46AE" w:rsidRDefault="004F46AE" w:rsidP="004F46AE"/>
    <w:p w:rsidR="004F46AE" w:rsidRDefault="004F46AE" w:rsidP="004F46AE"/>
    <w:p w:rsidR="004F46AE" w:rsidRDefault="004F46AE" w:rsidP="004F46AE"/>
    <w:p w:rsidR="004F46AE" w:rsidRDefault="004F46AE" w:rsidP="004F46AE"/>
    <w:p w:rsidR="004F46AE" w:rsidRDefault="004F46AE" w:rsidP="004F46AE"/>
    <w:p w:rsidR="004F46AE" w:rsidRDefault="004F46AE" w:rsidP="004F46AE"/>
    <w:p w:rsidR="004F46AE" w:rsidRDefault="004F46AE" w:rsidP="004F46AE"/>
    <w:p w:rsidR="004F46AE" w:rsidRDefault="004F46AE" w:rsidP="004F46AE"/>
    <w:tbl>
      <w:tblPr>
        <w:tblStyle w:val="GridTable21"/>
        <w:tblW w:w="0" w:type="auto"/>
        <w:tblLook w:val="04A0" w:firstRow="1" w:lastRow="0" w:firstColumn="1" w:lastColumn="0" w:noHBand="0" w:noVBand="1"/>
      </w:tblPr>
      <w:tblGrid>
        <w:gridCol w:w="3261"/>
        <w:gridCol w:w="5060"/>
      </w:tblGrid>
      <w:tr w:rsidR="004F46AE" w:rsidRPr="00FC2FAB" w:rsidTr="00BC6C44">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Pr="00FC2FAB" w:rsidRDefault="004F46AE" w:rsidP="00BC6C44">
            <w:r w:rsidRPr="00FC2FAB">
              <w:t>Term / Date(s)</w:t>
            </w:r>
          </w:p>
        </w:tc>
        <w:tc>
          <w:tcPr>
            <w:tcW w:w="5060" w:type="dxa"/>
          </w:tcPr>
          <w:p w:rsidR="004F46AE" w:rsidRPr="00FC2FAB" w:rsidRDefault="004F46AE" w:rsidP="00BC6C44">
            <w:pPr>
              <w:cnfStyle w:val="100000000000" w:firstRow="1" w:lastRow="0" w:firstColumn="0" w:lastColumn="0" w:oddVBand="0" w:evenVBand="0" w:oddHBand="0" w:evenHBand="0" w:firstRowFirstColumn="0" w:firstRowLastColumn="0" w:lastRowFirstColumn="0" w:lastRowLastColumn="0"/>
            </w:pPr>
            <w:r>
              <w:t>Half term 5</w:t>
            </w:r>
          </w:p>
        </w:tc>
      </w:tr>
      <w:tr w:rsidR="004F46AE" w:rsidRPr="00FC2FAB" w:rsidTr="00BC6C4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Pr="00FC2FAB" w:rsidRDefault="004F46AE" w:rsidP="00BC6C44">
            <w:r>
              <w:t>Topic</w:t>
            </w:r>
          </w:p>
        </w:tc>
        <w:tc>
          <w:tcPr>
            <w:tcW w:w="5060" w:type="dxa"/>
          </w:tcPr>
          <w:p w:rsidR="004F46AE" w:rsidRPr="00855576" w:rsidRDefault="004F46AE" w:rsidP="00BC6C44">
            <w:pPr>
              <w:cnfStyle w:val="000000100000" w:firstRow="0" w:lastRow="0" w:firstColumn="0" w:lastColumn="0" w:oddVBand="0" w:evenVBand="0" w:oddHBand="1" w:evenHBand="0" w:firstRowFirstColumn="0" w:firstRowLastColumn="0" w:lastRowFirstColumn="0" w:lastRowLastColumn="0"/>
              <w:rPr>
                <w:b/>
              </w:rPr>
            </w:pPr>
            <w:r>
              <w:rPr>
                <w:b/>
              </w:rPr>
              <w:t>Revision 5 weeks</w:t>
            </w:r>
          </w:p>
          <w:p w:rsidR="004F46AE" w:rsidRPr="00FC2FAB" w:rsidRDefault="004F46AE" w:rsidP="00BC6C44">
            <w:pPr>
              <w:cnfStyle w:val="000000100000" w:firstRow="0" w:lastRow="0" w:firstColumn="0" w:lastColumn="0" w:oddVBand="0" w:evenVBand="0" w:oddHBand="1" w:evenHBand="0" w:firstRowFirstColumn="0" w:firstRowLastColumn="0" w:lastRowFirstColumn="0" w:lastRowLastColumn="0"/>
            </w:pPr>
          </w:p>
        </w:tc>
      </w:tr>
      <w:tr w:rsidR="004F46AE" w:rsidRPr="00FC2FAB" w:rsidTr="00BC6C44">
        <w:trPr>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Pr="000A4E54" w:rsidRDefault="004F46AE" w:rsidP="00BC6C44">
            <w:pPr>
              <w:rPr>
                <w:b w:val="0"/>
              </w:rPr>
            </w:pPr>
            <w:r w:rsidRPr="000A4E54">
              <w:rPr>
                <w:b w:val="0"/>
              </w:rPr>
              <w:t>Topic overview</w:t>
            </w:r>
          </w:p>
          <w:p w:rsidR="004F46AE" w:rsidRDefault="004F46AE" w:rsidP="00BC6C44"/>
          <w:p w:rsidR="004F46AE" w:rsidRDefault="004F46AE" w:rsidP="00BC6C44">
            <w:r>
              <w:t>Pupils will learn…</w:t>
            </w:r>
          </w:p>
          <w:p w:rsidR="004F46AE" w:rsidRDefault="004F46AE" w:rsidP="00BC6C44"/>
        </w:tc>
        <w:tc>
          <w:tcPr>
            <w:tcW w:w="5060" w:type="dxa"/>
          </w:tcPr>
          <w:p w:rsidR="004F46AE" w:rsidRDefault="004F46AE" w:rsidP="00BC6C44">
            <w:pPr>
              <w:cnfStyle w:val="000000000000" w:firstRow="0" w:lastRow="0" w:firstColumn="0" w:lastColumn="0" w:oddVBand="0" w:evenVBand="0" w:oddHBand="0" w:evenHBand="0" w:firstRowFirstColumn="0" w:firstRowLastColumn="0" w:lastRowFirstColumn="0" w:lastRowLastColumn="0"/>
            </w:pPr>
            <w:r>
              <w:t>A reteach/review of each main area</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Families and households</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Education</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 xml:space="preserve">Crime and Deviance </w:t>
            </w:r>
          </w:p>
          <w:p w:rsidR="004F46AE" w:rsidRDefault="004F46AE" w:rsidP="00BC6C44">
            <w:pPr>
              <w:cnfStyle w:val="000000000000" w:firstRow="0" w:lastRow="0" w:firstColumn="0" w:lastColumn="0" w:oddVBand="0" w:evenVBand="0" w:oddHBand="0" w:evenHBand="0" w:firstRowFirstColumn="0" w:firstRowLastColumn="0" w:lastRowFirstColumn="0" w:lastRowLastColumn="0"/>
            </w:pPr>
            <w:r>
              <w:t xml:space="preserve">Beliefs in Society </w:t>
            </w:r>
          </w:p>
          <w:p w:rsidR="004F46AE" w:rsidRPr="00FC2FAB" w:rsidRDefault="004F46AE" w:rsidP="00BC6C44">
            <w:pPr>
              <w:cnfStyle w:val="000000000000" w:firstRow="0" w:lastRow="0" w:firstColumn="0" w:lastColumn="0" w:oddVBand="0" w:evenVBand="0" w:oddHBand="0" w:evenHBand="0" w:firstRowFirstColumn="0" w:firstRowLastColumn="0" w:lastRowFirstColumn="0" w:lastRowLastColumn="0"/>
            </w:pPr>
            <w:r>
              <w:t>Theory and Methods</w:t>
            </w:r>
          </w:p>
        </w:tc>
      </w:tr>
      <w:tr w:rsidR="004F46AE" w:rsidRPr="00FC2FAB" w:rsidTr="00BC6C4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Default="004F46AE" w:rsidP="00BC6C44">
            <w:pPr>
              <w:rPr>
                <w:b w:val="0"/>
                <w:bCs w:val="0"/>
              </w:rPr>
            </w:pPr>
            <w:r>
              <w:t>Components</w:t>
            </w:r>
          </w:p>
          <w:p w:rsidR="004F46AE" w:rsidRDefault="004F46AE" w:rsidP="00BC6C44">
            <w:pPr>
              <w:rPr>
                <w:b w:val="0"/>
                <w:bCs w:val="0"/>
              </w:rPr>
            </w:pPr>
          </w:p>
          <w:p w:rsidR="004F46AE" w:rsidRDefault="004F46AE" w:rsidP="00BC6C44">
            <w:pPr>
              <w:rPr>
                <w:b w:val="0"/>
                <w:bCs w:val="0"/>
              </w:rPr>
            </w:pPr>
          </w:p>
          <w:p w:rsidR="004F46AE" w:rsidRDefault="004F46AE" w:rsidP="00BC6C44"/>
        </w:tc>
        <w:tc>
          <w:tcPr>
            <w:tcW w:w="5060" w:type="dxa"/>
          </w:tcPr>
          <w:p w:rsidR="004F46AE" w:rsidRDefault="004F46AE" w:rsidP="00BC6C44">
            <w:pPr>
              <w:cnfStyle w:val="000000100000" w:firstRow="0" w:lastRow="0" w:firstColumn="0" w:lastColumn="0" w:oddVBand="0" w:evenVBand="0" w:oddHBand="1" w:evenHBand="0" w:firstRowFirstColumn="0" w:firstRowLastColumn="0" w:lastRowFirstColumn="0" w:lastRowLastColumn="0"/>
              <w:rPr>
                <w:b/>
              </w:rPr>
            </w:pPr>
            <w:r w:rsidRPr="002C507B">
              <w:rPr>
                <w:b/>
              </w:rPr>
              <w:t xml:space="preserve">Students will </w:t>
            </w:r>
            <w:r>
              <w:rPr>
                <w:b/>
              </w:rPr>
              <w:t>revise</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rPr>
                <w:b/>
              </w:rPr>
              <w:t xml:space="preserve"> The main areas of each key topic </w:t>
            </w:r>
            <w:r w:rsidRPr="002C507B">
              <w:rPr>
                <w:b/>
              </w:rPr>
              <w:t xml:space="preserve">                                                                                                                                                                                                                                                                      </w:t>
            </w:r>
            <w:r>
              <w:t>• Families and households</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t>Education</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t xml:space="preserve">Crime and Deviance </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t xml:space="preserve">Beliefs in Society </w:t>
            </w:r>
          </w:p>
          <w:p w:rsidR="004F46AE" w:rsidRDefault="004F46AE" w:rsidP="00BC6C44">
            <w:pPr>
              <w:cnfStyle w:val="000000100000" w:firstRow="0" w:lastRow="0" w:firstColumn="0" w:lastColumn="0" w:oddVBand="0" w:evenVBand="0" w:oddHBand="1" w:evenHBand="0" w:firstRowFirstColumn="0" w:firstRowLastColumn="0" w:lastRowFirstColumn="0" w:lastRowLastColumn="0"/>
            </w:pPr>
            <w:r>
              <w:t>Theory and Methods</w:t>
            </w:r>
          </w:p>
          <w:p w:rsidR="004F46AE" w:rsidRPr="00FC2FAB" w:rsidRDefault="004F46AE" w:rsidP="00BC6C44">
            <w:pPr>
              <w:cnfStyle w:val="000000100000" w:firstRow="0" w:lastRow="0" w:firstColumn="0" w:lastColumn="0" w:oddVBand="0" w:evenVBand="0" w:oddHBand="1" w:evenHBand="0" w:firstRowFirstColumn="0" w:firstRowLastColumn="0" w:lastRowFirstColumn="0" w:lastRowLastColumn="0"/>
            </w:pPr>
          </w:p>
        </w:tc>
      </w:tr>
      <w:tr w:rsidR="004F46AE" w:rsidRPr="00FC2FAB" w:rsidTr="00BC6C44">
        <w:trPr>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Default="004F46AE" w:rsidP="00BC6C44">
            <w:r>
              <w:t>What pupils should already know</w:t>
            </w:r>
          </w:p>
          <w:p w:rsidR="004F46AE" w:rsidRDefault="004F46AE" w:rsidP="00BC6C44">
            <w:r>
              <w:t>(prior learning components)</w:t>
            </w:r>
          </w:p>
          <w:p w:rsidR="004F46AE" w:rsidRDefault="004F46AE" w:rsidP="00BC6C44">
            <w:pPr>
              <w:rPr>
                <w:b w:val="0"/>
                <w:bCs w:val="0"/>
              </w:rPr>
            </w:pPr>
          </w:p>
          <w:p w:rsidR="004F46AE" w:rsidRDefault="004F46AE" w:rsidP="00BC6C44"/>
        </w:tc>
        <w:tc>
          <w:tcPr>
            <w:tcW w:w="5060" w:type="dxa"/>
          </w:tcPr>
          <w:p w:rsidR="004F46AE" w:rsidRPr="00FC2FAB" w:rsidRDefault="004F46AE" w:rsidP="00BC6C44">
            <w:pPr>
              <w:cnfStyle w:val="000000000000" w:firstRow="0" w:lastRow="0" w:firstColumn="0" w:lastColumn="0" w:oddVBand="0" w:evenVBand="0" w:oddHBand="0" w:evenHBand="0" w:firstRowFirstColumn="0" w:firstRowLastColumn="0" w:lastRowFirstColumn="0" w:lastRowLastColumn="0"/>
            </w:pPr>
            <w:r>
              <w:t xml:space="preserve">The students will already have covered the whole specification – in this section each topic area will be reviewed and exam questions/past papers will be used to support students as they prepare for the exam </w:t>
            </w:r>
          </w:p>
        </w:tc>
      </w:tr>
      <w:tr w:rsidR="004F46AE" w:rsidRPr="00FC2FAB" w:rsidTr="00BC6C4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Default="004F46AE" w:rsidP="00BC6C44">
            <w:pPr>
              <w:rPr>
                <w:b w:val="0"/>
                <w:bCs w:val="0"/>
              </w:rPr>
            </w:pPr>
            <w:r>
              <w:t>Transferrable knowledge (skills)</w:t>
            </w:r>
          </w:p>
          <w:p w:rsidR="004F46AE" w:rsidRDefault="004F46AE" w:rsidP="00BC6C44">
            <w:pPr>
              <w:rPr>
                <w:b w:val="0"/>
                <w:bCs w:val="0"/>
              </w:rPr>
            </w:pPr>
          </w:p>
          <w:p w:rsidR="004F46AE" w:rsidRDefault="004F46AE" w:rsidP="00BC6C44">
            <w:pPr>
              <w:rPr>
                <w:b w:val="0"/>
                <w:bCs w:val="0"/>
              </w:rPr>
            </w:pPr>
          </w:p>
          <w:p w:rsidR="004F46AE" w:rsidRDefault="004F46AE" w:rsidP="00BC6C44"/>
        </w:tc>
        <w:tc>
          <w:tcPr>
            <w:tcW w:w="5060" w:type="dxa"/>
          </w:tcPr>
          <w:p w:rsidR="004F46AE" w:rsidRDefault="004F46AE" w:rsidP="00BC6C44">
            <w:pPr>
              <w:cnfStyle w:val="000000100000" w:firstRow="0" w:lastRow="0" w:firstColumn="0" w:lastColumn="0" w:oddVBand="0" w:evenVBand="0" w:oddHBand="1" w:evenHBand="0" w:firstRowFirstColumn="0" w:firstRowLastColumn="0" w:lastRowFirstColumn="0" w:lastRowLastColumn="0"/>
            </w:pPr>
            <w:r>
              <w:t xml:space="preserve">This work will develop exam skills and support revision. </w:t>
            </w:r>
            <w:r w:rsidRPr="00914122">
              <w:t xml:space="preserve">Their knowledge of theories and studies will help boost their AO1 skills. They will be learning to apply studies to questions to boost their AO2 skills. AO3 evaluation and analysis skills are developed with exam practice as they students learn how to assess the strengths and weaknesses of different studies.  </w:t>
            </w:r>
          </w:p>
          <w:p w:rsidR="004F46AE" w:rsidRPr="00FC2FAB" w:rsidRDefault="004F46AE" w:rsidP="00BC6C44">
            <w:pPr>
              <w:cnfStyle w:val="000000100000" w:firstRow="0" w:lastRow="0" w:firstColumn="0" w:lastColumn="0" w:oddVBand="0" w:evenVBand="0" w:oddHBand="1" w:evenHBand="0" w:firstRowFirstColumn="0" w:firstRowLastColumn="0" w:lastRowFirstColumn="0" w:lastRowLastColumn="0"/>
            </w:pPr>
          </w:p>
        </w:tc>
      </w:tr>
      <w:tr w:rsidR="004F46AE" w:rsidRPr="00FC2FAB" w:rsidTr="00BC6C44">
        <w:trPr>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Default="004F46AE" w:rsidP="00BC6C44">
            <w:pPr>
              <w:rPr>
                <w:b w:val="0"/>
                <w:bCs w:val="0"/>
              </w:rPr>
            </w:pPr>
            <w:r>
              <w:t>Key vocabulary pupil will know and learn</w:t>
            </w:r>
          </w:p>
          <w:p w:rsidR="004F46AE" w:rsidRDefault="004F46AE" w:rsidP="00BC6C44">
            <w:pPr>
              <w:rPr>
                <w:b w:val="0"/>
                <w:bCs w:val="0"/>
              </w:rPr>
            </w:pPr>
          </w:p>
          <w:p w:rsidR="004F46AE" w:rsidRDefault="004F46AE" w:rsidP="00BC6C44"/>
        </w:tc>
        <w:tc>
          <w:tcPr>
            <w:tcW w:w="5060" w:type="dxa"/>
          </w:tcPr>
          <w:p w:rsidR="004F46AE" w:rsidRPr="00FC2FAB" w:rsidRDefault="004F46AE" w:rsidP="00BC6C44">
            <w:pPr>
              <w:cnfStyle w:val="000000000000" w:firstRow="0" w:lastRow="0" w:firstColumn="0" w:lastColumn="0" w:oddVBand="0" w:evenVBand="0" w:oddHBand="0" w:evenHBand="0" w:firstRowFirstColumn="0" w:firstRowLastColumn="0" w:lastRowFirstColumn="0" w:lastRowLastColumn="0"/>
            </w:pPr>
            <w:r>
              <w:t xml:space="preserve"> </w:t>
            </w:r>
          </w:p>
        </w:tc>
      </w:tr>
      <w:tr w:rsidR="004F46AE" w:rsidRPr="00FC2FAB" w:rsidTr="00BC6C4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Default="004F46AE" w:rsidP="00BC6C44">
            <w:pPr>
              <w:rPr>
                <w:b w:val="0"/>
                <w:bCs w:val="0"/>
              </w:rPr>
            </w:pPr>
            <w:r>
              <w:t>Assessment activities</w:t>
            </w:r>
          </w:p>
          <w:p w:rsidR="004F46AE" w:rsidRDefault="004F46AE" w:rsidP="00BC6C44"/>
          <w:p w:rsidR="004F46AE" w:rsidRDefault="004F46AE" w:rsidP="00BC6C44">
            <w:pPr>
              <w:rPr>
                <w:b w:val="0"/>
                <w:bCs w:val="0"/>
              </w:rPr>
            </w:pPr>
          </w:p>
          <w:p w:rsidR="004F46AE" w:rsidRDefault="004F46AE" w:rsidP="00BC6C44"/>
        </w:tc>
        <w:tc>
          <w:tcPr>
            <w:tcW w:w="5060" w:type="dxa"/>
          </w:tcPr>
          <w:p w:rsidR="004F46AE" w:rsidRPr="00FC2FAB" w:rsidRDefault="004F46AE" w:rsidP="00BC6C44">
            <w:pPr>
              <w:cnfStyle w:val="000000100000" w:firstRow="0" w:lastRow="0" w:firstColumn="0" w:lastColumn="0" w:oddVBand="0" w:evenVBand="0" w:oddHBand="1" w:evenHBand="0" w:firstRowFirstColumn="0" w:firstRowLastColumn="0" w:lastRowFirstColumn="0" w:lastRowLastColumn="0"/>
            </w:pPr>
            <w:r>
              <w:t xml:space="preserve"> </w:t>
            </w:r>
          </w:p>
        </w:tc>
      </w:tr>
      <w:tr w:rsidR="004F46AE" w:rsidRPr="00FC2FAB" w:rsidTr="00BC6C44">
        <w:trPr>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Default="004F46AE" w:rsidP="00BC6C44">
            <w:pPr>
              <w:rPr>
                <w:b w:val="0"/>
                <w:bCs w:val="0"/>
              </w:rPr>
            </w:pPr>
            <w:r>
              <w:t>Resources available</w:t>
            </w:r>
          </w:p>
          <w:p w:rsidR="004F46AE" w:rsidRDefault="004F46AE" w:rsidP="00BC6C44">
            <w:pPr>
              <w:rPr>
                <w:b w:val="0"/>
                <w:bCs w:val="0"/>
              </w:rPr>
            </w:pPr>
          </w:p>
          <w:p w:rsidR="004F46AE" w:rsidRDefault="004F46AE" w:rsidP="00BC6C44">
            <w:pPr>
              <w:rPr>
                <w:b w:val="0"/>
                <w:bCs w:val="0"/>
              </w:rPr>
            </w:pPr>
          </w:p>
          <w:p w:rsidR="004F46AE" w:rsidRDefault="004F46AE" w:rsidP="00BC6C44"/>
        </w:tc>
        <w:tc>
          <w:tcPr>
            <w:tcW w:w="5060" w:type="dxa"/>
          </w:tcPr>
          <w:p w:rsidR="004F46AE" w:rsidRDefault="004F46AE" w:rsidP="00BC6C44">
            <w:pPr>
              <w:cnfStyle w:val="000000000000" w:firstRow="0" w:lastRow="0" w:firstColumn="0" w:lastColumn="0" w:oddVBand="0" w:evenVBand="0" w:oddHBand="0" w:evenHBand="0" w:firstRowFirstColumn="0" w:firstRowLastColumn="0" w:lastRowFirstColumn="0" w:lastRowLastColumn="0"/>
            </w:pPr>
            <w:r>
              <w:t xml:space="preserve">Revision resources and PowerPoints are available </w:t>
            </w:r>
            <w:r w:rsidRPr="00026B03">
              <w:t>in the student shared area/</w:t>
            </w:r>
            <w:r>
              <w:t>S</w:t>
            </w:r>
            <w:r w:rsidRPr="00026B03">
              <w:t xml:space="preserve">ocial </w:t>
            </w:r>
            <w:r>
              <w:t>S</w:t>
            </w:r>
            <w:r w:rsidRPr="00026B03">
              <w:t>cience and Business /</w:t>
            </w:r>
            <w:r>
              <w:t>S</w:t>
            </w:r>
            <w:r w:rsidRPr="00026B03">
              <w:t>ociology/</w:t>
            </w:r>
            <w:r>
              <w:t>Revision resources</w:t>
            </w:r>
            <w:r w:rsidRPr="00026B03">
              <w:t xml:space="preserve"> </w:t>
            </w:r>
          </w:p>
          <w:p w:rsidR="004F46AE" w:rsidRPr="00FC2FAB" w:rsidRDefault="004F46AE" w:rsidP="00BC6C44">
            <w:pPr>
              <w:cnfStyle w:val="000000000000" w:firstRow="0" w:lastRow="0" w:firstColumn="0" w:lastColumn="0" w:oddVBand="0" w:evenVBand="0" w:oddHBand="0" w:evenHBand="0" w:firstRowFirstColumn="0" w:firstRowLastColumn="0" w:lastRowFirstColumn="0" w:lastRowLastColumn="0"/>
            </w:pPr>
            <w:r w:rsidRPr="00026B03">
              <w:t xml:space="preserve">Textbook: AQA A level Sociology Book </w:t>
            </w:r>
            <w:r>
              <w:t xml:space="preserve">one and </w:t>
            </w:r>
            <w:r w:rsidRPr="00026B03">
              <w:t xml:space="preserve">two – </w:t>
            </w:r>
            <w:r>
              <w:t>students will use these as needed</w:t>
            </w:r>
          </w:p>
        </w:tc>
      </w:tr>
      <w:tr w:rsidR="004F46AE" w:rsidTr="00BC6C4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1" w:type="dxa"/>
          </w:tcPr>
          <w:p w:rsidR="004F46AE" w:rsidRDefault="004F46AE" w:rsidP="00BC6C44">
            <w:pPr>
              <w:rPr>
                <w:bCs w:val="0"/>
              </w:rPr>
            </w:pPr>
            <w:r w:rsidRPr="000A4E54">
              <w:rPr>
                <w:b w:val="0"/>
              </w:rPr>
              <w:t>Notes</w:t>
            </w:r>
          </w:p>
          <w:p w:rsidR="004F46AE" w:rsidRPr="000A4E54" w:rsidRDefault="004F46AE" w:rsidP="00BC6C44">
            <w:pPr>
              <w:rPr>
                <w:b w:val="0"/>
                <w:bCs w:val="0"/>
              </w:rPr>
            </w:pPr>
          </w:p>
          <w:p w:rsidR="004F46AE" w:rsidRDefault="004F46AE" w:rsidP="00BC6C44">
            <w:pPr>
              <w:rPr>
                <w:b w:val="0"/>
                <w:bCs w:val="0"/>
              </w:rPr>
            </w:pPr>
            <w:r>
              <w:t>Why this topic is important…</w:t>
            </w:r>
          </w:p>
          <w:p w:rsidR="004F46AE" w:rsidRDefault="004F46AE" w:rsidP="00BC6C44"/>
        </w:tc>
        <w:tc>
          <w:tcPr>
            <w:tcW w:w="5060" w:type="dxa"/>
          </w:tcPr>
          <w:p w:rsidR="004F46AE" w:rsidRDefault="004F46AE" w:rsidP="00BC6C44">
            <w:pPr>
              <w:cnfStyle w:val="000000100000" w:firstRow="0" w:lastRow="0" w:firstColumn="0" w:lastColumn="0" w:oddVBand="0" w:evenVBand="0" w:oddHBand="1" w:evenHBand="0" w:firstRowFirstColumn="0" w:firstRowLastColumn="0" w:lastRowFirstColumn="0" w:lastRowLastColumn="0"/>
            </w:pPr>
            <w:r>
              <w:t xml:space="preserve">Supports exam preparation and develops exam skills  </w:t>
            </w:r>
          </w:p>
        </w:tc>
      </w:tr>
    </w:tbl>
    <w:p w:rsidR="004F46AE" w:rsidRDefault="004F46AE" w:rsidP="004F46AE"/>
    <w:p w:rsidR="004F46AE" w:rsidRDefault="004F46AE" w:rsidP="004F46AE"/>
    <w:p w:rsidR="004F46AE" w:rsidRDefault="004F46AE" w:rsidP="004F46AE"/>
    <w:p w:rsidR="004F46AE" w:rsidRDefault="004F46AE" w:rsidP="004F46AE"/>
    <w:p w:rsidR="004F46AE" w:rsidRDefault="004F46AE" w:rsidP="004F46AE"/>
    <w:p w:rsidR="004F46AE" w:rsidRDefault="004F46AE" w:rsidP="004F46AE"/>
    <w:p w:rsidR="004F46AE" w:rsidRDefault="004F46AE" w:rsidP="004F46AE"/>
    <w:p w:rsidR="00FF7F0B" w:rsidRDefault="00FF7F0B">
      <w:bookmarkStart w:id="0" w:name="_GoBack"/>
      <w:bookmarkEnd w:id="0"/>
    </w:p>
    <w:sectPr w:rsidR="00FF7F0B" w:rsidSect="000A4E54">
      <w:footerReference w:type="default" r:id="rId4"/>
      <w:pgSz w:w="23811" w:h="16838" w:orient="landscape" w:code="8"/>
      <w:pgMar w:top="1021" w:right="1440" w:bottom="102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rsidR="007A2A30" w:rsidRDefault="004F46A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83175D">
          <w:rPr>
            <w:b/>
            <w:bCs/>
            <w:noProof/>
          </w:rPr>
          <w:t>8</w:t>
        </w:r>
        <w:r>
          <w:rPr>
            <w:b/>
            <w:bCs/>
            <w:noProof/>
          </w:rPr>
          <w:fldChar w:fldCharType="end"/>
        </w:r>
        <w:r>
          <w:rPr>
            <w:b/>
            <w:bCs/>
          </w:rPr>
          <w:t xml:space="preserve"> | </w:t>
        </w:r>
        <w:r>
          <w:rPr>
            <w:color w:val="7F7F7F" w:themeColor="background1" w:themeShade="7F"/>
            <w:spacing w:val="60"/>
          </w:rPr>
          <w:t>Page</w:t>
        </w:r>
      </w:p>
    </w:sdtContent>
  </w:sdt>
  <w:p w:rsidR="007A2A30" w:rsidRDefault="004F46AE">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6AE"/>
    <w:rsid w:val="004F46AE"/>
    <w:rsid w:val="00FF7F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A6A698-61A5-4E4D-89A7-D0F0D8B11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46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21">
    <w:name w:val="Grid Table 21"/>
    <w:basedOn w:val="TableNormal"/>
    <w:uiPriority w:val="47"/>
    <w:rsid w:val="004F46A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1">
    <w:name w:val="Grid Table 41"/>
    <w:basedOn w:val="TableNormal"/>
    <w:uiPriority w:val="49"/>
    <w:rsid w:val="004F46A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4F46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46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D71266-79FE-485E-BB70-6280D181B771}"/>
</file>

<file path=customXml/itemProps2.xml><?xml version="1.0" encoding="utf-8"?>
<ds:datastoreItem xmlns:ds="http://schemas.openxmlformats.org/officeDocument/2006/customXml" ds:itemID="{25A3793D-6C72-4A2B-B463-B1D49F3BF332}"/>
</file>

<file path=customXml/itemProps3.xml><?xml version="1.0" encoding="utf-8"?>
<ds:datastoreItem xmlns:ds="http://schemas.openxmlformats.org/officeDocument/2006/customXml" ds:itemID="{F7D6265A-29E6-4708-B723-7B511ADDFD34}"/>
</file>

<file path=docProps/app.xml><?xml version="1.0" encoding="utf-8"?>
<Properties xmlns="http://schemas.openxmlformats.org/officeDocument/2006/extended-properties" xmlns:vt="http://schemas.openxmlformats.org/officeDocument/2006/docPropsVTypes">
  <Template>Normal</Template>
  <TotalTime>1</TotalTime>
  <Pages>5</Pages>
  <Words>2988</Words>
  <Characters>17033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Morris</dc:creator>
  <cp:keywords/>
  <dc:description/>
  <cp:lastModifiedBy>S Morris</cp:lastModifiedBy>
  <cp:revision>1</cp:revision>
  <dcterms:created xsi:type="dcterms:W3CDTF">2022-03-01T20:12:00Z</dcterms:created>
  <dcterms:modified xsi:type="dcterms:W3CDTF">2022-03-01T20:13:00Z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