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8C26E3" w:rsidRDefault="000A4E54" w:rsidP="000A4E54">
      <w:pPr>
        <w:jc w:val="right"/>
      </w:pPr>
      <w:r w:rsidRPr="008C26E3">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8C26E3" w:rsidRDefault="00FC2FAB">
      <w:r w:rsidRPr="008C26E3">
        <w:t>Share Multi Academy Trust</w:t>
      </w:r>
    </w:p>
    <w:p w14:paraId="13A025D8" w14:textId="1BB8C5E5" w:rsidR="00CD1790" w:rsidRPr="008C26E3" w:rsidRDefault="00FC2FAB">
      <w:r w:rsidRPr="008C26E3">
        <w:t>Curriculum Planning Template</w:t>
      </w:r>
    </w:p>
    <w:p w14:paraId="1A8C9B5D" w14:textId="1F3108F7" w:rsidR="002475CF" w:rsidRPr="008C26E3"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8C26E3"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8C26E3" w:rsidRDefault="002475CF" w:rsidP="00597073">
            <w:pPr>
              <w:rPr>
                <w:color w:val="E7E6E6" w:themeColor="background2"/>
              </w:rPr>
            </w:pPr>
            <w:r w:rsidRPr="008C26E3">
              <w:rPr>
                <w:color w:val="E7E6E6" w:themeColor="background2"/>
              </w:rPr>
              <w:t>Subject:</w:t>
            </w:r>
          </w:p>
        </w:tc>
        <w:tc>
          <w:tcPr>
            <w:tcW w:w="2552" w:type="dxa"/>
          </w:tcPr>
          <w:p w14:paraId="572DE178" w14:textId="3C8938DF" w:rsidR="002475CF" w:rsidRPr="008C26E3" w:rsidRDefault="66642981" w:rsidP="00597073">
            <w:pPr>
              <w:cnfStyle w:val="100000000000" w:firstRow="1" w:lastRow="0" w:firstColumn="0" w:lastColumn="0" w:oddVBand="0" w:evenVBand="0" w:oddHBand="0" w:evenHBand="0" w:firstRowFirstColumn="0" w:firstRowLastColumn="0" w:lastRowFirstColumn="0" w:lastRowLastColumn="0"/>
            </w:pPr>
            <w:r w:rsidRPr="008C26E3">
              <w:t>Maths</w:t>
            </w:r>
          </w:p>
        </w:tc>
        <w:tc>
          <w:tcPr>
            <w:tcW w:w="709" w:type="dxa"/>
          </w:tcPr>
          <w:p w14:paraId="162FAC83" w14:textId="77777777"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8C26E3">
              <w:rPr>
                <w:color w:val="E7E6E6" w:themeColor="background2"/>
              </w:rPr>
              <w:t>Year</w:t>
            </w:r>
          </w:p>
        </w:tc>
        <w:tc>
          <w:tcPr>
            <w:tcW w:w="2126" w:type="dxa"/>
          </w:tcPr>
          <w:p w14:paraId="3DF9D0FE" w14:textId="68107FA2"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1</w:t>
            </w:r>
            <w:r w:rsidR="006D4E1C">
              <w:t>3</w:t>
            </w:r>
          </w:p>
        </w:tc>
        <w:tc>
          <w:tcPr>
            <w:tcW w:w="1276" w:type="dxa"/>
          </w:tcPr>
          <w:p w14:paraId="33D36AFA" w14:textId="2AF71C04"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p>
        </w:tc>
        <w:tc>
          <w:tcPr>
            <w:tcW w:w="1417" w:type="dxa"/>
          </w:tcPr>
          <w:p w14:paraId="75027CB2" w14:textId="28A2EDB9" w:rsidR="002475CF" w:rsidRPr="008C26E3" w:rsidRDefault="002869A2" w:rsidP="00597073">
            <w:pPr>
              <w:cnfStyle w:val="100000000000" w:firstRow="1" w:lastRow="0" w:firstColumn="0" w:lastColumn="0" w:oddVBand="0" w:evenVBand="0" w:oddHBand="0" w:evenHBand="0" w:firstRowFirstColumn="0" w:firstRowLastColumn="0" w:lastRowFirstColumn="0" w:lastRowLastColumn="0"/>
            </w:pPr>
            <w:r>
              <w:t>Pure</w:t>
            </w:r>
          </w:p>
        </w:tc>
      </w:tr>
    </w:tbl>
    <w:p w14:paraId="01D89515" w14:textId="77777777" w:rsidR="00FC2FAB" w:rsidRPr="008C26E3" w:rsidRDefault="00FC2FAB"/>
    <w:tbl>
      <w:tblPr>
        <w:tblStyle w:val="GridTable2"/>
        <w:tblW w:w="20222" w:type="dxa"/>
        <w:tblLook w:val="04A0" w:firstRow="1" w:lastRow="0" w:firstColumn="1" w:lastColumn="0" w:noHBand="0" w:noVBand="1"/>
      </w:tblPr>
      <w:tblGrid>
        <w:gridCol w:w="2835"/>
        <w:gridCol w:w="6237"/>
        <w:gridCol w:w="5954"/>
        <w:gridCol w:w="4961"/>
        <w:gridCol w:w="235"/>
      </w:tblGrid>
      <w:tr w:rsidR="00CF132D" w:rsidRPr="008C26E3" w14:paraId="72384581" w14:textId="77777777" w:rsidTr="00E4122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CDBF049" w14:textId="0FB95B04" w:rsidR="00C679CC" w:rsidRPr="008C26E3" w:rsidRDefault="00C679CC" w:rsidP="0081403D">
            <w:r w:rsidRPr="008C26E3">
              <w:t xml:space="preserve">Half Term </w:t>
            </w:r>
            <w:r w:rsidR="00E0490A">
              <w:t>2</w:t>
            </w:r>
            <w:r w:rsidRPr="008C26E3">
              <w:t xml:space="preserve"> / weeks</w:t>
            </w:r>
          </w:p>
        </w:tc>
        <w:tc>
          <w:tcPr>
            <w:tcW w:w="6237" w:type="dxa"/>
          </w:tcPr>
          <w:p w14:paraId="4C9E206D" w14:textId="68FC8B98"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Week 1-</w:t>
            </w:r>
            <w:r w:rsidR="00E00666">
              <w:t>2</w:t>
            </w:r>
          </w:p>
        </w:tc>
        <w:tc>
          <w:tcPr>
            <w:tcW w:w="5954" w:type="dxa"/>
          </w:tcPr>
          <w:p w14:paraId="694EC266" w14:textId="5F3E5106"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r w:rsidRPr="008C26E3">
              <w:t>Week 4-6</w:t>
            </w:r>
          </w:p>
        </w:tc>
        <w:tc>
          <w:tcPr>
            <w:tcW w:w="4961" w:type="dxa"/>
          </w:tcPr>
          <w:p w14:paraId="1AC8C325" w14:textId="77777777"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p>
        </w:tc>
        <w:tc>
          <w:tcPr>
            <w:tcW w:w="235" w:type="dxa"/>
          </w:tcPr>
          <w:p w14:paraId="0D84A3DE" w14:textId="5A30BCD3" w:rsidR="00C679CC" w:rsidRPr="008C26E3" w:rsidRDefault="00C679CC" w:rsidP="0081403D">
            <w:pPr>
              <w:cnfStyle w:val="100000000000" w:firstRow="1" w:lastRow="0" w:firstColumn="0" w:lastColumn="0" w:oddVBand="0" w:evenVBand="0" w:oddHBand="0" w:evenHBand="0" w:firstRowFirstColumn="0" w:firstRowLastColumn="0" w:lastRowFirstColumn="0" w:lastRowLastColumn="0"/>
            </w:pPr>
          </w:p>
        </w:tc>
      </w:tr>
      <w:tr w:rsidR="00CF132D" w:rsidRPr="008C26E3" w14:paraId="6B62B51A" w14:textId="22F329C6"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73CF56ED" w14:textId="77777777" w:rsidR="00C679CC" w:rsidRPr="008C26E3" w:rsidRDefault="00C679CC" w:rsidP="0081403D">
            <w:r w:rsidRPr="008C26E3">
              <w:t>Topic</w:t>
            </w:r>
          </w:p>
        </w:tc>
        <w:tc>
          <w:tcPr>
            <w:tcW w:w="6237" w:type="dxa"/>
          </w:tcPr>
          <w:p w14:paraId="7446C60B" w14:textId="32CA121D" w:rsidR="00C679CC" w:rsidRPr="008C26E3" w:rsidRDefault="006C3036" w:rsidP="0081403D">
            <w:pPr>
              <w:cnfStyle w:val="000000100000" w:firstRow="0" w:lastRow="0" w:firstColumn="0" w:lastColumn="0" w:oddVBand="0" w:evenVBand="0" w:oddHBand="1" w:evenHBand="0" w:firstRowFirstColumn="0" w:firstRowLastColumn="0" w:lastRowFirstColumn="0" w:lastRowLastColumn="0"/>
            </w:pPr>
            <w:r>
              <w:t xml:space="preserve">Unit </w:t>
            </w:r>
            <w:r w:rsidR="006D4E1C">
              <w:t>24 – Vectors (3D)</w:t>
            </w:r>
          </w:p>
        </w:tc>
        <w:tc>
          <w:tcPr>
            <w:tcW w:w="5954" w:type="dxa"/>
          </w:tcPr>
          <w:p w14:paraId="5A288F40" w14:textId="09D1A91F" w:rsidR="00C679CC" w:rsidRPr="008C26E3" w:rsidRDefault="006D4E1C" w:rsidP="0081403D">
            <w:pPr>
              <w:cnfStyle w:val="000000100000" w:firstRow="0" w:lastRow="0" w:firstColumn="0" w:lastColumn="0" w:oddVBand="0" w:evenVBand="0" w:oddHBand="1" w:evenHBand="0" w:firstRowFirstColumn="0" w:firstRowLastColumn="0" w:lastRowFirstColumn="0" w:lastRowLastColumn="0"/>
            </w:pPr>
            <w:r>
              <w:t>Unit 25 – Integration (part 2)</w:t>
            </w:r>
          </w:p>
        </w:tc>
        <w:tc>
          <w:tcPr>
            <w:tcW w:w="4961" w:type="dxa"/>
          </w:tcPr>
          <w:p w14:paraId="659667C5" w14:textId="4285C4DC" w:rsidR="00C679CC" w:rsidRPr="008C26E3" w:rsidRDefault="006D4E1C" w:rsidP="0081403D">
            <w:pPr>
              <w:cnfStyle w:val="000000100000" w:firstRow="0" w:lastRow="0" w:firstColumn="0" w:lastColumn="0" w:oddVBand="0" w:evenVBand="0" w:oddHBand="1" w:evenHBand="0" w:firstRowFirstColumn="0" w:firstRowLastColumn="0" w:lastRowFirstColumn="0" w:lastRowLastColumn="0"/>
            </w:pPr>
            <w:r>
              <w:t>Unit 26 - Proof</w:t>
            </w:r>
          </w:p>
        </w:tc>
      </w:tr>
      <w:tr w:rsidR="00CF132D" w:rsidRPr="008C26E3" w14:paraId="3E69A59A" w14:textId="5617DE69"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4CA9B2F" w14:textId="0D5C9492" w:rsidR="00C679CC" w:rsidRPr="008C26E3" w:rsidRDefault="00C679CC" w:rsidP="0081403D">
            <w:pPr>
              <w:rPr>
                <w:b w:val="0"/>
              </w:rPr>
            </w:pPr>
            <w:r w:rsidRPr="008C26E3">
              <w:rPr>
                <w:b w:val="0"/>
              </w:rPr>
              <w:t>Topic overview</w:t>
            </w:r>
          </w:p>
          <w:p w14:paraId="2BB033EA" w14:textId="77777777" w:rsidR="00C679CC" w:rsidRPr="008C26E3" w:rsidRDefault="00C679CC" w:rsidP="0081403D"/>
          <w:p w14:paraId="21C469AF" w14:textId="77777777" w:rsidR="00C679CC" w:rsidRPr="008C26E3" w:rsidRDefault="00C679CC" w:rsidP="0081403D">
            <w:r w:rsidRPr="008C26E3">
              <w:t>Pupils will learn…</w:t>
            </w:r>
          </w:p>
          <w:p w14:paraId="0717119B" w14:textId="77777777" w:rsidR="00C679CC" w:rsidRPr="008C26E3" w:rsidRDefault="00C679CC" w:rsidP="0081403D"/>
        </w:tc>
        <w:tc>
          <w:tcPr>
            <w:tcW w:w="6237" w:type="dxa"/>
          </w:tcPr>
          <w:p w14:paraId="1B0B0F2C" w14:textId="65B444F9" w:rsidR="00C679CC" w:rsidRPr="008C26E3" w:rsidRDefault="00127E98" w:rsidP="0081403D">
            <w:pPr>
              <w:cnfStyle w:val="000000000000" w:firstRow="0" w:lastRow="0" w:firstColumn="0" w:lastColumn="0" w:oddVBand="0" w:evenVBand="0" w:oddHBand="0" w:evenHBand="0" w:firstRowFirstColumn="0" w:firstRowLastColumn="0" w:lastRowFirstColumn="0" w:lastRowLastColumn="0"/>
            </w:pPr>
            <w:r>
              <w:t xml:space="preserve">To apply techniques and skills learnt from 2 Dimensional vectors and apply them to 3 Dimensional problems, both in pure and applied settings. </w:t>
            </w:r>
          </w:p>
        </w:tc>
        <w:tc>
          <w:tcPr>
            <w:tcW w:w="5954" w:type="dxa"/>
          </w:tcPr>
          <w:p w14:paraId="1251D6BD" w14:textId="57E41BCA" w:rsidR="00C679CC" w:rsidRPr="008C26E3" w:rsidRDefault="00127E98" w:rsidP="000A4E54">
            <w:pPr>
              <w:cnfStyle w:val="000000000000" w:firstRow="0" w:lastRow="0" w:firstColumn="0" w:lastColumn="0" w:oddVBand="0" w:evenVBand="0" w:oddHBand="0" w:evenHBand="0" w:firstRowFirstColumn="0" w:firstRowLastColumn="0" w:lastRowFirstColumn="0" w:lastRowLastColumn="0"/>
            </w:pPr>
            <w:r>
              <w:t xml:space="preserve">To be integrate expressions involving a combination of functions. </w:t>
            </w:r>
          </w:p>
        </w:tc>
        <w:tc>
          <w:tcPr>
            <w:tcW w:w="4961" w:type="dxa"/>
          </w:tcPr>
          <w:p w14:paraId="6CBC46EC" w14:textId="4276E71D" w:rsidR="00C679CC" w:rsidRDefault="00127E98" w:rsidP="000A4E54">
            <w:pPr>
              <w:cnfStyle w:val="000000000000" w:firstRow="0" w:lastRow="0" w:firstColumn="0" w:lastColumn="0" w:oddVBand="0" w:evenVBand="0" w:oddHBand="0" w:evenHBand="0" w:firstRowFirstColumn="0" w:firstRowLastColumn="0" w:lastRowFirstColumn="0" w:lastRowLastColumn="0"/>
            </w:pPr>
            <w:r>
              <w:t xml:space="preserve">To be able to use formal proof to justify a mathematical statement. </w:t>
            </w:r>
          </w:p>
        </w:tc>
      </w:tr>
      <w:tr w:rsidR="00CF132D" w:rsidRPr="008C26E3" w14:paraId="42EBBD96" w14:textId="0DF9B157"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05C2B8" w14:textId="77777777" w:rsidR="00C679CC" w:rsidRPr="008C26E3" w:rsidRDefault="00C679CC" w:rsidP="0081403D">
            <w:pPr>
              <w:rPr>
                <w:b w:val="0"/>
                <w:bCs w:val="0"/>
              </w:rPr>
            </w:pPr>
            <w:r w:rsidRPr="008C26E3">
              <w:t>Components</w:t>
            </w:r>
          </w:p>
          <w:p w14:paraId="2AA3B002" w14:textId="77777777" w:rsidR="00C679CC" w:rsidRPr="008C26E3" w:rsidRDefault="00C679CC" w:rsidP="0081403D">
            <w:pPr>
              <w:rPr>
                <w:b w:val="0"/>
                <w:bCs w:val="0"/>
              </w:rPr>
            </w:pPr>
          </w:p>
          <w:p w14:paraId="05675156" w14:textId="77777777" w:rsidR="00C679CC" w:rsidRPr="008C26E3" w:rsidRDefault="00C679CC" w:rsidP="0081403D">
            <w:pPr>
              <w:rPr>
                <w:b w:val="0"/>
                <w:bCs w:val="0"/>
              </w:rPr>
            </w:pPr>
          </w:p>
          <w:p w14:paraId="7602DA96" w14:textId="64A41284" w:rsidR="00C679CC" w:rsidRPr="008C26E3" w:rsidRDefault="00C679CC" w:rsidP="0081403D"/>
        </w:tc>
        <w:tc>
          <w:tcPr>
            <w:tcW w:w="6237" w:type="dxa"/>
          </w:tcPr>
          <w:p w14:paraId="58E2BC1A" w14:textId="139070FD" w:rsidR="00C412DB" w:rsidRDefault="00C412DB" w:rsidP="00C412DB">
            <w:pPr>
              <w:pStyle w:val="ListParagraph"/>
              <w:cnfStyle w:val="000000100000" w:firstRow="0" w:lastRow="0" w:firstColumn="0" w:lastColumn="0" w:oddVBand="0" w:evenVBand="0" w:oddHBand="1" w:evenHBand="0" w:firstRowFirstColumn="0" w:firstRowLastColumn="0" w:lastRowFirstColumn="0" w:lastRowLastColumn="0"/>
            </w:pPr>
            <w:r>
              <w:t xml:space="preserve">Students should be able to </w:t>
            </w:r>
          </w:p>
          <w:p w14:paraId="7F625A9E" w14:textId="2165C928" w:rsidR="00120605" w:rsidRDefault="006D4E1C" w:rsidP="006D4E1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be able to extend the work on vectors from AS Pure Mathematics to 3D with column vectors and with the use of </w:t>
            </w:r>
            <w:proofErr w:type="spellStart"/>
            <w:r>
              <w:t>i</w:t>
            </w:r>
            <w:proofErr w:type="spellEnd"/>
            <w:r>
              <w:t>, j and k unit vectors</w:t>
            </w:r>
          </w:p>
          <w:p w14:paraId="29543136" w14:textId="77777777" w:rsidR="006D4E1C" w:rsidRDefault="006D4E1C" w:rsidP="006D4E1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be able to calculate the magnitude of a 3D vector</w:t>
            </w:r>
          </w:p>
          <w:p w14:paraId="4ED01836" w14:textId="77777777" w:rsidR="006D4E1C" w:rsidRDefault="006D4E1C" w:rsidP="006D4E1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know the definition of a unit vector in 3D</w:t>
            </w:r>
          </w:p>
          <w:p w14:paraId="0FFE8AA9" w14:textId="77777777" w:rsidR="006D4E1C" w:rsidRDefault="006D4E1C" w:rsidP="006D4E1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D4E1C">
              <w:t>be able to add 3D vectors diagrammatically and perform the algebraic operations of vector addition and multiplication by scalars, and understand their geometrical interpretations</w:t>
            </w:r>
          </w:p>
          <w:p w14:paraId="7E8AB476" w14:textId="2CF7320E" w:rsidR="006D4E1C" w:rsidRPr="008C26E3" w:rsidRDefault="006D4E1C" w:rsidP="006D4E1C">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D4E1C">
              <w:t>understand and use position vectors, and calculate the distance between two 3D points represented by position vectors</w:t>
            </w:r>
          </w:p>
        </w:tc>
        <w:tc>
          <w:tcPr>
            <w:tcW w:w="5954" w:type="dxa"/>
          </w:tcPr>
          <w:p w14:paraId="3226F14B" w14:textId="0C56DE82" w:rsidR="00C412DB" w:rsidRDefault="00C412DB" w:rsidP="00C412DB">
            <w:pPr>
              <w:pStyle w:val="ListParagraph"/>
              <w:cnfStyle w:val="000000100000" w:firstRow="0" w:lastRow="0" w:firstColumn="0" w:lastColumn="0" w:oddVBand="0" w:evenVBand="0" w:oddHBand="1" w:evenHBand="0" w:firstRowFirstColumn="0" w:firstRowLastColumn="0" w:lastRowFirstColumn="0" w:lastRowLastColumn="0"/>
            </w:pPr>
            <w:r>
              <w:t xml:space="preserve">Students should be able to </w:t>
            </w:r>
          </w:p>
          <w:p w14:paraId="384254B3" w14:textId="1C137973" w:rsidR="006D4E1C" w:rsidRDefault="006D4E1C" w:rsidP="006D4E1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be able to integrate expressions using an appropriate substitution;</w:t>
            </w:r>
          </w:p>
          <w:p w14:paraId="11055710" w14:textId="13A5910D" w:rsidR="00120605" w:rsidRDefault="006D4E1C" w:rsidP="006D4E1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be able to select the correct substitution and justify their choices.</w:t>
            </w:r>
          </w:p>
          <w:p w14:paraId="1783723A" w14:textId="77777777" w:rsidR="006D4E1C" w:rsidRDefault="006D4E1C" w:rsidP="006D4E1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be able to integrate an expression using integration by parts;</w:t>
            </w:r>
          </w:p>
          <w:p w14:paraId="433C6753" w14:textId="51BA5765" w:rsidR="006D4E1C" w:rsidRDefault="006D4E1C" w:rsidP="006D4E1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 be able to select the correct method for integration and justify their choices</w:t>
            </w:r>
          </w:p>
          <w:p w14:paraId="57F3F114" w14:textId="5F19B75B" w:rsidR="006D4E1C" w:rsidRDefault="006D4E1C" w:rsidP="006D4E1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be able to integrate rational expressions by using partial fractions that are linear in the denominator;</w:t>
            </w:r>
          </w:p>
          <w:p w14:paraId="74B795F4" w14:textId="170932E6" w:rsidR="006D4E1C" w:rsidRDefault="006D4E1C" w:rsidP="006D4E1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be able to simplify the expression using laws of logarithms.</w:t>
            </w:r>
          </w:p>
          <w:p w14:paraId="52C7F332" w14:textId="77777777" w:rsidR="006D4E1C" w:rsidRDefault="006D4E1C" w:rsidP="006D4E1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be able to use the trapezium rule to find an approximation to the area under a curve;</w:t>
            </w:r>
          </w:p>
          <w:p w14:paraId="56F25601" w14:textId="0C6FFBC4" w:rsidR="006D4E1C" w:rsidRDefault="006D4E1C" w:rsidP="006D4E1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appreciate the trapezium rule is an approximation and realise when it gives an overestimate or underestimate.</w:t>
            </w:r>
          </w:p>
          <w:p w14:paraId="353CDAEC" w14:textId="77777777" w:rsidR="006D4E1C" w:rsidRDefault="006D4E1C" w:rsidP="006D4E1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be able to write a differential equation from a worded problem;</w:t>
            </w:r>
          </w:p>
          <w:p w14:paraId="7AA75B69" w14:textId="6BE31966" w:rsidR="006D4E1C" w:rsidRDefault="006D4E1C" w:rsidP="006D4E1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be able to use a differential equation as a model to solve a problem;</w:t>
            </w:r>
          </w:p>
          <w:p w14:paraId="016AB685" w14:textId="280054E3" w:rsidR="006D4E1C" w:rsidRDefault="006D4E1C" w:rsidP="006D4E1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be able to solve a differential equation;</w:t>
            </w:r>
          </w:p>
          <w:p w14:paraId="3F1A4833" w14:textId="4056AA29" w:rsidR="006D4E1C" w:rsidRDefault="006D4E1C" w:rsidP="006D4E1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be able to substitute the initial conditions or otherwise into the equation to find + c and the general solution (which is a family of curves)</w:t>
            </w:r>
          </w:p>
          <w:p w14:paraId="2A3A140C" w14:textId="322B53D9" w:rsidR="006D4E1C" w:rsidRPr="008C26E3" w:rsidRDefault="006D4E1C" w:rsidP="006D4E1C">
            <w:pPr>
              <w:ind w:left="360"/>
              <w:cnfStyle w:val="000000100000" w:firstRow="0" w:lastRow="0" w:firstColumn="0" w:lastColumn="0" w:oddVBand="0" w:evenVBand="0" w:oddHBand="1" w:evenHBand="0" w:firstRowFirstColumn="0" w:firstRowLastColumn="0" w:lastRowFirstColumn="0" w:lastRowLastColumn="0"/>
            </w:pPr>
          </w:p>
        </w:tc>
        <w:tc>
          <w:tcPr>
            <w:tcW w:w="4961" w:type="dxa"/>
          </w:tcPr>
          <w:p w14:paraId="31F7815B" w14:textId="75373EEF" w:rsidR="00C412DB" w:rsidRDefault="00C412DB" w:rsidP="00C412DB">
            <w:pPr>
              <w:pStyle w:val="ListParagraph"/>
              <w:cnfStyle w:val="000000100000" w:firstRow="0" w:lastRow="0" w:firstColumn="0" w:lastColumn="0" w:oddVBand="0" w:evenVBand="0" w:oddHBand="1" w:evenHBand="0" w:firstRowFirstColumn="0" w:firstRowLastColumn="0" w:lastRowFirstColumn="0" w:lastRowLastColumn="0"/>
            </w:pPr>
            <w:r>
              <w:t xml:space="preserve">Students should be able to </w:t>
            </w:r>
          </w:p>
          <w:p w14:paraId="538D8F93" w14:textId="7BA2DCA4" w:rsidR="006D4E1C" w:rsidRDefault="006D4E1C" w:rsidP="006D4E1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understand that various types of proof can be used to give confirmation that previously learnt formulae are true, and have a sound mathematical basis;</w:t>
            </w:r>
          </w:p>
          <w:p w14:paraId="3F1515C5" w14:textId="6767CFF6" w:rsidR="005F17D3" w:rsidRPr="008C26E3" w:rsidRDefault="006D4E1C" w:rsidP="006D4E1C">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understand that there are different types of proof and disproof (e.g. deduction and contradiction), and know when it is appropriate to use which particular method</w:t>
            </w:r>
          </w:p>
        </w:tc>
      </w:tr>
      <w:tr w:rsidR="00CF132D" w:rsidRPr="008C26E3" w14:paraId="08A67C2E" w14:textId="26F10521"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68D50E30" w14:textId="77777777" w:rsidR="00C679CC" w:rsidRPr="008C26E3" w:rsidRDefault="00C679CC" w:rsidP="0081403D">
            <w:r w:rsidRPr="008C26E3">
              <w:t>What pupils should already know</w:t>
            </w:r>
          </w:p>
          <w:p w14:paraId="508E3A74" w14:textId="77777777" w:rsidR="00C679CC" w:rsidRPr="008C26E3" w:rsidRDefault="00C679CC" w:rsidP="0081403D">
            <w:r w:rsidRPr="008C26E3">
              <w:t>(prior learning components)</w:t>
            </w:r>
          </w:p>
          <w:p w14:paraId="044236B6" w14:textId="77777777" w:rsidR="00C679CC" w:rsidRPr="008C26E3" w:rsidRDefault="00C679CC" w:rsidP="0081403D">
            <w:pPr>
              <w:rPr>
                <w:b w:val="0"/>
                <w:bCs w:val="0"/>
              </w:rPr>
            </w:pPr>
          </w:p>
          <w:p w14:paraId="7B654702" w14:textId="1B2C0ED8" w:rsidR="00C679CC" w:rsidRPr="008C26E3" w:rsidRDefault="00C679CC" w:rsidP="0081403D"/>
        </w:tc>
        <w:tc>
          <w:tcPr>
            <w:tcW w:w="6237" w:type="dxa"/>
          </w:tcPr>
          <w:p w14:paraId="349B8CAB" w14:textId="77777777" w:rsidR="006D4E1C" w:rsidRDefault="006D4E1C" w:rsidP="006D4E1C">
            <w:pPr>
              <w:cnfStyle w:val="000000000000" w:firstRow="0" w:lastRow="0" w:firstColumn="0" w:lastColumn="0" w:oddVBand="0" w:evenVBand="0" w:oddHBand="0" w:evenHBand="0" w:firstRowFirstColumn="0" w:firstRowLastColumn="0" w:lastRowFirstColumn="0" w:lastRowLastColumn="0"/>
            </w:pPr>
            <w:r>
              <w:t>AS Mathematics – Pure Mathematics content</w:t>
            </w:r>
          </w:p>
          <w:p w14:paraId="4BA78056" w14:textId="77777777" w:rsidR="00C679CC" w:rsidRDefault="006D4E1C" w:rsidP="006D4E1C">
            <w:pPr>
              <w:cnfStyle w:val="000000000000" w:firstRow="0" w:lastRow="0" w:firstColumn="0" w:lastColumn="0" w:oddVBand="0" w:evenVBand="0" w:oddHBand="0" w:evenHBand="0" w:firstRowFirstColumn="0" w:firstRowLastColumn="0" w:lastRowFirstColumn="0" w:lastRowLastColumn="0"/>
            </w:pPr>
            <w:r>
              <w:t xml:space="preserve"> Vectors</w:t>
            </w:r>
          </w:p>
          <w:p w14:paraId="62DDEF0A" w14:textId="19D3BBD0" w:rsidR="00127E98" w:rsidRPr="008C26E3" w:rsidRDefault="00127E98" w:rsidP="006D4E1C">
            <w:pPr>
              <w:cnfStyle w:val="000000000000" w:firstRow="0" w:lastRow="0" w:firstColumn="0" w:lastColumn="0" w:oddVBand="0" w:evenVBand="0" w:oddHBand="0" w:evenHBand="0" w:firstRowFirstColumn="0" w:firstRowLastColumn="0" w:lastRowFirstColumn="0" w:lastRowLastColumn="0"/>
            </w:pPr>
            <w:r>
              <w:t xml:space="preserve">Pupils should be confident in expressing vectors in </w:t>
            </w:r>
            <w:proofErr w:type="spellStart"/>
            <w:proofErr w:type="gramStart"/>
            <w:r>
              <w:t>i,j</w:t>
            </w:r>
            <w:proofErr w:type="spellEnd"/>
            <w:proofErr w:type="gramEnd"/>
            <w:r>
              <w:t xml:space="preserve"> notation and being in able to write components as column vectors from </w:t>
            </w:r>
          </w:p>
        </w:tc>
        <w:tc>
          <w:tcPr>
            <w:tcW w:w="5954" w:type="dxa"/>
          </w:tcPr>
          <w:p w14:paraId="50C4F1F3" w14:textId="77777777" w:rsidR="006D4E1C" w:rsidRDefault="006D4E1C" w:rsidP="006D4E1C">
            <w:pPr>
              <w:cnfStyle w:val="000000000000" w:firstRow="0" w:lastRow="0" w:firstColumn="0" w:lastColumn="0" w:oddVBand="0" w:evenVBand="0" w:oddHBand="0" w:evenHBand="0" w:firstRowFirstColumn="0" w:firstRowLastColumn="0" w:lastRowFirstColumn="0" w:lastRowLastColumn="0"/>
            </w:pPr>
            <w:r>
              <w:t>Covered so far</w:t>
            </w:r>
          </w:p>
          <w:p w14:paraId="2E82C581" w14:textId="77777777" w:rsidR="006D4E1C" w:rsidRDefault="006D4E1C" w:rsidP="006D4E1C">
            <w:pPr>
              <w:cnfStyle w:val="000000000000" w:firstRow="0" w:lastRow="0" w:firstColumn="0" w:lastColumn="0" w:oddVBand="0" w:evenVBand="0" w:oddHBand="0" w:evenHBand="0" w:firstRowFirstColumn="0" w:firstRowLastColumn="0" w:lastRowFirstColumn="0" w:lastRowLastColumn="0"/>
            </w:pPr>
            <w:r>
              <w:t xml:space="preserve">• Laws of logarithms  </w:t>
            </w:r>
          </w:p>
          <w:p w14:paraId="69DFB19D" w14:textId="77777777" w:rsidR="006D4E1C" w:rsidRDefault="006D4E1C" w:rsidP="006D4E1C">
            <w:pPr>
              <w:cnfStyle w:val="000000000000" w:firstRow="0" w:lastRow="0" w:firstColumn="0" w:lastColumn="0" w:oddVBand="0" w:evenVBand="0" w:oddHBand="0" w:evenHBand="0" w:firstRowFirstColumn="0" w:firstRowLastColumn="0" w:lastRowFirstColumn="0" w:lastRowLastColumn="0"/>
            </w:pPr>
            <w:r>
              <w:t>• Trigonometry</w:t>
            </w:r>
          </w:p>
          <w:p w14:paraId="45ADC660" w14:textId="77777777" w:rsidR="006D4E1C" w:rsidRDefault="006D4E1C" w:rsidP="006D4E1C">
            <w:pPr>
              <w:cnfStyle w:val="000000000000" w:firstRow="0" w:lastRow="0" w:firstColumn="0" w:lastColumn="0" w:oddVBand="0" w:evenVBand="0" w:oddHBand="0" w:evenHBand="0" w:firstRowFirstColumn="0" w:firstRowLastColumn="0" w:lastRowFirstColumn="0" w:lastRowLastColumn="0"/>
            </w:pPr>
            <w:r>
              <w:t>• Partial fractions</w:t>
            </w:r>
          </w:p>
          <w:p w14:paraId="36A031C2" w14:textId="77777777" w:rsidR="006D4E1C" w:rsidRDefault="006D4E1C" w:rsidP="006D4E1C">
            <w:pPr>
              <w:cnfStyle w:val="000000000000" w:firstRow="0" w:lastRow="0" w:firstColumn="0" w:lastColumn="0" w:oddVBand="0" w:evenVBand="0" w:oddHBand="0" w:evenHBand="0" w:firstRowFirstColumn="0" w:firstRowLastColumn="0" w:lastRowFirstColumn="0" w:lastRowLastColumn="0"/>
            </w:pPr>
            <w:r>
              <w:t>• Differentiation</w:t>
            </w:r>
          </w:p>
          <w:p w14:paraId="3AA1B3FF" w14:textId="77777777" w:rsidR="006D4E1C" w:rsidRDefault="006D4E1C" w:rsidP="006D4E1C">
            <w:pPr>
              <w:cnfStyle w:val="000000000000" w:firstRow="0" w:lastRow="0" w:firstColumn="0" w:lastColumn="0" w:oddVBand="0" w:evenVBand="0" w:oddHBand="0" w:evenHBand="0" w:firstRowFirstColumn="0" w:firstRowLastColumn="0" w:lastRowFirstColumn="0" w:lastRowLastColumn="0"/>
            </w:pPr>
          </w:p>
          <w:p w14:paraId="7C83A630" w14:textId="6F04ACCB" w:rsidR="006D4E1C" w:rsidRDefault="006D4E1C" w:rsidP="006D4E1C">
            <w:pPr>
              <w:cnfStyle w:val="000000000000" w:firstRow="0" w:lastRow="0" w:firstColumn="0" w:lastColumn="0" w:oddVBand="0" w:evenVBand="0" w:oddHBand="0" w:evenHBand="0" w:firstRowFirstColumn="0" w:firstRowLastColumn="0" w:lastRowFirstColumn="0" w:lastRowLastColumn="0"/>
            </w:pPr>
            <w:r>
              <w:lastRenderedPageBreak/>
              <w:t xml:space="preserve"> Areas under curves</w:t>
            </w:r>
          </w:p>
          <w:p w14:paraId="618B6A82" w14:textId="77777777" w:rsidR="006D4E1C" w:rsidRDefault="006D4E1C" w:rsidP="006D4E1C">
            <w:pPr>
              <w:cnfStyle w:val="000000000000" w:firstRow="0" w:lastRow="0" w:firstColumn="0" w:lastColumn="0" w:oddVBand="0" w:evenVBand="0" w:oddHBand="0" w:evenHBand="0" w:firstRowFirstColumn="0" w:firstRowLastColumn="0" w:lastRowFirstColumn="0" w:lastRowLastColumn="0"/>
            </w:pPr>
            <w:r>
              <w:t>AS Mathematics – Mechanics content</w:t>
            </w:r>
          </w:p>
          <w:p w14:paraId="7728304A" w14:textId="3C81ECCC" w:rsidR="005F17D3" w:rsidRPr="008C26E3" w:rsidRDefault="006D4E1C" w:rsidP="006D4E1C">
            <w:pPr>
              <w:cnfStyle w:val="000000000000" w:firstRow="0" w:lastRow="0" w:firstColumn="0" w:lastColumn="0" w:oddVBand="0" w:evenVBand="0" w:oddHBand="0" w:evenHBand="0" w:firstRowFirstColumn="0" w:firstRowLastColumn="0" w:lastRowFirstColumn="0" w:lastRowLastColumn="0"/>
            </w:pPr>
            <w:r>
              <w:t xml:space="preserve"> Kinematics (velocity–time graphs)</w:t>
            </w:r>
          </w:p>
        </w:tc>
        <w:tc>
          <w:tcPr>
            <w:tcW w:w="4961" w:type="dxa"/>
          </w:tcPr>
          <w:p w14:paraId="075E7F4F" w14:textId="074216BD" w:rsidR="00722DF6" w:rsidRPr="008C26E3" w:rsidRDefault="00722DF6" w:rsidP="0081403D">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CF132D" w:rsidRPr="008C26E3" w14:paraId="07BCF150" w14:textId="4F46B5A4"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26D097C" w14:textId="77777777" w:rsidR="00C679CC" w:rsidRPr="008C26E3" w:rsidRDefault="00C679CC" w:rsidP="0081403D">
            <w:pPr>
              <w:rPr>
                <w:b w:val="0"/>
                <w:bCs w:val="0"/>
              </w:rPr>
            </w:pPr>
            <w:r w:rsidRPr="008C26E3">
              <w:t>Transferrable knowledge (skills)</w:t>
            </w:r>
          </w:p>
          <w:p w14:paraId="6BD3384B" w14:textId="77777777" w:rsidR="00C679CC" w:rsidRPr="008C26E3" w:rsidRDefault="00C679CC" w:rsidP="0081403D">
            <w:pPr>
              <w:rPr>
                <w:b w:val="0"/>
                <w:bCs w:val="0"/>
              </w:rPr>
            </w:pPr>
          </w:p>
          <w:p w14:paraId="6A8E4C87" w14:textId="77777777" w:rsidR="00C679CC" w:rsidRPr="008C26E3" w:rsidRDefault="00C679CC" w:rsidP="0081403D">
            <w:pPr>
              <w:rPr>
                <w:b w:val="0"/>
                <w:bCs w:val="0"/>
              </w:rPr>
            </w:pPr>
          </w:p>
          <w:p w14:paraId="75F69E30" w14:textId="21238411" w:rsidR="00C679CC" w:rsidRPr="008C26E3" w:rsidRDefault="00C679CC" w:rsidP="0081403D"/>
        </w:tc>
        <w:tc>
          <w:tcPr>
            <w:tcW w:w="6237" w:type="dxa"/>
          </w:tcPr>
          <w:p w14:paraId="6000A00E" w14:textId="18A9E8ED" w:rsidR="00C679CC" w:rsidRPr="008C26E3" w:rsidRDefault="00D416D0" w:rsidP="0081403D">
            <w:pPr>
              <w:cnfStyle w:val="000000100000" w:firstRow="0" w:lastRow="0" w:firstColumn="0" w:lastColumn="0" w:oddVBand="0" w:evenVBand="0" w:oddHBand="1" w:evenHBand="0" w:firstRowFirstColumn="0" w:firstRowLastColumn="0" w:lastRowFirstColumn="0" w:lastRowLastColumn="0"/>
            </w:pPr>
            <w:r>
              <w:t xml:space="preserve">The skill recapped and developed here </w:t>
            </w:r>
            <w:r w:rsidR="0022488B">
              <w:t xml:space="preserve">will help strength the work in both pure and </w:t>
            </w:r>
            <w:proofErr w:type="gramStart"/>
            <w:r w:rsidR="0022488B">
              <w:t>mechanics,  aid</w:t>
            </w:r>
            <w:r w:rsidR="00BB62C2">
              <w:t>ing</w:t>
            </w:r>
            <w:proofErr w:type="gramEnd"/>
            <w:r w:rsidR="0022488B">
              <w:t xml:space="preserve"> in the retention of the topic. </w:t>
            </w:r>
          </w:p>
        </w:tc>
        <w:tc>
          <w:tcPr>
            <w:tcW w:w="5954" w:type="dxa"/>
          </w:tcPr>
          <w:p w14:paraId="13093026" w14:textId="2E9281BE" w:rsidR="001E399F" w:rsidRPr="008C26E3" w:rsidRDefault="001E399F" w:rsidP="00142E7A">
            <w:pPr>
              <w:cnfStyle w:val="000000100000" w:firstRow="0" w:lastRow="0" w:firstColumn="0" w:lastColumn="0" w:oddVBand="0" w:evenVBand="0" w:oddHBand="1" w:evenHBand="0" w:firstRowFirstColumn="0" w:firstRowLastColumn="0" w:lastRowFirstColumn="0" w:lastRowLastColumn="0"/>
            </w:pPr>
          </w:p>
        </w:tc>
        <w:tc>
          <w:tcPr>
            <w:tcW w:w="4961" w:type="dxa"/>
          </w:tcPr>
          <w:p w14:paraId="66B33A67" w14:textId="1831D848" w:rsidR="004564E1" w:rsidRDefault="00BB62C2" w:rsidP="00142E7A">
            <w:pPr>
              <w:cnfStyle w:val="000000100000" w:firstRow="0" w:lastRow="0" w:firstColumn="0" w:lastColumn="0" w:oddVBand="0" w:evenVBand="0" w:oddHBand="1" w:evenHBand="0" w:firstRowFirstColumn="0" w:firstRowLastColumn="0" w:lastRowFirstColumn="0" w:lastRowLastColumn="0"/>
            </w:pPr>
            <w:r>
              <w:t xml:space="preserve">This is a stand-alone unit with few links to others. </w:t>
            </w:r>
          </w:p>
        </w:tc>
      </w:tr>
      <w:tr w:rsidR="00CF132D" w:rsidRPr="008C26E3" w14:paraId="4E89435C" w14:textId="04D47BDB"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4B87B9B2" w14:textId="77777777" w:rsidR="00C679CC" w:rsidRPr="008C26E3" w:rsidRDefault="00C679CC" w:rsidP="0081403D">
            <w:pPr>
              <w:rPr>
                <w:b w:val="0"/>
                <w:bCs w:val="0"/>
              </w:rPr>
            </w:pPr>
            <w:r w:rsidRPr="008C26E3">
              <w:t>Key vocabulary pupil will know and learn</w:t>
            </w:r>
          </w:p>
          <w:p w14:paraId="5E2ED96A" w14:textId="77777777" w:rsidR="00C679CC" w:rsidRPr="008C26E3" w:rsidRDefault="00C679CC" w:rsidP="0081403D">
            <w:pPr>
              <w:rPr>
                <w:b w:val="0"/>
                <w:bCs w:val="0"/>
              </w:rPr>
            </w:pPr>
          </w:p>
          <w:p w14:paraId="76823717" w14:textId="30EBB942" w:rsidR="00C679CC" w:rsidRPr="008C26E3" w:rsidRDefault="00C679CC" w:rsidP="0081403D"/>
        </w:tc>
        <w:tc>
          <w:tcPr>
            <w:tcW w:w="6237" w:type="dxa"/>
          </w:tcPr>
          <w:p w14:paraId="564CAEA6" w14:textId="42097E5D" w:rsidR="00C679CC" w:rsidRPr="004564E1" w:rsidRDefault="006D4E1C" w:rsidP="004564E1">
            <w:pPr>
              <w:tabs>
                <w:tab w:val="left" w:pos="1421"/>
              </w:tabs>
              <w:cnfStyle w:val="000000000000" w:firstRow="0" w:lastRow="0" w:firstColumn="0" w:lastColumn="0" w:oddVBand="0" w:evenVBand="0" w:oddHBand="0" w:evenHBand="0" w:firstRowFirstColumn="0" w:firstRowLastColumn="0" w:lastRowFirstColumn="0" w:lastRowLastColumn="0"/>
            </w:pPr>
            <w:r w:rsidRPr="006D4E1C">
              <w:t xml:space="preserve">Vector, scalar, column, 3D coordinates, vertices, Cartesian, </w:t>
            </w:r>
            <w:proofErr w:type="spellStart"/>
            <w:r w:rsidRPr="006D4E1C">
              <w:t>i</w:t>
            </w:r>
            <w:proofErr w:type="spellEnd"/>
            <w:r w:rsidRPr="006D4E1C">
              <w:t>, j, k, magnitude, origin, distance, direction, angle, position vector, unit vector, orthogonal, vector addition/subtraction.</w:t>
            </w:r>
          </w:p>
        </w:tc>
        <w:tc>
          <w:tcPr>
            <w:tcW w:w="5954" w:type="dxa"/>
          </w:tcPr>
          <w:p w14:paraId="73A5987F" w14:textId="45115525" w:rsidR="00C679CC" w:rsidRPr="008C26E3" w:rsidRDefault="006D4E1C" w:rsidP="00A342F0">
            <w:pPr>
              <w:cnfStyle w:val="000000000000" w:firstRow="0" w:lastRow="0" w:firstColumn="0" w:lastColumn="0" w:oddVBand="0" w:evenVBand="0" w:oddHBand="0" w:evenHBand="0" w:firstRowFirstColumn="0" w:firstRowLastColumn="0" w:lastRowFirstColumn="0" w:lastRowLastColumn="0"/>
            </w:pPr>
            <w:r w:rsidRPr="006D4E1C">
              <w:t>Integral, definite integral, integrand, limit, indefinite integral, constant of integration, trapezium, substitution, by parts, area, differential equation, first order, separating variables, initial conditions, general solution.</w:t>
            </w:r>
          </w:p>
        </w:tc>
        <w:tc>
          <w:tcPr>
            <w:tcW w:w="4961" w:type="dxa"/>
          </w:tcPr>
          <w:p w14:paraId="754D1D78" w14:textId="6B49C047" w:rsidR="00C679CC" w:rsidRPr="005F17D3" w:rsidRDefault="00C679CC" w:rsidP="005F17D3">
            <w:pPr>
              <w:cnfStyle w:val="000000000000" w:firstRow="0" w:lastRow="0" w:firstColumn="0" w:lastColumn="0" w:oddVBand="0" w:evenVBand="0" w:oddHBand="0" w:evenHBand="0" w:firstRowFirstColumn="0" w:firstRowLastColumn="0" w:lastRowFirstColumn="0" w:lastRowLastColumn="0"/>
            </w:pPr>
          </w:p>
        </w:tc>
      </w:tr>
      <w:tr w:rsidR="00CF132D" w:rsidRPr="008C26E3" w14:paraId="0B05F9B3" w14:textId="29D3DC22"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29A6470A" w14:textId="77777777" w:rsidR="00C679CC" w:rsidRPr="008C26E3" w:rsidRDefault="00C679CC" w:rsidP="0081403D">
            <w:pPr>
              <w:rPr>
                <w:b w:val="0"/>
                <w:bCs w:val="0"/>
              </w:rPr>
            </w:pPr>
            <w:r w:rsidRPr="008C26E3">
              <w:t>Assessment activities</w:t>
            </w:r>
          </w:p>
          <w:p w14:paraId="7BFD703C" w14:textId="136D32EA" w:rsidR="00C679CC" w:rsidRPr="008C26E3" w:rsidRDefault="00C679CC" w:rsidP="0081403D"/>
          <w:p w14:paraId="5F46EEA2" w14:textId="77777777" w:rsidR="00C679CC" w:rsidRPr="008C26E3" w:rsidRDefault="00C679CC" w:rsidP="0081403D">
            <w:pPr>
              <w:rPr>
                <w:b w:val="0"/>
                <w:bCs w:val="0"/>
              </w:rPr>
            </w:pPr>
          </w:p>
          <w:p w14:paraId="02EA02CF" w14:textId="6B000CF1" w:rsidR="00C679CC" w:rsidRPr="008C26E3" w:rsidRDefault="00C679CC" w:rsidP="0081403D"/>
        </w:tc>
        <w:tc>
          <w:tcPr>
            <w:tcW w:w="6237" w:type="dxa"/>
          </w:tcPr>
          <w:p w14:paraId="74D54D5B" w14:textId="77777777" w:rsidR="00BB62C2" w:rsidRDefault="00193DF9" w:rsidP="00DF2370">
            <w:pPr>
              <w:cnfStyle w:val="000000100000" w:firstRow="0" w:lastRow="0" w:firstColumn="0" w:lastColumn="0" w:oddVBand="0" w:evenVBand="0" w:oddHBand="1" w:evenHBand="0" w:firstRowFirstColumn="0" w:firstRowLastColumn="0" w:lastRowFirstColumn="0" w:lastRowLastColumn="0"/>
            </w:pPr>
            <w:r>
              <w:t xml:space="preserve">Homework 24 Vectors </w:t>
            </w:r>
            <w:r w:rsidR="00BB62C2">
              <w:t xml:space="preserve"> </w:t>
            </w:r>
          </w:p>
          <w:p w14:paraId="10B45347" w14:textId="77777777" w:rsidR="00193DF9" w:rsidRDefault="00193DF9" w:rsidP="00DF2370">
            <w:pPr>
              <w:cnfStyle w:val="000000100000" w:firstRow="0" w:lastRow="0" w:firstColumn="0" w:lastColumn="0" w:oddVBand="0" w:evenVBand="0" w:oddHBand="1" w:evenHBand="0" w:firstRowFirstColumn="0" w:firstRowLastColumn="0" w:lastRowFirstColumn="0" w:lastRowLastColumn="0"/>
            </w:pPr>
          </w:p>
          <w:p w14:paraId="11784508" w14:textId="608A8867" w:rsidR="00193DF9" w:rsidRPr="008C26E3" w:rsidRDefault="00193DF9" w:rsidP="00DF2370">
            <w:pPr>
              <w:cnfStyle w:val="000000100000" w:firstRow="0" w:lastRow="0" w:firstColumn="0" w:lastColumn="0" w:oddVBand="0" w:evenVBand="0" w:oddHBand="1" w:evenHBand="0" w:firstRowFirstColumn="0" w:firstRowLastColumn="0" w:lastRowFirstColumn="0" w:lastRowLastColumn="0"/>
            </w:pPr>
            <w:r>
              <w:t>Test 11</w:t>
            </w:r>
          </w:p>
        </w:tc>
        <w:tc>
          <w:tcPr>
            <w:tcW w:w="5954" w:type="dxa"/>
          </w:tcPr>
          <w:p w14:paraId="34CA06D8" w14:textId="77777777" w:rsidR="003E70A3" w:rsidRDefault="00193DF9" w:rsidP="00193DF9">
            <w:pPr>
              <w:tabs>
                <w:tab w:val="left" w:pos="1725"/>
              </w:tabs>
              <w:cnfStyle w:val="000000100000" w:firstRow="0" w:lastRow="0" w:firstColumn="0" w:lastColumn="0" w:oddVBand="0" w:evenVBand="0" w:oddHBand="1" w:evenHBand="0" w:firstRowFirstColumn="0" w:firstRowLastColumn="0" w:lastRowFirstColumn="0" w:lastRowLastColumn="0"/>
            </w:pPr>
            <w:r>
              <w:t xml:space="preserve">Homework 25 Integration methods </w:t>
            </w:r>
          </w:p>
          <w:p w14:paraId="43449D7C" w14:textId="77777777" w:rsidR="00193DF9" w:rsidRDefault="00193DF9" w:rsidP="00193DF9">
            <w:pPr>
              <w:tabs>
                <w:tab w:val="left" w:pos="1725"/>
              </w:tabs>
              <w:cnfStyle w:val="000000100000" w:firstRow="0" w:lastRow="0" w:firstColumn="0" w:lastColumn="0" w:oddVBand="0" w:evenVBand="0" w:oddHBand="1" w:evenHBand="0" w:firstRowFirstColumn="0" w:firstRowLastColumn="0" w:lastRowFirstColumn="0" w:lastRowLastColumn="0"/>
            </w:pPr>
          </w:p>
          <w:p w14:paraId="4DFCF4D5" w14:textId="422F08BC" w:rsidR="00193DF9" w:rsidRPr="008C26E3" w:rsidRDefault="00193DF9" w:rsidP="00193DF9">
            <w:pPr>
              <w:tabs>
                <w:tab w:val="left" w:pos="1725"/>
              </w:tabs>
              <w:cnfStyle w:val="000000100000" w:firstRow="0" w:lastRow="0" w:firstColumn="0" w:lastColumn="0" w:oddVBand="0" w:evenVBand="0" w:oddHBand="1" w:evenHBand="0" w:firstRowFirstColumn="0" w:firstRowLastColumn="0" w:lastRowFirstColumn="0" w:lastRowLastColumn="0"/>
            </w:pPr>
            <w:r>
              <w:t xml:space="preserve">Test 11 </w:t>
            </w:r>
          </w:p>
        </w:tc>
        <w:tc>
          <w:tcPr>
            <w:tcW w:w="4961" w:type="dxa"/>
          </w:tcPr>
          <w:p w14:paraId="385EFEA1" w14:textId="77777777" w:rsidR="008125DB" w:rsidRDefault="00193DF9" w:rsidP="004564E1">
            <w:pPr>
              <w:cnfStyle w:val="000000100000" w:firstRow="0" w:lastRow="0" w:firstColumn="0" w:lastColumn="0" w:oddVBand="0" w:evenVBand="0" w:oddHBand="1" w:evenHBand="0" w:firstRowFirstColumn="0" w:firstRowLastColumn="0" w:lastRowFirstColumn="0" w:lastRowLastColumn="0"/>
            </w:pPr>
            <w:r>
              <w:t>Homework 26 Proof</w:t>
            </w:r>
          </w:p>
          <w:p w14:paraId="581F0673" w14:textId="77777777" w:rsidR="00193DF9" w:rsidRDefault="00193DF9" w:rsidP="004564E1">
            <w:pPr>
              <w:cnfStyle w:val="000000100000" w:firstRow="0" w:lastRow="0" w:firstColumn="0" w:lastColumn="0" w:oddVBand="0" w:evenVBand="0" w:oddHBand="1" w:evenHBand="0" w:firstRowFirstColumn="0" w:firstRowLastColumn="0" w:lastRowFirstColumn="0" w:lastRowLastColumn="0"/>
            </w:pPr>
          </w:p>
          <w:p w14:paraId="3FB0DC18" w14:textId="72328DD0" w:rsidR="00193DF9" w:rsidRPr="008C26E3" w:rsidRDefault="00193DF9" w:rsidP="004564E1">
            <w:pPr>
              <w:cnfStyle w:val="000000100000" w:firstRow="0" w:lastRow="0" w:firstColumn="0" w:lastColumn="0" w:oddVBand="0" w:evenVBand="0" w:oddHBand="1" w:evenHBand="0" w:firstRowFirstColumn="0" w:firstRowLastColumn="0" w:lastRowFirstColumn="0" w:lastRowLastColumn="0"/>
            </w:pPr>
            <w:r>
              <w:t xml:space="preserve">Test 11 </w:t>
            </w:r>
          </w:p>
        </w:tc>
      </w:tr>
      <w:tr w:rsidR="00CF132D" w:rsidRPr="008C26E3" w14:paraId="556A966E" w14:textId="7EF85317" w:rsidTr="00E41220">
        <w:trPr>
          <w:gridAfter w:val="1"/>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39CD1A5F" w14:textId="77777777" w:rsidR="00C679CC" w:rsidRPr="008C26E3" w:rsidRDefault="00C679CC" w:rsidP="0081403D">
            <w:pPr>
              <w:rPr>
                <w:b w:val="0"/>
                <w:bCs w:val="0"/>
              </w:rPr>
            </w:pPr>
            <w:r w:rsidRPr="008C26E3">
              <w:t>Resources available</w:t>
            </w:r>
          </w:p>
          <w:p w14:paraId="2B5CEE4B" w14:textId="77777777" w:rsidR="00C679CC" w:rsidRPr="008C26E3" w:rsidRDefault="00C679CC" w:rsidP="0081403D">
            <w:pPr>
              <w:rPr>
                <w:b w:val="0"/>
                <w:bCs w:val="0"/>
              </w:rPr>
            </w:pPr>
          </w:p>
          <w:p w14:paraId="3F1B3FD9" w14:textId="77777777" w:rsidR="00C679CC" w:rsidRPr="008C26E3" w:rsidRDefault="00C679CC" w:rsidP="0081403D">
            <w:pPr>
              <w:rPr>
                <w:b w:val="0"/>
                <w:bCs w:val="0"/>
              </w:rPr>
            </w:pPr>
          </w:p>
          <w:p w14:paraId="7F48F907" w14:textId="272E87C4" w:rsidR="00C679CC" w:rsidRPr="008C26E3" w:rsidRDefault="00C679CC" w:rsidP="0081403D"/>
        </w:tc>
        <w:tc>
          <w:tcPr>
            <w:tcW w:w="6237" w:type="dxa"/>
          </w:tcPr>
          <w:p w14:paraId="56469C51" w14:textId="77777777" w:rsidR="00193DF9" w:rsidRDefault="00193DF9" w:rsidP="00193DF9">
            <w:pPr>
              <w:cnfStyle w:val="000000000000" w:firstRow="0" w:lastRow="0" w:firstColumn="0" w:lastColumn="0" w:oddVBand="0" w:evenVBand="0" w:oddHBand="0" w:evenHBand="0" w:firstRowFirstColumn="0" w:firstRowLastColumn="0" w:lastRowFirstColumn="0" w:lastRowLastColumn="0"/>
            </w:pPr>
            <w:r>
              <w:t>Pearson Pure Mathematics Year 2 Chapter 1</w:t>
            </w:r>
          </w:p>
          <w:p w14:paraId="024FB0A2" w14:textId="77777777" w:rsidR="00431E1E" w:rsidRDefault="00431E1E" w:rsidP="00431E1E">
            <w:pPr>
              <w:cnfStyle w:val="000000000000" w:firstRow="0" w:lastRow="0" w:firstColumn="0" w:lastColumn="0" w:oddVBand="0" w:evenVBand="0" w:oddHBand="0" w:evenHBand="0" w:firstRowFirstColumn="0" w:firstRowLastColumn="0" w:lastRowFirstColumn="0" w:lastRowLastColumn="0"/>
            </w:pPr>
            <w:r>
              <w:t xml:space="preserve">Topic Booklets </w:t>
            </w:r>
          </w:p>
          <w:p w14:paraId="4637ED40" w14:textId="77777777" w:rsidR="00431E1E" w:rsidRDefault="00431E1E" w:rsidP="00431E1E">
            <w:pPr>
              <w:cnfStyle w:val="000000000000" w:firstRow="0" w:lastRow="0" w:firstColumn="0" w:lastColumn="0" w:oddVBand="0" w:evenVBand="0" w:oddHBand="0" w:evenHBand="0" w:firstRowFirstColumn="0" w:firstRowLastColumn="0" w:lastRowFirstColumn="0" w:lastRowLastColumn="0"/>
            </w:pPr>
            <w:r>
              <w:t>Departmental lesson folder</w:t>
            </w:r>
          </w:p>
          <w:p w14:paraId="6A958525" w14:textId="77777777" w:rsidR="00431E1E" w:rsidRDefault="00431E1E" w:rsidP="00431E1E">
            <w:pPr>
              <w:cnfStyle w:val="000000000000" w:firstRow="0" w:lastRow="0" w:firstColumn="0" w:lastColumn="0" w:oddVBand="0" w:evenVBand="0" w:oddHBand="0" w:evenHBand="0" w:firstRowFirstColumn="0" w:firstRowLastColumn="0" w:lastRowFirstColumn="0" w:lastRowLastColumn="0"/>
            </w:pPr>
            <w:r>
              <w:t>Departmental resource folder</w:t>
            </w:r>
          </w:p>
          <w:p w14:paraId="0521C592" w14:textId="77777777" w:rsidR="00431E1E" w:rsidRDefault="00193DF9" w:rsidP="00431E1E">
            <w:pPr>
              <w:cnfStyle w:val="000000000000" w:firstRow="0" w:lastRow="0" w:firstColumn="0" w:lastColumn="0" w:oddVBand="0" w:evenVBand="0" w:oddHBand="0" w:evenHBand="0" w:firstRowFirstColumn="0" w:firstRowLastColumn="0" w:lastRowFirstColumn="0" w:lastRowLastColumn="0"/>
            </w:pPr>
            <w:hyperlink r:id="rId11" w:history="1">
              <w:r w:rsidR="00431E1E">
                <w:rPr>
                  <w:rStyle w:val="Hyperlink"/>
                </w:rPr>
                <w:t>Physics &amp; Maths Tutor</w:t>
              </w:r>
            </w:hyperlink>
          </w:p>
          <w:p w14:paraId="7BA51F71" w14:textId="77777777" w:rsidR="00431E1E" w:rsidRDefault="00193DF9" w:rsidP="00431E1E">
            <w:pPr>
              <w:cnfStyle w:val="000000000000" w:firstRow="0" w:lastRow="0" w:firstColumn="0" w:lastColumn="0" w:oddVBand="0" w:evenVBand="0" w:oddHBand="0" w:evenHBand="0" w:firstRowFirstColumn="0" w:firstRowLastColumn="0" w:lastRowFirstColumn="0" w:lastRowLastColumn="0"/>
            </w:pPr>
            <w:hyperlink r:id="rId12" w:history="1">
              <w:proofErr w:type="spellStart"/>
              <w:r w:rsidR="00431E1E">
                <w:rPr>
                  <w:rStyle w:val="Hyperlink"/>
                </w:rPr>
                <w:t>ExamSolutions</w:t>
              </w:r>
              <w:proofErr w:type="spellEnd"/>
            </w:hyperlink>
          </w:p>
          <w:p w14:paraId="08B4351B" w14:textId="77777777" w:rsidR="00431E1E" w:rsidRDefault="00193DF9" w:rsidP="00431E1E">
            <w:pPr>
              <w:cnfStyle w:val="000000000000" w:firstRow="0" w:lastRow="0" w:firstColumn="0" w:lastColumn="0" w:oddVBand="0" w:evenVBand="0" w:oddHBand="0" w:evenHBand="0" w:firstRowFirstColumn="0" w:firstRowLastColumn="0" w:lastRowFirstColumn="0" w:lastRowLastColumn="0"/>
            </w:pPr>
            <w:hyperlink r:id="rId13" w:history="1">
              <w:r w:rsidR="00431E1E" w:rsidRPr="00800161">
                <w:rPr>
                  <w:rStyle w:val="Hyperlink"/>
                </w:rPr>
                <w:t>www.mathsgenie.co.uk</w:t>
              </w:r>
            </w:hyperlink>
          </w:p>
          <w:p w14:paraId="0465F473" w14:textId="77777777" w:rsidR="00431E1E" w:rsidRDefault="00193DF9" w:rsidP="00431E1E">
            <w:pPr>
              <w:cnfStyle w:val="000000000000" w:firstRow="0" w:lastRow="0" w:firstColumn="0" w:lastColumn="0" w:oddVBand="0" w:evenVBand="0" w:oddHBand="0" w:evenHBand="0" w:firstRowFirstColumn="0" w:firstRowLastColumn="0" w:lastRowFirstColumn="0" w:lastRowLastColumn="0"/>
            </w:pPr>
            <w:hyperlink r:id="rId14" w:history="1">
              <w:r w:rsidR="00431E1E" w:rsidRPr="00800161">
                <w:rPr>
                  <w:rStyle w:val="Hyperlink"/>
                </w:rPr>
                <w:t>www.mathsnetalevel.com</w:t>
              </w:r>
            </w:hyperlink>
          </w:p>
          <w:p w14:paraId="4196764D" w14:textId="52A9B41F" w:rsidR="00BB62C2" w:rsidRPr="008C26E3" w:rsidRDefault="00BB62C2" w:rsidP="0081403D">
            <w:pPr>
              <w:cnfStyle w:val="000000000000" w:firstRow="0" w:lastRow="0" w:firstColumn="0" w:lastColumn="0" w:oddVBand="0" w:evenVBand="0" w:oddHBand="0" w:evenHBand="0" w:firstRowFirstColumn="0" w:firstRowLastColumn="0" w:lastRowFirstColumn="0" w:lastRowLastColumn="0"/>
            </w:pPr>
          </w:p>
        </w:tc>
        <w:tc>
          <w:tcPr>
            <w:tcW w:w="5954" w:type="dxa"/>
          </w:tcPr>
          <w:p w14:paraId="18811733" w14:textId="2289045E" w:rsidR="00193DF9" w:rsidRDefault="00193DF9" w:rsidP="00193DF9">
            <w:pPr>
              <w:cnfStyle w:val="000000000000" w:firstRow="0" w:lastRow="0" w:firstColumn="0" w:lastColumn="0" w:oddVBand="0" w:evenVBand="0" w:oddHBand="0" w:evenHBand="0" w:firstRowFirstColumn="0" w:firstRowLastColumn="0" w:lastRowFirstColumn="0" w:lastRowLastColumn="0"/>
            </w:pPr>
            <w:r>
              <w:t>Pearson Pure Mathematics Year 2 Chapter 1</w:t>
            </w:r>
            <w:r>
              <w:t>1</w:t>
            </w:r>
          </w:p>
          <w:p w14:paraId="769F0017" w14:textId="77777777" w:rsidR="00193DF9" w:rsidRDefault="00193DF9" w:rsidP="00193DF9">
            <w:pPr>
              <w:cnfStyle w:val="000000000000" w:firstRow="0" w:lastRow="0" w:firstColumn="0" w:lastColumn="0" w:oddVBand="0" w:evenVBand="0" w:oddHBand="0" w:evenHBand="0" w:firstRowFirstColumn="0" w:firstRowLastColumn="0" w:lastRowFirstColumn="0" w:lastRowLastColumn="0"/>
            </w:pPr>
            <w:r>
              <w:t xml:space="preserve">Topic Booklets </w:t>
            </w:r>
          </w:p>
          <w:p w14:paraId="4CD36A64" w14:textId="77777777" w:rsidR="00193DF9" w:rsidRDefault="00193DF9" w:rsidP="00193DF9">
            <w:pPr>
              <w:cnfStyle w:val="000000000000" w:firstRow="0" w:lastRow="0" w:firstColumn="0" w:lastColumn="0" w:oddVBand="0" w:evenVBand="0" w:oddHBand="0" w:evenHBand="0" w:firstRowFirstColumn="0" w:firstRowLastColumn="0" w:lastRowFirstColumn="0" w:lastRowLastColumn="0"/>
            </w:pPr>
            <w:r>
              <w:t>Departmental lesson folder</w:t>
            </w:r>
          </w:p>
          <w:p w14:paraId="65A565A7" w14:textId="77777777" w:rsidR="00193DF9" w:rsidRDefault="00193DF9" w:rsidP="00193DF9">
            <w:pPr>
              <w:cnfStyle w:val="000000000000" w:firstRow="0" w:lastRow="0" w:firstColumn="0" w:lastColumn="0" w:oddVBand="0" w:evenVBand="0" w:oddHBand="0" w:evenHBand="0" w:firstRowFirstColumn="0" w:firstRowLastColumn="0" w:lastRowFirstColumn="0" w:lastRowLastColumn="0"/>
            </w:pPr>
            <w:r>
              <w:t>Departmental resource folder</w:t>
            </w:r>
          </w:p>
          <w:p w14:paraId="1539A404" w14:textId="77777777" w:rsidR="00193DF9" w:rsidRDefault="00193DF9" w:rsidP="00193DF9">
            <w:pPr>
              <w:cnfStyle w:val="000000000000" w:firstRow="0" w:lastRow="0" w:firstColumn="0" w:lastColumn="0" w:oddVBand="0" w:evenVBand="0" w:oddHBand="0" w:evenHBand="0" w:firstRowFirstColumn="0" w:firstRowLastColumn="0" w:lastRowFirstColumn="0" w:lastRowLastColumn="0"/>
            </w:pPr>
            <w:hyperlink r:id="rId15" w:history="1">
              <w:r>
                <w:rPr>
                  <w:rStyle w:val="Hyperlink"/>
                </w:rPr>
                <w:t>Physics &amp; Maths Tutor</w:t>
              </w:r>
            </w:hyperlink>
          </w:p>
          <w:p w14:paraId="5F55F9F4" w14:textId="77777777" w:rsidR="00193DF9" w:rsidRDefault="00193DF9" w:rsidP="00193DF9">
            <w:pPr>
              <w:cnfStyle w:val="000000000000" w:firstRow="0" w:lastRow="0" w:firstColumn="0" w:lastColumn="0" w:oddVBand="0" w:evenVBand="0" w:oddHBand="0" w:evenHBand="0" w:firstRowFirstColumn="0" w:firstRowLastColumn="0" w:lastRowFirstColumn="0" w:lastRowLastColumn="0"/>
            </w:pPr>
            <w:hyperlink r:id="rId16" w:history="1">
              <w:proofErr w:type="spellStart"/>
              <w:r>
                <w:rPr>
                  <w:rStyle w:val="Hyperlink"/>
                </w:rPr>
                <w:t>ExamSolutions</w:t>
              </w:r>
              <w:proofErr w:type="spellEnd"/>
            </w:hyperlink>
          </w:p>
          <w:p w14:paraId="0062F0F1" w14:textId="77777777" w:rsidR="00193DF9" w:rsidRDefault="00193DF9" w:rsidP="00193DF9">
            <w:pPr>
              <w:cnfStyle w:val="000000000000" w:firstRow="0" w:lastRow="0" w:firstColumn="0" w:lastColumn="0" w:oddVBand="0" w:evenVBand="0" w:oddHBand="0" w:evenHBand="0" w:firstRowFirstColumn="0" w:firstRowLastColumn="0" w:lastRowFirstColumn="0" w:lastRowLastColumn="0"/>
            </w:pPr>
            <w:hyperlink r:id="rId17" w:history="1">
              <w:r w:rsidRPr="00800161">
                <w:rPr>
                  <w:rStyle w:val="Hyperlink"/>
                </w:rPr>
                <w:t>www.mathsgenie.co.uk</w:t>
              </w:r>
            </w:hyperlink>
          </w:p>
          <w:p w14:paraId="6EC20538" w14:textId="77777777" w:rsidR="00193DF9" w:rsidRDefault="00193DF9" w:rsidP="00193DF9">
            <w:pPr>
              <w:cnfStyle w:val="000000000000" w:firstRow="0" w:lastRow="0" w:firstColumn="0" w:lastColumn="0" w:oddVBand="0" w:evenVBand="0" w:oddHBand="0" w:evenHBand="0" w:firstRowFirstColumn="0" w:firstRowLastColumn="0" w:lastRowFirstColumn="0" w:lastRowLastColumn="0"/>
            </w:pPr>
            <w:hyperlink r:id="rId18" w:history="1">
              <w:r w:rsidRPr="00800161">
                <w:rPr>
                  <w:rStyle w:val="Hyperlink"/>
                </w:rPr>
                <w:t>www.mathsnetalevel.com</w:t>
              </w:r>
            </w:hyperlink>
          </w:p>
          <w:p w14:paraId="444530BA" w14:textId="069A9AC0"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c>
          <w:tcPr>
            <w:tcW w:w="4961" w:type="dxa"/>
          </w:tcPr>
          <w:p w14:paraId="136D91A4" w14:textId="77777777" w:rsidR="00193DF9" w:rsidRDefault="00193DF9" w:rsidP="00193DF9">
            <w:pPr>
              <w:cnfStyle w:val="000000000000" w:firstRow="0" w:lastRow="0" w:firstColumn="0" w:lastColumn="0" w:oddVBand="0" w:evenVBand="0" w:oddHBand="0" w:evenHBand="0" w:firstRowFirstColumn="0" w:firstRowLastColumn="0" w:lastRowFirstColumn="0" w:lastRowLastColumn="0"/>
            </w:pPr>
            <w:r>
              <w:t>Pearson Pure Mathematics Year 2 Chapter 1</w:t>
            </w:r>
            <w:bookmarkStart w:id="0" w:name="_GoBack"/>
            <w:bookmarkEnd w:id="0"/>
          </w:p>
          <w:p w14:paraId="244F33FA" w14:textId="77777777" w:rsidR="00193DF9" w:rsidRDefault="00193DF9" w:rsidP="00193DF9">
            <w:pPr>
              <w:cnfStyle w:val="000000000000" w:firstRow="0" w:lastRow="0" w:firstColumn="0" w:lastColumn="0" w:oddVBand="0" w:evenVBand="0" w:oddHBand="0" w:evenHBand="0" w:firstRowFirstColumn="0" w:firstRowLastColumn="0" w:lastRowFirstColumn="0" w:lastRowLastColumn="0"/>
            </w:pPr>
            <w:r>
              <w:t xml:space="preserve">Topic Booklets </w:t>
            </w:r>
          </w:p>
          <w:p w14:paraId="0D89BEA3" w14:textId="77777777" w:rsidR="00193DF9" w:rsidRDefault="00193DF9" w:rsidP="00193DF9">
            <w:pPr>
              <w:cnfStyle w:val="000000000000" w:firstRow="0" w:lastRow="0" w:firstColumn="0" w:lastColumn="0" w:oddVBand="0" w:evenVBand="0" w:oddHBand="0" w:evenHBand="0" w:firstRowFirstColumn="0" w:firstRowLastColumn="0" w:lastRowFirstColumn="0" w:lastRowLastColumn="0"/>
            </w:pPr>
            <w:r>
              <w:t>Departmental lesson folder</w:t>
            </w:r>
          </w:p>
          <w:p w14:paraId="78632B42" w14:textId="77777777" w:rsidR="00193DF9" w:rsidRDefault="00193DF9" w:rsidP="00193DF9">
            <w:pPr>
              <w:cnfStyle w:val="000000000000" w:firstRow="0" w:lastRow="0" w:firstColumn="0" w:lastColumn="0" w:oddVBand="0" w:evenVBand="0" w:oddHBand="0" w:evenHBand="0" w:firstRowFirstColumn="0" w:firstRowLastColumn="0" w:lastRowFirstColumn="0" w:lastRowLastColumn="0"/>
            </w:pPr>
            <w:r>
              <w:t>Departmental resource folder</w:t>
            </w:r>
          </w:p>
          <w:p w14:paraId="0F7F7E16" w14:textId="77777777" w:rsidR="00193DF9" w:rsidRDefault="00193DF9" w:rsidP="00193DF9">
            <w:pPr>
              <w:cnfStyle w:val="000000000000" w:firstRow="0" w:lastRow="0" w:firstColumn="0" w:lastColumn="0" w:oddVBand="0" w:evenVBand="0" w:oddHBand="0" w:evenHBand="0" w:firstRowFirstColumn="0" w:firstRowLastColumn="0" w:lastRowFirstColumn="0" w:lastRowLastColumn="0"/>
            </w:pPr>
            <w:hyperlink r:id="rId19" w:history="1">
              <w:r>
                <w:rPr>
                  <w:rStyle w:val="Hyperlink"/>
                </w:rPr>
                <w:t>Physics &amp; Maths Tutor</w:t>
              </w:r>
            </w:hyperlink>
          </w:p>
          <w:p w14:paraId="2914D641" w14:textId="77777777" w:rsidR="00193DF9" w:rsidRDefault="00193DF9" w:rsidP="00193DF9">
            <w:pPr>
              <w:cnfStyle w:val="000000000000" w:firstRow="0" w:lastRow="0" w:firstColumn="0" w:lastColumn="0" w:oddVBand="0" w:evenVBand="0" w:oddHBand="0" w:evenHBand="0" w:firstRowFirstColumn="0" w:firstRowLastColumn="0" w:lastRowFirstColumn="0" w:lastRowLastColumn="0"/>
            </w:pPr>
            <w:hyperlink r:id="rId20" w:history="1">
              <w:proofErr w:type="spellStart"/>
              <w:r>
                <w:rPr>
                  <w:rStyle w:val="Hyperlink"/>
                </w:rPr>
                <w:t>ExamSolutions</w:t>
              </w:r>
              <w:proofErr w:type="spellEnd"/>
            </w:hyperlink>
          </w:p>
          <w:p w14:paraId="1F6C414D" w14:textId="77777777" w:rsidR="00193DF9" w:rsidRDefault="00193DF9" w:rsidP="00193DF9">
            <w:pPr>
              <w:cnfStyle w:val="000000000000" w:firstRow="0" w:lastRow="0" w:firstColumn="0" w:lastColumn="0" w:oddVBand="0" w:evenVBand="0" w:oddHBand="0" w:evenHBand="0" w:firstRowFirstColumn="0" w:firstRowLastColumn="0" w:lastRowFirstColumn="0" w:lastRowLastColumn="0"/>
            </w:pPr>
            <w:hyperlink r:id="rId21" w:history="1">
              <w:r w:rsidRPr="00800161">
                <w:rPr>
                  <w:rStyle w:val="Hyperlink"/>
                </w:rPr>
                <w:t>www.mathsgenie.co.uk</w:t>
              </w:r>
            </w:hyperlink>
          </w:p>
          <w:p w14:paraId="1711D79B" w14:textId="77777777" w:rsidR="00193DF9" w:rsidRDefault="00193DF9" w:rsidP="00193DF9">
            <w:pPr>
              <w:cnfStyle w:val="000000000000" w:firstRow="0" w:lastRow="0" w:firstColumn="0" w:lastColumn="0" w:oddVBand="0" w:evenVBand="0" w:oddHBand="0" w:evenHBand="0" w:firstRowFirstColumn="0" w:firstRowLastColumn="0" w:lastRowFirstColumn="0" w:lastRowLastColumn="0"/>
            </w:pPr>
            <w:hyperlink r:id="rId22" w:history="1">
              <w:r w:rsidRPr="00800161">
                <w:rPr>
                  <w:rStyle w:val="Hyperlink"/>
                </w:rPr>
                <w:t>www.mathsnetalevel.com</w:t>
              </w:r>
            </w:hyperlink>
          </w:p>
          <w:p w14:paraId="17989969" w14:textId="77777777" w:rsidR="00C679CC" w:rsidRPr="008C26E3" w:rsidRDefault="00C679CC" w:rsidP="00733E88">
            <w:pPr>
              <w:cnfStyle w:val="000000000000" w:firstRow="0" w:lastRow="0" w:firstColumn="0" w:lastColumn="0" w:oddVBand="0" w:evenVBand="0" w:oddHBand="0" w:evenHBand="0" w:firstRowFirstColumn="0" w:firstRowLastColumn="0" w:lastRowFirstColumn="0" w:lastRowLastColumn="0"/>
            </w:pPr>
          </w:p>
        </w:tc>
      </w:tr>
      <w:tr w:rsidR="00CF132D" w:rsidRPr="008C26E3" w14:paraId="3D947E55" w14:textId="544214F4" w:rsidTr="00E41220">
        <w:trPr>
          <w:gridAfter w:val="1"/>
          <w:cnfStyle w:val="000000100000" w:firstRow="0" w:lastRow="0" w:firstColumn="0" w:lastColumn="0" w:oddVBand="0" w:evenVBand="0" w:oddHBand="1" w:evenHBand="0" w:firstRowFirstColumn="0" w:firstRowLastColumn="0" w:lastRowFirstColumn="0" w:lastRowLastColumn="0"/>
          <w:wAfter w:w="235" w:type="dxa"/>
          <w:trHeight w:val="460"/>
        </w:trPr>
        <w:tc>
          <w:tcPr>
            <w:cnfStyle w:val="001000000000" w:firstRow="0" w:lastRow="0" w:firstColumn="1" w:lastColumn="0" w:oddVBand="0" w:evenVBand="0" w:oddHBand="0" w:evenHBand="0" w:firstRowFirstColumn="0" w:firstRowLastColumn="0" w:lastRowFirstColumn="0" w:lastRowLastColumn="0"/>
            <w:tcW w:w="2835" w:type="dxa"/>
          </w:tcPr>
          <w:p w14:paraId="5ADF2A50" w14:textId="2F24A452" w:rsidR="00C679CC" w:rsidRPr="008C26E3" w:rsidRDefault="00C679CC" w:rsidP="0081403D">
            <w:pPr>
              <w:rPr>
                <w:bCs w:val="0"/>
              </w:rPr>
            </w:pPr>
            <w:r w:rsidRPr="008C26E3">
              <w:rPr>
                <w:b w:val="0"/>
              </w:rPr>
              <w:t>Notes</w:t>
            </w:r>
          </w:p>
          <w:p w14:paraId="2BC0B6A8" w14:textId="77777777" w:rsidR="00C679CC" w:rsidRPr="008C26E3" w:rsidRDefault="00C679CC" w:rsidP="0081403D">
            <w:pPr>
              <w:rPr>
                <w:b w:val="0"/>
                <w:bCs w:val="0"/>
              </w:rPr>
            </w:pPr>
          </w:p>
          <w:p w14:paraId="205F3E4E" w14:textId="77777777" w:rsidR="00C679CC" w:rsidRPr="008C26E3" w:rsidRDefault="00C679CC" w:rsidP="0081403D">
            <w:pPr>
              <w:rPr>
                <w:b w:val="0"/>
                <w:bCs w:val="0"/>
              </w:rPr>
            </w:pPr>
            <w:r w:rsidRPr="008C26E3">
              <w:t>Why this topic is important…</w:t>
            </w:r>
          </w:p>
          <w:p w14:paraId="58FA1875" w14:textId="1A433BF1" w:rsidR="00C679CC" w:rsidRPr="008C26E3" w:rsidRDefault="00C679CC" w:rsidP="0081403D"/>
        </w:tc>
        <w:tc>
          <w:tcPr>
            <w:tcW w:w="6237" w:type="dxa"/>
          </w:tcPr>
          <w:p w14:paraId="0CDD659E" w14:textId="77777777" w:rsidR="002C084C" w:rsidRDefault="00E81572" w:rsidP="00DF2370">
            <w:pPr>
              <w:cnfStyle w:val="000000100000" w:firstRow="0" w:lastRow="0" w:firstColumn="0" w:lastColumn="0" w:oddVBand="0" w:evenVBand="0" w:oddHBand="1" w:evenHBand="0" w:firstRowFirstColumn="0" w:firstRowLastColumn="0" w:lastRowFirstColumn="0" w:lastRowLastColumn="0"/>
            </w:pPr>
            <w:r>
              <w:t xml:space="preserve">This unit begins by recapping the notation and skills developed in year 12 with 2 Dimensional vectors in both pure and mechanics and develops the work in 3 dimensions. Finding angles and distances between points and planes. </w:t>
            </w:r>
          </w:p>
          <w:p w14:paraId="0D8927E9" w14:textId="1382D39A" w:rsidR="00E81572" w:rsidRPr="008C26E3" w:rsidRDefault="00E81572" w:rsidP="00DF2370">
            <w:pPr>
              <w:cnfStyle w:val="000000100000" w:firstRow="0" w:lastRow="0" w:firstColumn="0" w:lastColumn="0" w:oddVBand="0" w:evenVBand="0" w:oddHBand="1" w:evenHBand="0" w:firstRowFirstColumn="0" w:firstRowLastColumn="0" w:lastRowFirstColumn="0" w:lastRowLastColumn="0"/>
            </w:pPr>
            <w:r>
              <w:t xml:space="preserve">Pupils will have solved geometric problems </w:t>
            </w:r>
            <w:r w:rsidR="00CB44D7">
              <w:t xml:space="preserve">in 2 dimensions at both higher GCSE and in year 12, this will develop further into 3. The unit will end with applying the techniques to applied problems solidifying the work done in pure and mechanics together. </w:t>
            </w:r>
          </w:p>
        </w:tc>
        <w:tc>
          <w:tcPr>
            <w:tcW w:w="5954" w:type="dxa"/>
          </w:tcPr>
          <w:p w14:paraId="61CCBC3B" w14:textId="23E00E3A" w:rsidR="00D155B0" w:rsidRPr="008C26E3" w:rsidRDefault="00CB44D7" w:rsidP="000A4E54">
            <w:pPr>
              <w:cnfStyle w:val="000000100000" w:firstRow="0" w:lastRow="0" w:firstColumn="0" w:lastColumn="0" w:oddVBand="0" w:evenVBand="0" w:oddHBand="1" w:evenHBand="0" w:firstRowFirstColumn="0" w:firstRowLastColumn="0" w:lastRowFirstColumn="0" w:lastRowLastColumn="0"/>
            </w:pPr>
            <w:r>
              <w:t xml:space="preserve">This unit is culmination in some respects of the entire course. </w:t>
            </w:r>
            <w:r w:rsidR="00836800">
              <w:t>Students</w:t>
            </w:r>
            <w:r>
              <w:t xml:space="preserve"> will need to apply their knowledge of differentiation, functions, partial fractions, algebraic division, Trigonometry, logarithms</w:t>
            </w:r>
            <w:r w:rsidR="00836800">
              <w:t xml:space="preserve">, implicit functions </w:t>
            </w:r>
            <w:r>
              <w:t xml:space="preserve">and integration techniques. Sometimes all within the space of one question. </w:t>
            </w:r>
          </w:p>
        </w:tc>
        <w:tc>
          <w:tcPr>
            <w:tcW w:w="4961" w:type="dxa"/>
          </w:tcPr>
          <w:p w14:paraId="062ABD3F" w14:textId="1BA22218" w:rsidR="00C679CC" w:rsidRDefault="00597E31" w:rsidP="000A4E54">
            <w:pPr>
              <w:cnfStyle w:val="000000100000" w:firstRow="0" w:lastRow="0" w:firstColumn="0" w:lastColumn="0" w:oddVBand="0" w:evenVBand="0" w:oddHBand="1" w:evenHBand="0" w:firstRowFirstColumn="0" w:firstRowLastColumn="0" w:lastRowFirstColumn="0" w:lastRowLastColumn="0"/>
            </w:pPr>
            <w:r>
              <w:t>This unit aims to build upon the ideas of proof first discussed in year12 and introduces the use of proof by contradiction, the proof of a counter statement, to formalise an argument. Pupils will discuss various statements and learn how to structure an argument</w:t>
            </w:r>
            <w:r w:rsidR="0072515C">
              <w:t xml:space="preserve">. </w:t>
            </w:r>
          </w:p>
        </w:tc>
      </w:tr>
    </w:tbl>
    <w:p w14:paraId="7519E960" w14:textId="77777777" w:rsidR="00FC2FAB" w:rsidRPr="008C26E3" w:rsidRDefault="00FC2FAB" w:rsidP="00FC2FAB"/>
    <w:sectPr w:rsidR="00FC2FAB" w:rsidRPr="008C26E3"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A02E4" w14:textId="77777777" w:rsidR="000A4E54" w:rsidRDefault="000A4E54" w:rsidP="000A4E54">
      <w:pPr>
        <w:spacing w:after="0" w:line="240" w:lineRule="auto"/>
      </w:pPr>
      <w:r>
        <w:separator/>
      </w:r>
    </w:p>
  </w:endnote>
  <w:endnote w:type="continuationSeparator" w:id="0">
    <w:p w14:paraId="2A7F0F0B" w14:textId="77777777" w:rsidR="000A4E54" w:rsidRDefault="000A4E54"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14D01" w14:textId="77777777" w:rsidR="000A4E54" w:rsidRDefault="000A4E54" w:rsidP="000A4E54">
      <w:pPr>
        <w:spacing w:after="0" w:line="240" w:lineRule="auto"/>
      </w:pPr>
      <w:r>
        <w:separator/>
      </w:r>
    </w:p>
  </w:footnote>
  <w:footnote w:type="continuationSeparator" w:id="0">
    <w:p w14:paraId="3E10B5B1" w14:textId="77777777" w:rsidR="000A4E54" w:rsidRDefault="000A4E54"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03257"/>
    <w:multiLevelType w:val="hybridMultilevel"/>
    <w:tmpl w:val="CC5E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D162C"/>
    <w:multiLevelType w:val="hybridMultilevel"/>
    <w:tmpl w:val="4066E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34C1B"/>
    <w:rsid w:val="00060C38"/>
    <w:rsid w:val="000A4E54"/>
    <w:rsid w:val="000B2C1D"/>
    <w:rsid w:val="000D1ABD"/>
    <w:rsid w:val="000D4C2B"/>
    <w:rsid w:val="000F4C5B"/>
    <w:rsid w:val="00120605"/>
    <w:rsid w:val="00127E98"/>
    <w:rsid w:val="00142E7A"/>
    <w:rsid w:val="00162432"/>
    <w:rsid w:val="00164D56"/>
    <w:rsid w:val="001653B9"/>
    <w:rsid w:val="0019249E"/>
    <w:rsid w:val="00193DF9"/>
    <w:rsid w:val="001E399F"/>
    <w:rsid w:val="001F3CC3"/>
    <w:rsid w:val="0022488B"/>
    <w:rsid w:val="002475CF"/>
    <w:rsid w:val="002869A2"/>
    <w:rsid w:val="002C084C"/>
    <w:rsid w:val="00305E87"/>
    <w:rsid w:val="00311588"/>
    <w:rsid w:val="0038346C"/>
    <w:rsid w:val="003A439E"/>
    <w:rsid w:val="003E70A3"/>
    <w:rsid w:val="00425101"/>
    <w:rsid w:val="00427CA0"/>
    <w:rsid w:val="00431E1E"/>
    <w:rsid w:val="0044059B"/>
    <w:rsid w:val="004564E1"/>
    <w:rsid w:val="00485B81"/>
    <w:rsid w:val="004A4E31"/>
    <w:rsid w:val="00504D76"/>
    <w:rsid w:val="00585280"/>
    <w:rsid w:val="00597E31"/>
    <w:rsid w:val="005B4C33"/>
    <w:rsid w:val="005C67EF"/>
    <w:rsid w:val="005F17D3"/>
    <w:rsid w:val="00637A95"/>
    <w:rsid w:val="006422EC"/>
    <w:rsid w:val="006742F7"/>
    <w:rsid w:val="00692612"/>
    <w:rsid w:val="006C3036"/>
    <w:rsid w:val="006D3263"/>
    <w:rsid w:val="006D4E1C"/>
    <w:rsid w:val="00722DF6"/>
    <w:rsid w:val="00724CAB"/>
    <w:rsid w:val="0072515C"/>
    <w:rsid w:val="00733E88"/>
    <w:rsid w:val="007F5494"/>
    <w:rsid w:val="008125DB"/>
    <w:rsid w:val="00836800"/>
    <w:rsid w:val="008A79D2"/>
    <w:rsid w:val="008A7E3F"/>
    <w:rsid w:val="008B442F"/>
    <w:rsid w:val="008C26E3"/>
    <w:rsid w:val="008E3009"/>
    <w:rsid w:val="008F222F"/>
    <w:rsid w:val="009D5AE6"/>
    <w:rsid w:val="00A342F0"/>
    <w:rsid w:val="00BA7B1E"/>
    <w:rsid w:val="00BB40B8"/>
    <w:rsid w:val="00BB62C2"/>
    <w:rsid w:val="00BC516B"/>
    <w:rsid w:val="00C357ED"/>
    <w:rsid w:val="00C412DB"/>
    <w:rsid w:val="00C679CC"/>
    <w:rsid w:val="00CB44D7"/>
    <w:rsid w:val="00CD1790"/>
    <w:rsid w:val="00CF132D"/>
    <w:rsid w:val="00D10434"/>
    <w:rsid w:val="00D155B0"/>
    <w:rsid w:val="00D1744B"/>
    <w:rsid w:val="00D416D0"/>
    <w:rsid w:val="00D86CFF"/>
    <w:rsid w:val="00DD0F1C"/>
    <w:rsid w:val="00DF2370"/>
    <w:rsid w:val="00E00666"/>
    <w:rsid w:val="00E0490A"/>
    <w:rsid w:val="00E24FC4"/>
    <w:rsid w:val="00E41220"/>
    <w:rsid w:val="00E81572"/>
    <w:rsid w:val="00EE0E96"/>
    <w:rsid w:val="00EF0A91"/>
    <w:rsid w:val="00F46442"/>
    <w:rsid w:val="00F76625"/>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customStyle="1" w:styleId="sowmain">
    <w:name w:val="sow main"/>
    <w:basedOn w:val="Normal"/>
    <w:rsid w:val="008125DB"/>
    <w:pPr>
      <w:spacing w:before="40" w:after="40" w:line="276" w:lineRule="auto"/>
    </w:pPr>
    <w:rPr>
      <w:rFonts w:ascii="Times New Roman" w:eastAsia="Verdana" w:hAnsi="Times New Roman" w:cs="Times New Roman"/>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195156">
      <w:bodyDiv w:val="1"/>
      <w:marLeft w:val="0"/>
      <w:marRight w:val="0"/>
      <w:marTop w:val="0"/>
      <w:marBottom w:val="0"/>
      <w:divBdr>
        <w:top w:val="none" w:sz="0" w:space="0" w:color="auto"/>
        <w:left w:val="none" w:sz="0" w:space="0" w:color="auto"/>
        <w:bottom w:val="none" w:sz="0" w:space="0" w:color="auto"/>
        <w:right w:val="none" w:sz="0" w:space="0" w:color="auto"/>
      </w:divBdr>
    </w:div>
    <w:div w:id="467630874">
      <w:bodyDiv w:val="1"/>
      <w:marLeft w:val="0"/>
      <w:marRight w:val="0"/>
      <w:marTop w:val="0"/>
      <w:marBottom w:val="0"/>
      <w:divBdr>
        <w:top w:val="none" w:sz="0" w:space="0" w:color="auto"/>
        <w:left w:val="none" w:sz="0" w:space="0" w:color="auto"/>
        <w:bottom w:val="none" w:sz="0" w:space="0" w:color="auto"/>
        <w:right w:val="none" w:sz="0" w:space="0" w:color="auto"/>
      </w:divBdr>
    </w:div>
    <w:div w:id="475997402">
      <w:bodyDiv w:val="1"/>
      <w:marLeft w:val="0"/>
      <w:marRight w:val="0"/>
      <w:marTop w:val="0"/>
      <w:marBottom w:val="0"/>
      <w:divBdr>
        <w:top w:val="none" w:sz="0" w:space="0" w:color="auto"/>
        <w:left w:val="none" w:sz="0" w:space="0" w:color="auto"/>
        <w:bottom w:val="none" w:sz="0" w:space="0" w:color="auto"/>
        <w:right w:val="none" w:sz="0" w:space="0" w:color="auto"/>
      </w:divBdr>
    </w:div>
    <w:div w:id="532962488">
      <w:bodyDiv w:val="1"/>
      <w:marLeft w:val="0"/>
      <w:marRight w:val="0"/>
      <w:marTop w:val="0"/>
      <w:marBottom w:val="0"/>
      <w:divBdr>
        <w:top w:val="none" w:sz="0" w:space="0" w:color="auto"/>
        <w:left w:val="none" w:sz="0" w:space="0" w:color="auto"/>
        <w:bottom w:val="none" w:sz="0" w:space="0" w:color="auto"/>
        <w:right w:val="none" w:sz="0" w:space="0" w:color="auto"/>
      </w:divBdr>
    </w:div>
    <w:div w:id="576474267">
      <w:bodyDiv w:val="1"/>
      <w:marLeft w:val="0"/>
      <w:marRight w:val="0"/>
      <w:marTop w:val="0"/>
      <w:marBottom w:val="0"/>
      <w:divBdr>
        <w:top w:val="none" w:sz="0" w:space="0" w:color="auto"/>
        <w:left w:val="none" w:sz="0" w:space="0" w:color="auto"/>
        <w:bottom w:val="none" w:sz="0" w:space="0" w:color="auto"/>
        <w:right w:val="none" w:sz="0" w:space="0" w:color="auto"/>
      </w:divBdr>
    </w:div>
    <w:div w:id="665280613">
      <w:bodyDiv w:val="1"/>
      <w:marLeft w:val="0"/>
      <w:marRight w:val="0"/>
      <w:marTop w:val="0"/>
      <w:marBottom w:val="0"/>
      <w:divBdr>
        <w:top w:val="none" w:sz="0" w:space="0" w:color="auto"/>
        <w:left w:val="none" w:sz="0" w:space="0" w:color="auto"/>
        <w:bottom w:val="none" w:sz="0" w:space="0" w:color="auto"/>
        <w:right w:val="none" w:sz="0" w:space="0" w:color="auto"/>
      </w:divBdr>
    </w:div>
    <w:div w:id="727802289">
      <w:bodyDiv w:val="1"/>
      <w:marLeft w:val="0"/>
      <w:marRight w:val="0"/>
      <w:marTop w:val="0"/>
      <w:marBottom w:val="0"/>
      <w:divBdr>
        <w:top w:val="none" w:sz="0" w:space="0" w:color="auto"/>
        <w:left w:val="none" w:sz="0" w:space="0" w:color="auto"/>
        <w:bottom w:val="none" w:sz="0" w:space="0" w:color="auto"/>
        <w:right w:val="none" w:sz="0" w:space="0" w:color="auto"/>
      </w:divBdr>
    </w:div>
    <w:div w:id="1019741375">
      <w:bodyDiv w:val="1"/>
      <w:marLeft w:val="0"/>
      <w:marRight w:val="0"/>
      <w:marTop w:val="0"/>
      <w:marBottom w:val="0"/>
      <w:divBdr>
        <w:top w:val="none" w:sz="0" w:space="0" w:color="auto"/>
        <w:left w:val="none" w:sz="0" w:space="0" w:color="auto"/>
        <w:bottom w:val="none" w:sz="0" w:space="0" w:color="auto"/>
        <w:right w:val="none" w:sz="0" w:space="0" w:color="auto"/>
      </w:divBdr>
    </w:div>
    <w:div w:id="1213809124">
      <w:bodyDiv w:val="1"/>
      <w:marLeft w:val="0"/>
      <w:marRight w:val="0"/>
      <w:marTop w:val="0"/>
      <w:marBottom w:val="0"/>
      <w:divBdr>
        <w:top w:val="none" w:sz="0" w:space="0" w:color="auto"/>
        <w:left w:val="none" w:sz="0" w:space="0" w:color="auto"/>
        <w:bottom w:val="none" w:sz="0" w:space="0" w:color="auto"/>
        <w:right w:val="none" w:sz="0" w:space="0" w:color="auto"/>
      </w:divBdr>
    </w:div>
    <w:div w:id="1285691880">
      <w:bodyDiv w:val="1"/>
      <w:marLeft w:val="0"/>
      <w:marRight w:val="0"/>
      <w:marTop w:val="0"/>
      <w:marBottom w:val="0"/>
      <w:divBdr>
        <w:top w:val="none" w:sz="0" w:space="0" w:color="auto"/>
        <w:left w:val="none" w:sz="0" w:space="0" w:color="auto"/>
        <w:bottom w:val="none" w:sz="0" w:space="0" w:color="auto"/>
        <w:right w:val="none" w:sz="0" w:space="0" w:color="auto"/>
      </w:divBdr>
    </w:div>
    <w:div w:id="1372877670">
      <w:bodyDiv w:val="1"/>
      <w:marLeft w:val="0"/>
      <w:marRight w:val="0"/>
      <w:marTop w:val="0"/>
      <w:marBottom w:val="0"/>
      <w:divBdr>
        <w:top w:val="none" w:sz="0" w:space="0" w:color="auto"/>
        <w:left w:val="none" w:sz="0" w:space="0" w:color="auto"/>
        <w:bottom w:val="none" w:sz="0" w:space="0" w:color="auto"/>
        <w:right w:val="none" w:sz="0" w:space="0" w:color="auto"/>
      </w:divBdr>
    </w:div>
    <w:div w:id="1377588119">
      <w:bodyDiv w:val="1"/>
      <w:marLeft w:val="0"/>
      <w:marRight w:val="0"/>
      <w:marTop w:val="0"/>
      <w:marBottom w:val="0"/>
      <w:divBdr>
        <w:top w:val="none" w:sz="0" w:space="0" w:color="auto"/>
        <w:left w:val="none" w:sz="0" w:space="0" w:color="auto"/>
        <w:bottom w:val="none" w:sz="0" w:space="0" w:color="auto"/>
        <w:right w:val="none" w:sz="0" w:space="0" w:color="auto"/>
      </w:divBdr>
    </w:div>
    <w:div w:id="1482885926">
      <w:bodyDiv w:val="1"/>
      <w:marLeft w:val="0"/>
      <w:marRight w:val="0"/>
      <w:marTop w:val="0"/>
      <w:marBottom w:val="0"/>
      <w:divBdr>
        <w:top w:val="none" w:sz="0" w:space="0" w:color="auto"/>
        <w:left w:val="none" w:sz="0" w:space="0" w:color="auto"/>
        <w:bottom w:val="none" w:sz="0" w:space="0" w:color="auto"/>
        <w:right w:val="none" w:sz="0" w:space="0" w:color="auto"/>
      </w:divBdr>
    </w:div>
    <w:div w:id="1670601675">
      <w:bodyDiv w:val="1"/>
      <w:marLeft w:val="0"/>
      <w:marRight w:val="0"/>
      <w:marTop w:val="0"/>
      <w:marBottom w:val="0"/>
      <w:divBdr>
        <w:top w:val="none" w:sz="0" w:space="0" w:color="auto"/>
        <w:left w:val="none" w:sz="0" w:space="0" w:color="auto"/>
        <w:bottom w:val="none" w:sz="0" w:space="0" w:color="auto"/>
        <w:right w:val="none" w:sz="0" w:space="0" w:color="auto"/>
      </w:divBdr>
    </w:div>
    <w:div w:id="1684091241">
      <w:bodyDiv w:val="1"/>
      <w:marLeft w:val="0"/>
      <w:marRight w:val="0"/>
      <w:marTop w:val="0"/>
      <w:marBottom w:val="0"/>
      <w:divBdr>
        <w:top w:val="none" w:sz="0" w:space="0" w:color="auto"/>
        <w:left w:val="none" w:sz="0" w:space="0" w:color="auto"/>
        <w:bottom w:val="none" w:sz="0" w:space="0" w:color="auto"/>
        <w:right w:val="none" w:sz="0" w:space="0" w:color="auto"/>
      </w:divBdr>
    </w:div>
    <w:div w:id="1807425939">
      <w:bodyDiv w:val="1"/>
      <w:marLeft w:val="0"/>
      <w:marRight w:val="0"/>
      <w:marTop w:val="0"/>
      <w:marBottom w:val="0"/>
      <w:divBdr>
        <w:top w:val="none" w:sz="0" w:space="0" w:color="auto"/>
        <w:left w:val="none" w:sz="0" w:space="0" w:color="auto"/>
        <w:bottom w:val="none" w:sz="0" w:space="0" w:color="auto"/>
        <w:right w:val="none" w:sz="0" w:space="0" w:color="auto"/>
      </w:divBdr>
    </w:div>
    <w:div w:id="1939368734">
      <w:bodyDiv w:val="1"/>
      <w:marLeft w:val="0"/>
      <w:marRight w:val="0"/>
      <w:marTop w:val="0"/>
      <w:marBottom w:val="0"/>
      <w:divBdr>
        <w:top w:val="none" w:sz="0" w:space="0" w:color="auto"/>
        <w:left w:val="none" w:sz="0" w:space="0" w:color="auto"/>
        <w:bottom w:val="none" w:sz="0" w:space="0" w:color="auto"/>
        <w:right w:val="none" w:sz="0" w:space="0" w:color="auto"/>
      </w:divBdr>
    </w:div>
    <w:div w:id="1941378731">
      <w:bodyDiv w:val="1"/>
      <w:marLeft w:val="0"/>
      <w:marRight w:val="0"/>
      <w:marTop w:val="0"/>
      <w:marBottom w:val="0"/>
      <w:divBdr>
        <w:top w:val="none" w:sz="0" w:space="0" w:color="auto"/>
        <w:left w:val="none" w:sz="0" w:space="0" w:color="auto"/>
        <w:bottom w:val="none" w:sz="0" w:space="0" w:color="auto"/>
        <w:right w:val="none" w:sz="0" w:space="0" w:color="auto"/>
      </w:divBdr>
    </w:div>
    <w:div w:id="1977485846">
      <w:bodyDiv w:val="1"/>
      <w:marLeft w:val="0"/>
      <w:marRight w:val="0"/>
      <w:marTop w:val="0"/>
      <w:marBottom w:val="0"/>
      <w:divBdr>
        <w:top w:val="none" w:sz="0" w:space="0" w:color="auto"/>
        <w:left w:val="none" w:sz="0" w:space="0" w:color="auto"/>
        <w:bottom w:val="none" w:sz="0" w:space="0" w:color="auto"/>
        <w:right w:val="none" w:sz="0" w:space="0" w:color="auto"/>
      </w:divBdr>
    </w:div>
    <w:div w:id="2006084124">
      <w:bodyDiv w:val="1"/>
      <w:marLeft w:val="0"/>
      <w:marRight w:val="0"/>
      <w:marTop w:val="0"/>
      <w:marBottom w:val="0"/>
      <w:divBdr>
        <w:top w:val="none" w:sz="0" w:space="0" w:color="auto"/>
        <w:left w:val="none" w:sz="0" w:space="0" w:color="auto"/>
        <w:bottom w:val="none" w:sz="0" w:space="0" w:color="auto"/>
        <w:right w:val="none" w:sz="0" w:space="0" w:color="auto"/>
      </w:divBdr>
    </w:div>
    <w:div w:id="2120491540">
      <w:bodyDiv w:val="1"/>
      <w:marLeft w:val="0"/>
      <w:marRight w:val="0"/>
      <w:marTop w:val="0"/>
      <w:marBottom w:val="0"/>
      <w:divBdr>
        <w:top w:val="none" w:sz="0" w:space="0" w:color="auto"/>
        <w:left w:val="none" w:sz="0" w:space="0" w:color="auto"/>
        <w:bottom w:val="none" w:sz="0" w:space="0" w:color="auto"/>
        <w:right w:val="none" w:sz="0" w:space="0" w:color="auto"/>
      </w:divBdr>
    </w:div>
    <w:div w:id="214539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netalevel.com"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s://www.examsolutions.net/"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xamsolutions.net/" TargetMode="External"/><Relationship Id="rId20" Type="http://schemas.openxmlformats.org/officeDocument/2006/relationships/hyperlink" Target="https://www.examsolutions.ne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hysicsandmathstutor.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physicsandmathstutor.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physicsandmathstutor.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netalevel.com" TargetMode="External"/><Relationship Id="rId22" Type="http://schemas.openxmlformats.org/officeDocument/2006/relationships/hyperlink" Target="http://www.mathsnetaleve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5EAAC7E7-34ED-4298-971C-9CBFB9EBEF66}"/>
</file>

<file path=customXml/itemProps3.xml><?xml version="1.0" encoding="utf-8"?>
<ds:datastoreItem xmlns:ds="http://schemas.openxmlformats.org/officeDocument/2006/customXml" ds:itemID="{2A98A2A4-1E21-4EC6-B03C-8EDED4C75BF4}">
  <ds:schemaRefs>
    <ds:schemaRef ds:uri="http://schemas.microsoft.com/office/2006/documentManagement/types"/>
    <ds:schemaRef ds:uri="http://purl.org/dc/dcmitype/"/>
    <ds:schemaRef ds:uri="c831d9e8-80e4-4025-8f7f-e56b4d92be4a"/>
    <ds:schemaRef ds:uri="http://schemas.microsoft.com/office/infopath/2007/PartnerControls"/>
    <ds:schemaRef ds:uri="http://schemas.openxmlformats.org/package/2006/metadata/core-properties"/>
    <ds:schemaRef ds:uri="http://www.w3.org/XML/1998/namespace"/>
    <ds:schemaRef ds:uri="57565e44-8b24-4f66-aa76-9dc29aad0991"/>
    <ds:schemaRef ds:uri="http://schemas.microsoft.com/office/2006/metadata/properties"/>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Pages>
  <Words>884</Words>
  <Characters>5045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5918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Hopkins</dc:creator>
  <cp:keywords/>
  <dc:description/>
  <cp:lastModifiedBy>G Owen</cp:lastModifiedBy>
  <cp:revision>6</cp:revision>
  <dcterms:created xsi:type="dcterms:W3CDTF">2021-11-23T10:05:00Z</dcterms:created>
  <dcterms:modified xsi:type="dcterms:W3CDTF">2022-05-19T12:59:00Z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