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2E957B7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r w:rsidR="000563FB">
              <w:t xml:space="preserve"> - mechanics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338A7147" w:rsidR="002475CF" w:rsidRPr="002475CF" w:rsidRDefault="000563FB" w:rsidP="00597073">
            <w:pPr>
              <w:cnfStyle w:val="100000000000" w:firstRow="1" w:lastRow="0" w:firstColumn="0" w:lastColumn="0" w:oddVBand="0" w:evenVBand="0" w:oddHBand="0" w:evenHBand="0" w:firstRowFirstColumn="0" w:firstRowLastColumn="0" w:lastRowFirstColumn="0" w:lastRowLastColumn="0"/>
            </w:pPr>
            <w:r>
              <w:t>12</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1EE6B0B2" w:rsidR="002475CF" w:rsidRPr="002475CF" w:rsidRDefault="000563FB" w:rsidP="00597073">
            <w:pPr>
              <w:cnfStyle w:val="100000000000" w:firstRow="1" w:lastRow="0" w:firstColumn="0" w:lastColumn="0" w:oddVBand="0" w:evenVBand="0" w:oddHBand="0" w:evenHBand="0" w:firstRowFirstColumn="0" w:firstRowLastColumn="0" w:lastRowFirstColumn="0" w:lastRowLastColumn="0"/>
            </w:pPr>
            <w:proofErr w:type="spellStart"/>
            <w:r>
              <w:t>Alevel</w:t>
            </w:r>
            <w:proofErr w:type="spellEnd"/>
          </w:p>
        </w:tc>
      </w:tr>
    </w:tbl>
    <w:p w14:paraId="01D89515" w14:textId="77777777" w:rsidR="00FC2FAB" w:rsidRDefault="00FC2FAB"/>
    <w:tbl>
      <w:tblPr>
        <w:tblStyle w:val="GridTable2"/>
        <w:tblW w:w="0" w:type="auto"/>
        <w:tblLook w:val="04A0" w:firstRow="1" w:lastRow="0" w:firstColumn="1" w:lastColumn="0" w:noHBand="0" w:noVBand="1"/>
      </w:tblPr>
      <w:tblGrid>
        <w:gridCol w:w="4160"/>
        <w:gridCol w:w="7889"/>
        <w:gridCol w:w="8222"/>
      </w:tblGrid>
      <w:tr w:rsidR="00052BD8" w14:paraId="72384581" w14:textId="77777777" w:rsidTr="00052BD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052BD8" w:rsidRPr="00FC2FAB" w:rsidRDefault="00052BD8" w:rsidP="0081403D">
            <w:r w:rsidRPr="00FC2FAB">
              <w:t>Term / Date(s)</w:t>
            </w:r>
          </w:p>
        </w:tc>
        <w:tc>
          <w:tcPr>
            <w:tcW w:w="7889" w:type="dxa"/>
          </w:tcPr>
          <w:p w14:paraId="4C9E206D" w14:textId="1FA7809C" w:rsidR="00052BD8" w:rsidRPr="00FC2FAB" w:rsidRDefault="00052BD8"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3 (6 weeks)</w:t>
            </w:r>
          </w:p>
        </w:tc>
        <w:tc>
          <w:tcPr>
            <w:tcW w:w="8222" w:type="dxa"/>
          </w:tcPr>
          <w:p w14:paraId="694EC266" w14:textId="5770F8BB" w:rsidR="00052BD8" w:rsidRPr="00FC2FAB" w:rsidRDefault="00052BD8"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4 (6 weeks)</w:t>
            </w:r>
          </w:p>
        </w:tc>
      </w:tr>
      <w:tr w:rsidR="00052BD8" w14:paraId="6B62B51A" w14:textId="77777777" w:rsidTr="00052BD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052BD8" w:rsidRPr="00FC2FAB" w:rsidRDefault="00052BD8" w:rsidP="0081403D">
            <w:r>
              <w:t>Topic</w:t>
            </w:r>
          </w:p>
        </w:tc>
        <w:tc>
          <w:tcPr>
            <w:tcW w:w="7889" w:type="dxa"/>
          </w:tcPr>
          <w:p w14:paraId="7446C60B" w14:textId="1BFF3CA1" w:rsidR="00052BD8" w:rsidRPr="00FC2FAB" w:rsidRDefault="00052BD8" w:rsidP="0081403D">
            <w:pPr>
              <w:cnfStyle w:val="000000100000" w:firstRow="0" w:lastRow="0" w:firstColumn="0" w:lastColumn="0" w:oddVBand="0" w:evenVBand="0" w:oddHBand="1" w:evenHBand="0" w:firstRowFirstColumn="0" w:firstRowLastColumn="0" w:lastRowFirstColumn="0" w:lastRowLastColumn="0"/>
            </w:pPr>
            <w:r w:rsidRPr="009909DF">
              <w:t>Forces 2</w:t>
            </w:r>
          </w:p>
        </w:tc>
        <w:tc>
          <w:tcPr>
            <w:tcW w:w="8222" w:type="dxa"/>
          </w:tcPr>
          <w:p w14:paraId="5A288F40" w14:textId="4BDF3628" w:rsidR="00052BD8" w:rsidRPr="00FC2FAB" w:rsidRDefault="00052BD8" w:rsidP="0081403D">
            <w:pPr>
              <w:cnfStyle w:val="000000100000" w:firstRow="0" w:lastRow="0" w:firstColumn="0" w:lastColumn="0" w:oddVBand="0" w:evenVBand="0" w:oddHBand="1" w:evenHBand="0" w:firstRowFirstColumn="0" w:firstRowLastColumn="0" w:lastRowFirstColumn="0" w:lastRowLastColumn="0"/>
            </w:pPr>
            <w:r w:rsidRPr="009909DF">
              <w:t>Variable Acceleration 1</w:t>
            </w:r>
          </w:p>
        </w:tc>
      </w:tr>
      <w:tr w:rsidR="00052BD8" w14:paraId="3E69A59A" w14:textId="77777777" w:rsidTr="00052BD8">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052BD8" w:rsidRDefault="00052BD8" w:rsidP="0081403D">
            <w:r>
              <w:t>Topic overview</w:t>
            </w:r>
          </w:p>
          <w:p w14:paraId="2BB033EA" w14:textId="77777777" w:rsidR="00052BD8" w:rsidRDefault="00052BD8" w:rsidP="0081403D"/>
          <w:p w14:paraId="21C469AF" w14:textId="77777777" w:rsidR="00052BD8" w:rsidRDefault="00052BD8" w:rsidP="0081403D">
            <w:r>
              <w:t>Pupils will learn…</w:t>
            </w:r>
          </w:p>
          <w:p w14:paraId="0717119B" w14:textId="77777777" w:rsidR="00052BD8" w:rsidRDefault="00052BD8" w:rsidP="0081403D"/>
        </w:tc>
        <w:tc>
          <w:tcPr>
            <w:tcW w:w="7889" w:type="dxa"/>
          </w:tcPr>
          <w:p w14:paraId="1B0B0F2C" w14:textId="1E918F59" w:rsidR="00052BD8" w:rsidRPr="00FC2FAB" w:rsidRDefault="00981C0E" w:rsidP="009909DF">
            <w:pPr>
              <w:cnfStyle w:val="000000000000" w:firstRow="0" w:lastRow="0" w:firstColumn="0" w:lastColumn="0" w:oddVBand="0" w:evenVBand="0" w:oddHBand="0" w:evenHBand="0" w:firstRowFirstColumn="0" w:firstRowLastColumn="0" w:lastRowFirstColumn="0" w:lastRowLastColumn="0"/>
            </w:pPr>
            <w:r>
              <w:t>How to draw and use 2D forces diagrams to allow problems to be resolved to find motion.</w:t>
            </w:r>
          </w:p>
        </w:tc>
        <w:tc>
          <w:tcPr>
            <w:tcW w:w="8222" w:type="dxa"/>
          </w:tcPr>
          <w:p w14:paraId="1251D6BD" w14:textId="7A821632" w:rsidR="00052BD8" w:rsidRPr="00FC2FAB" w:rsidRDefault="00F12667" w:rsidP="0081403D">
            <w:pPr>
              <w:cnfStyle w:val="000000000000" w:firstRow="0" w:lastRow="0" w:firstColumn="0" w:lastColumn="0" w:oddVBand="0" w:evenVBand="0" w:oddHBand="0" w:evenHBand="0" w:firstRowFirstColumn="0" w:firstRowLastColumn="0" w:lastRowFirstColumn="0" w:lastRowLastColumn="0"/>
            </w:pPr>
            <w:r>
              <w:t xml:space="preserve">To use calculus to find solutions in context of viable acceleration </w:t>
            </w:r>
          </w:p>
        </w:tc>
      </w:tr>
      <w:tr w:rsidR="00052BD8" w14:paraId="42EBBD96" w14:textId="77777777" w:rsidTr="00052BD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02DA96" w14:textId="77777777" w:rsidR="00052BD8" w:rsidRDefault="00052BD8" w:rsidP="009909DF">
            <w:r>
              <w:t>Components</w:t>
            </w:r>
          </w:p>
        </w:tc>
        <w:tc>
          <w:tcPr>
            <w:tcW w:w="7889" w:type="dxa"/>
          </w:tcPr>
          <w:p w14:paraId="69070514" w14:textId="72F74EC1" w:rsidR="00052BD8" w:rsidRDefault="00052BD8" w:rsidP="009909DF">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9909DF">
              <w:t>Understand and use weight and motion in a straight line under gravity; gravitational acceleration, g, and its value in SI units to degrees of accuracy.</w:t>
            </w:r>
          </w:p>
          <w:p w14:paraId="4D5AC1EE" w14:textId="670FABB2" w:rsidR="00052BD8" w:rsidRDefault="00052BD8" w:rsidP="009909DF">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9909DF">
              <w:t>Understand and use Newton's third law; equilibrium of forces on a particle and motion in a straight line; application to problems involving smooth pulleys and connected particles; resolving forces in 2 dimensions; equilibrium of a particle under coplanar forces.</w:t>
            </w:r>
          </w:p>
          <w:p w14:paraId="7E8AB476" w14:textId="2DCEB65B" w:rsidR="00052BD8" w:rsidRPr="00FC2FAB" w:rsidRDefault="00052BD8" w:rsidP="009909DF">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9909DF">
              <w:t>Understand and use addition of forces; resultant forces; dynamics for motion in a plane.</w:t>
            </w:r>
          </w:p>
        </w:tc>
        <w:tc>
          <w:tcPr>
            <w:tcW w:w="8222" w:type="dxa"/>
          </w:tcPr>
          <w:p w14:paraId="45B14BE9" w14:textId="0E90765E" w:rsidR="00052BD8" w:rsidRDefault="00052BD8" w:rsidP="009909DF">
            <w:pPr>
              <w:pStyle w:val="ListParagraph"/>
              <w:ind w:left="360"/>
              <w:cnfStyle w:val="000000100000" w:firstRow="0" w:lastRow="0" w:firstColumn="0" w:lastColumn="0" w:oddVBand="0" w:evenVBand="0" w:oddHBand="1" w:evenHBand="0" w:firstRowFirstColumn="0" w:firstRowLastColumn="0" w:lastRowFirstColumn="0" w:lastRowLastColumn="0"/>
            </w:pPr>
            <w:r w:rsidRPr="009909DF">
              <w:t>Use calculus in kinematics for motion in a straight-line:</w:t>
            </w:r>
          </w:p>
          <w:p w14:paraId="0D6EA03E" w14:textId="77777777" w:rsidR="00052BD8" w:rsidRDefault="00052BD8" w:rsidP="009909DF">
            <w:pPr>
              <w:pStyle w:val="ListParagraph"/>
              <w:ind w:left="360"/>
              <w:cnfStyle w:val="000000100000" w:firstRow="0" w:lastRow="0" w:firstColumn="0" w:lastColumn="0" w:oddVBand="0" w:evenVBand="0" w:oddHBand="1" w:evenHBand="0" w:firstRowFirstColumn="0" w:firstRowLastColumn="0" w:lastRowFirstColumn="0" w:lastRowLastColumn="0"/>
            </w:pPr>
          </w:p>
          <w:p w14:paraId="11E69D69" w14:textId="64BFF6D2" w:rsidR="00052BD8" w:rsidRPr="0096071A" w:rsidRDefault="00052BD8" w:rsidP="0096071A">
            <w:pPr>
              <w:pStyle w:val="ListParagraph"/>
              <w:ind w:left="360"/>
              <w:cnfStyle w:val="000000100000" w:firstRow="0" w:lastRow="0" w:firstColumn="0" w:lastColumn="0" w:oddVBand="0" w:evenVBand="0" w:oddHBand="1" w:evenHBand="0" w:firstRowFirstColumn="0" w:firstRowLastColumn="0" w:lastRowFirstColumn="0" w:lastRowLastColumn="0"/>
              <w:rPr>
                <w:rFonts w:eastAsiaTheme="minorEastAsia"/>
              </w:rPr>
            </w:pPr>
            <m:oMathPara>
              <m:oMath>
                <m:r>
                  <w:rPr>
                    <w:rFonts w:ascii="Cambria Math" w:hAnsi="Cambria Math"/>
                  </w:rPr>
                  <m:t>v=</m:t>
                </m:r>
                <m:f>
                  <m:fPr>
                    <m:ctrlPr>
                      <w:rPr>
                        <w:rFonts w:ascii="Cambria Math" w:hAnsi="Cambria Math"/>
                        <w:i/>
                      </w:rPr>
                    </m:ctrlPr>
                  </m:fPr>
                  <m:num>
                    <m:r>
                      <w:rPr>
                        <w:rFonts w:ascii="Cambria Math" w:hAnsi="Cambria Math"/>
                      </w:rPr>
                      <m:t>dr</m:t>
                    </m:r>
                  </m:num>
                  <m:den>
                    <m:r>
                      <w:rPr>
                        <w:rFonts w:ascii="Cambria Math" w:hAnsi="Cambria Math"/>
                      </w:rPr>
                      <m:t>dt</m:t>
                    </m:r>
                  </m:den>
                </m:f>
              </m:oMath>
            </m:oMathPara>
          </w:p>
          <w:p w14:paraId="336CCC27" w14:textId="77777777" w:rsidR="00052BD8" w:rsidRPr="0096071A" w:rsidRDefault="00052BD8" w:rsidP="0096071A">
            <w:pPr>
              <w:pStyle w:val="ListParagraph"/>
              <w:ind w:left="360"/>
              <w:cnfStyle w:val="000000100000" w:firstRow="0" w:lastRow="0" w:firstColumn="0" w:lastColumn="0" w:oddVBand="0" w:evenVBand="0" w:oddHBand="1" w:evenHBand="0" w:firstRowFirstColumn="0" w:firstRowLastColumn="0" w:lastRowFirstColumn="0" w:lastRowLastColumn="0"/>
              <w:rPr>
                <w:rFonts w:eastAsiaTheme="minorEastAsia"/>
              </w:rPr>
            </w:pPr>
          </w:p>
          <w:p w14:paraId="214D1571" w14:textId="77777777" w:rsidR="00052BD8" w:rsidRPr="0096071A" w:rsidRDefault="00052BD8" w:rsidP="0096071A">
            <w:pPr>
              <w:pStyle w:val="ListParagraph"/>
              <w:ind w:left="360"/>
              <w:cnfStyle w:val="000000100000" w:firstRow="0" w:lastRow="0" w:firstColumn="0" w:lastColumn="0" w:oddVBand="0" w:evenVBand="0" w:oddHBand="1" w:evenHBand="0" w:firstRowFirstColumn="0" w:firstRowLastColumn="0" w:lastRowFirstColumn="0" w:lastRowLastColumn="0"/>
              <w:rPr>
                <w:rFonts w:eastAsiaTheme="minorEastAsia"/>
              </w:rPr>
            </w:pPr>
            <m:oMathPara>
              <m:oMath>
                <m:r>
                  <w:rPr>
                    <w:rFonts w:ascii="Cambria Math" w:hAnsi="Cambria Math"/>
                  </w:rPr>
                  <m:t>a=</m:t>
                </m:r>
                <m:f>
                  <m:fPr>
                    <m:ctrlPr>
                      <w:rPr>
                        <w:rFonts w:ascii="Cambria Math" w:hAnsi="Cambria Math"/>
                        <w:i/>
                      </w:rPr>
                    </m:ctrlPr>
                  </m:fPr>
                  <m:num>
                    <m:r>
                      <w:rPr>
                        <w:rFonts w:ascii="Cambria Math" w:hAnsi="Cambria Math"/>
                      </w:rPr>
                      <m:t>dv</m:t>
                    </m:r>
                  </m:num>
                  <m:den>
                    <m:r>
                      <w:rPr>
                        <w:rFonts w:ascii="Cambria Math" w:hAnsi="Cambria Math"/>
                      </w:rPr>
                      <m:t>dt</m:t>
                    </m:r>
                  </m:den>
                </m:f>
              </m:oMath>
            </m:oMathPara>
          </w:p>
          <w:p w14:paraId="14985C7A" w14:textId="77777777" w:rsidR="00052BD8" w:rsidRDefault="00052BD8" w:rsidP="0096071A">
            <w:pPr>
              <w:pStyle w:val="ListParagraph"/>
              <w:ind w:left="360"/>
              <w:cnfStyle w:val="000000100000" w:firstRow="0" w:lastRow="0" w:firstColumn="0" w:lastColumn="0" w:oddVBand="0" w:evenVBand="0" w:oddHBand="1" w:evenHBand="0" w:firstRowFirstColumn="0" w:firstRowLastColumn="0" w:lastRowFirstColumn="0" w:lastRowLastColumn="0"/>
              <w:rPr>
                <w:rFonts w:eastAsiaTheme="minorEastAsia"/>
              </w:rPr>
            </w:pPr>
          </w:p>
          <w:p w14:paraId="2A3A140C" w14:textId="1E0E747D" w:rsidR="00052BD8" w:rsidRPr="0096071A" w:rsidRDefault="00052BD8" w:rsidP="0096071A">
            <w:pPr>
              <w:pStyle w:val="ListParagraph"/>
              <w:ind w:left="360"/>
              <w:cnfStyle w:val="000000100000" w:firstRow="0" w:lastRow="0" w:firstColumn="0" w:lastColumn="0" w:oddVBand="0" w:evenVBand="0" w:oddHBand="1" w:evenHBand="0" w:firstRowFirstColumn="0" w:firstRowLastColumn="0" w:lastRowFirstColumn="0" w:lastRowLastColumn="0"/>
              <w:rPr>
                <w:rFonts w:eastAsiaTheme="minorEastAsia"/>
              </w:rPr>
            </w:pPr>
            <m:oMathPara>
              <m:oMath>
                <m:r>
                  <w:rPr>
                    <w:rFonts w:ascii="Cambria Math" w:hAnsi="Cambria Math"/>
                  </w:rPr>
                  <m:t>a=</m:t>
                </m:r>
                <m:f>
                  <m:fPr>
                    <m:ctrlPr>
                      <w:rPr>
                        <w:rFonts w:ascii="Cambria Math" w:hAnsi="Cambria Math"/>
                        <w:i/>
                      </w:rPr>
                    </m:ctrlPr>
                  </m:fPr>
                  <m:num>
                    <m:r>
                      <w:rPr>
                        <w:rFonts w:ascii="Cambria Math" w:hAnsi="Cambria Math"/>
                      </w:rPr>
                      <m:t>d²r</m:t>
                    </m:r>
                  </m:num>
                  <m:den>
                    <m:r>
                      <w:rPr>
                        <w:rFonts w:ascii="Cambria Math" w:hAnsi="Cambria Math"/>
                      </w:rPr>
                      <m:t>dt²</m:t>
                    </m:r>
                  </m:den>
                </m:f>
              </m:oMath>
            </m:oMathPara>
          </w:p>
        </w:tc>
      </w:tr>
      <w:tr w:rsidR="00052BD8" w14:paraId="08A67C2E" w14:textId="77777777" w:rsidTr="00052BD8">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052BD8" w:rsidRDefault="00052BD8" w:rsidP="009909DF">
            <w:r>
              <w:t>What pupils should already know</w:t>
            </w:r>
          </w:p>
          <w:p w14:paraId="508E3A74" w14:textId="77777777" w:rsidR="00052BD8" w:rsidRDefault="00052BD8" w:rsidP="009909DF">
            <w:r>
              <w:t>(prior learning components)</w:t>
            </w:r>
          </w:p>
          <w:p w14:paraId="7B654702" w14:textId="77777777" w:rsidR="00052BD8" w:rsidRDefault="00052BD8" w:rsidP="009909DF"/>
        </w:tc>
        <w:tc>
          <w:tcPr>
            <w:tcW w:w="7889" w:type="dxa"/>
          </w:tcPr>
          <w:p w14:paraId="3A5CF802" w14:textId="77777777" w:rsidR="00052BD8" w:rsidRDefault="00052BD8" w:rsidP="009909DF">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9909DF">
              <w:t xml:space="preserve">importance of resolving </w:t>
            </w:r>
            <w:proofErr w:type="gramStart"/>
            <w:r w:rsidRPr="009909DF">
              <w:t>R(</w:t>
            </w:r>
            <w:proofErr w:type="gramEnd"/>
            <w:r w:rsidRPr="009909DF">
              <w:t>) and F=ma</w:t>
            </w:r>
          </w:p>
          <w:p w14:paraId="35256D21" w14:textId="0CA894B1" w:rsidR="00052BD8" w:rsidRDefault="00052BD8" w:rsidP="009909DF">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9909DF">
              <w:t xml:space="preserve">knowing the effects of this on g (and wider SUVAT)        </w:t>
            </w:r>
          </w:p>
          <w:p w14:paraId="7659C7BF" w14:textId="77777777" w:rsidR="00052BD8" w:rsidRDefault="00052BD8" w:rsidP="009909DF">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9909DF">
              <w:t xml:space="preserve">leaving g in questions to allow the cancelation of g later in questions and the avoiding of rounding errors.      </w:t>
            </w:r>
          </w:p>
          <w:p w14:paraId="04AD449A" w14:textId="4D9C0AB4" w:rsidR="00052BD8" w:rsidRDefault="00052BD8" w:rsidP="009909DF">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9909DF">
              <w:t xml:space="preserve">being able to draw forces diagrams from a </w:t>
            </w:r>
            <w:r w:rsidR="00070D5F" w:rsidRPr="009909DF">
              <w:t>worded question</w:t>
            </w:r>
            <w:r w:rsidRPr="009909DF">
              <w:t xml:space="preserve"> ensuring all information is added in a and u where needed.     </w:t>
            </w:r>
          </w:p>
          <w:p w14:paraId="62DDEF0A" w14:textId="543EB4DC" w:rsidR="00052BD8" w:rsidRPr="00FC2FAB" w:rsidRDefault="00052BD8" w:rsidP="009909DF">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9909DF">
              <w:t>the idea the force that A has on B is the same as B on</w:t>
            </w:r>
            <w:r>
              <w:t xml:space="preserve"> </w:t>
            </w:r>
            <w:r w:rsidRPr="009909DF">
              <w:t>A and where we use this to help understand problems.</w:t>
            </w:r>
          </w:p>
        </w:tc>
        <w:tc>
          <w:tcPr>
            <w:tcW w:w="8222" w:type="dxa"/>
          </w:tcPr>
          <w:p w14:paraId="16148962" w14:textId="286494A2" w:rsidR="00052BD8" w:rsidRDefault="00052BD8" w:rsidP="001438B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1438BB">
              <w:t xml:space="preserve">recap of </w:t>
            </w:r>
            <w:r w:rsidR="00742AC5" w:rsidRPr="001438BB">
              <w:t>differentiation</w:t>
            </w:r>
            <w:r w:rsidRPr="001438BB">
              <w:t xml:space="preserve"> from core. </w:t>
            </w:r>
          </w:p>
          <w:p w14:paraId="3C860717" w14:textId="77777777" w:rsidR="00052BD8" w:rsidRDefault="00052BD8" w:rsidP="001438B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1438BB">
              <w:t xml:space="preserve">What does differentiation give us on a graph? </w:t>
            </w:r>
          </w:p>
          <w:p w14:paraId="7728304A" w14:textId="2CE7326B" w:rsidR="00052BD8" w:rsidRPr="00FC2FAB" w:rsidRDefault="00052BD8" w:rsidP="001438B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1438BB">
              <w:t>Compare this to finding the gradient for V-T and S-T graphs.</w:t>
            </w:r>
          </w:p>
        </w:tc>
      </w:tr>
      <w:tr w:rsidR="00052BD8" w14:paraId="07BCF150" w14:textId="77777777" w:rsidTr="00052BD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5F69E30" w14:textId="77777777" w:rsidR="00052BD8" w:rsidRDefault="00052BD8" w:rsidP="009909DF">
            <w:r>
              <w:t>Transferrable knowledge (skills)</w:t>
            </w:r>
          </w:p>
        </w:tc>
        <w:tc>
          <w:tcPr>
            <w:tcW w:w="7889" w:type="dxa"/>
          </w:tcPr>
          <w:p w14:paraId="6000A00E" w14:textId="6066771F" w:rsidR="00052BD8" w:rsidRPr="00FC2FAB" w:rsidRDefault="00F12667" w:rsidP="009909DF">
            <w:pPr>
              <w:cnfStyle w:val="000000100000" w:firstRow="0" w:lastRow="0" w:firstColumn="0" w:lastColumn="0" w:oddVBand="0" w:evenVBand="0" w:oddHBand="1" w:evenHBand="0" w:firstRowFirstColumn="0" w:firstRowLastColumn="0" w:lastRowFirstColumn="0" w:lastRowLastColumn="0"/>
            </w:pPr>
            <w:r>
              <w:t>This unit moves the f=ma questions looked at earlier into a slightly more complex context introducing the idea of pulleys and scale pans/stacked questions. This work will be further explored when students are asked to do these same questions but involving inclined planes later in the course. Connected particles will be repeated used with SUVAT often used in these “after breaking” questions</w:t>
            </w:r>
          </w:p>
        </w:tc>
        <w:tc>
          <w:tcPr>
            <w:tcW w:w="8222" w:type="dxa"/>
          </w:tcPr>
          <w:p w14:paraId="13093026" w14:textId="5F9B821A" w:rsidR="00052BD8" w:rsidRPr="00FC2FAB" w:rsidRDefault="00F12667" w:rsidP="009909DF">
            <w:pPr>
              <w:cnfStyle w:val="000000100000" w:firstRow="0" w:lastRow="0" w:firstColumn="0" w:lastColumn="0" w:oddVBand="0" w:evenVBand="0" w:oddHBand="1" w:evenHBand="0" w:firstRowFirstColumn="0" w:firstRowLastColumn="0" w:lastRowFirstColumn="0" w:lastRowLastColumn="0"/>
            </w:pPr>
            <w:r>
              <w:t xml:space="preserve">This unit moves </w:t>
            </w:r>
            <w:r w:rsidR="002D43D0">
              <w:t>student’s</w:t>
            </w:r>
            <w:r>
              <w:t xml:space="preserve"> knowledge beyond constant acceleration that has been solely looked at to this point. This unit twins with the following unit of integration with this rarely being questions in isolation. A good grounding her</w:t>
            </w:r>
            <w:r w:rsidR="00060654">
              <w:t>e</w:t>
            </w:r>
            <w:bookmarkStart w:id="0" w:name="_GoBack"/>
            <w:bookmarkEnd w:id="0"/>
            <w:r>
              <w:t xml:space="preserve"> is essential for the following units involving integration both with and without </w:t>
            </w:r>
            <w:r w:rsidR="002D43D0">
              <w:t>limits</w:t>
            </w:r>
            <w:r>
              <w:t>.</w:t>
            </w:r>
          </w:p>
        </w:tc>
      </w:tr>
      <w:tr w:rsidR="00052BD8" w14:paraId="4E89435C" w14:textId="77777777" w:rsidTr="00052BD8">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823717" w14:textId="77777777" w:rsidR="00052BD8" w:rsidRDefault="00052BD8" w:rsidP="009909DF">
            <w:r>
              <w:t>Key vocabulary pupil will know and learn</w:t>
            </w:r>
          </w:p>
        </w:tc>
        <w:tc>
          <w:tcPr>
            <w:tcW w:w="7889" w:type="dxa"/>
          </w:tcPr>
          <w:p w14:paraId="7BE74DEE" w14:textId="12F477AB" w:rsidR="00052BD8" w:rsidRPr="00FC2FAB" w:rsidRDefault="00052BD8" w:rsidP="009909DF">
            <w:pPr>
              <w:cnfStyle w:val="000000000000" w:firstRow="0" w:lastRow="0" w:firstColumn="0" w:lastColumn="0" w:oddVBand="0" w:evenVBand="0" w:oddHBand="0" w:evenHBand="0" w:firstRowFirstColumn="0" w:firstRowLastColumn="0" w:lastRowFirstColumn="0" w:lastRowLastColumn="0"/>
            </w:pPr>
            <w:r w:rsidRPr="008328E2">
              <w:t>SUVAT, units associated with SUVAT Normal reaction, tension, thrust or compression, resistance</w:t>
            </w:r>
          </w:p>
        </w:tc>
        <w:tc>
          <w:tcPr>
            <w:tcW w:w="8222" w:type="dxa"/>
          </w:tcPr>
          <w:p w14:paraId="73A5987F" w14:textId="6035AF4B" w:rsidR="00052BD8" w:rsidRPr="00FC2FAB" w:rsidRDefault="00052BD8" w:rsidP="009909DF">
            <w:pPr>
              <w:cnfStyle w:val="000000000000" w:firstRow="0" w:lastRow="0" w:firstColumn="0" w:lastColumn="0" w:oddVBand="0" w:evenVBand="0" w:oddHBand="0" w:evenHBand="0" w:firstRowFirstColumn="0" w:firstRowLastColumn="0" w:lastRowFirstColumn="0" w:lastRowLastColumn="0"/>
            </w:pPr>
            <w:r w:rsidRPr="001D258E">
              <w:t>SUVAT, units associated with SUVAT</w:t>
            </w:r>
            <w:r>
              <w:t xml:space="preserve">, differentiation </w:t>
            </w:r>
          </w:p>
        </w:tc>
      </w:tr>
      <w:tr w:rsidR="00052BD8" w14:paraId="0B05F9B3" w14:textId="77777777" w:rsidTr="00052BD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2EA02CF" w14:textId="77777777" w:rsidR="00052BD8" w:rsidRDefault="00052BD8" w:rsidP="009909DF">
            <w:r>
              <w:t>Assessment activities</w:t>
            </w:r>
          </w:p>
        </w:tc>
        <w:tc>
          <w:tcPr>
            <w:tcW w:w="7889" w:type="dxa"/>
          </w:tcPr>
          <w:p w14:paraId="46AD35B2" w14:textId="3F4FB53C" w:rsidR="00052BD8" w:rsidRDefault="00052BD8" w:rsidP="009909DF">
            <w:pPr>
              <w:cnfStyle w:val="000000100000" w:firstRow="0" w:lastRow="0" w:firstColumn="0" w:lastColumn="0" w:oddVBand="0" w:evenVBand="0" w:oddHBand="1" w:evenHBand="0" w:firstRowFirstColumn="0" w:firstRowLastColumn="0" w:lastRowFirstColumn="0" w:lastRowLastColumn="0"/>
            </w:pPr>
            <w:r>
              <w:t>Assessed HW5a and 5b</w:t>
            </w:r>
          </w:p>
          <w:p w14:paraId="11784508" w14:textId="0B22506C" w:rsidR="00052BD8" w:rsidRPr="00FC2FAB" w:rsidRDefault="00052BD8" w:rsidP="009909DF">
            <w:pPr>
              <w:cnfStyle w:val="000000100000" w:firstRow="0" w:lastRow="0" w:firstColumn="0" w:lastColumn="0" w:oddVBand="0" w:evenVBand="0" w:oddHBand="1" w:evenHBand="0" w:firstRowFirstColumn="0" w:firstRowLastColumn="0" w:lastRowFirstColumn="0" w:lastRowLastColumn="0"/>
            </w:pPr>
            <w:r>
              <w:t>Test 3</w:t>
            </w:r>
          </w:p>
        </w:tc>
        <w:tc>
          <w:tcPr>
            <w:tcW w:w="8222" w:type="dxa"/>
          </w:tcPr>
          <w:p w14:paraId="088C0606" w14:textId="2DA61B26" w:rsidR="00052BD8" w:rsidRDefault="00052BD8" w:rsidP="00052BD8">
            <w:pPr>
              <w:cnfStyle w:val="000000100000" w:firstRow="0" w:lastRow="0" w:firstColumn="0" w:lastColumn="0" w:oddVBand="0" w:evenVBand="0" w:oddHBand="1" w:evenHBand="0" w:firstRowFirstColumn="0" w:firstRowLastColumn="0" w:lastRowFirstColumn="0" w:lastRowLastColumn="0"/>
            </w:pPr>
            <w:r>
              <w:t>Assessed HW6</w:t>
            </w:r>
          </w:p>
          <w:p w14:paraId="4DFCF4D5" w14:textId="4AF8F600" w:rsidR="00052BD8" w:rsidRPr="00FC2FAB" w:rsidRDefault="00052BD8" w:rsidP="00052BD8">
            <w:pPr>
              <w:cnfStyle w:val="000000100000" w:firstRow="0" w:lastRow="0" w:firstColumn="0" w:lastColumn="0" w:oddVBand="0" w:evenVBand="0" w:oddHBand="1" w:evenHBand="0" w:firstRowFirstColumn="0" w:firstRowLastColumn="0" w:lastRowFirstColumn="0" w:lastRowLastColumn="0"/>
            </w:pPr>
            <w:r>
              <w:t>Test 4</w:t>
            </w:r>
          </w:p>
        </w:tc>
      </w:tr>
      <w:tr w:rsidR="00052BD8" w14:paraId="556A966E" w14:textId="77777777" w:rsidTr="00052BD8">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F48F907" w14:textId="77777777" w:rsidR="00052BD8" w:rsidRDefault="00052BD8" w:rsidP="009909DF">
            <w:r>
              <w:t>Resources available</w:t>
            </w:r>
          </w:p>
        </w:tc>
        <w:tc>
          <w:tcPr>
            <w:tcW w:w="7889" w:type="dxa"/>
          </w:tcPr>
          <w:p w14:paraId="5E836D44" w14:textId="77777777" w:rsidR="00742AC5" w:rsidRDefault="00052BD8" w:rsidP="009909DF">
            <w:pPr>
              <w:cnfStyle w:val="000000000000" w:firstRow="0" w:lastRow="0" w:firstColumn="0" w:lastColumn="0" w:oddVBand="0" w:evenVBand="0" w:oddHBand="0" w:evenHBand="0" w:firstRowFirstColumn="0" w:firstRowLastColumn="0" w:lastRowFirstColumn="0" w:lastRowLastColumn="0"/>
            </w:pPr>
            <w:r w:rsidRPr="009909DF">
              <w:t xml:space="preserve">Section 10.4 and Ex10D                                                                                    </w:t>
            </w:r>
          </w:p>
          <w:p w14:paraId="6E01D907" w14:textId="77777777" w:rsidR="00742AC5" w:rsidRDefault="00052BD8" w:rsidP="009909DF">
            <w:pPr>
              <w:cnfStyle w:val="000000000000" w:firstRow="0" w:lastRow="0" w:firstColumn="0" w:lastColumn="0" w:oddVBand="0" w:evenVBand="0" w:oddHBand="0" w:evenHBand="0" w:firstRowFirstColumn="0" w:firstRowLastColumn="0" w:lastRowFirstColumn="0" w:lastRowLastColumn="0"/>
            </w:pPr>
            <w:r w:rsidRPr="009909DF">
              <w:t xml:space="preserve">Section 10.5 and Ex10E                                                                                    </w:t>
            </w:r>
          </w:p>
          <w:p w14:paraId="2624CB9F" w14:textId="77777777" w:rsidR="00742AC5" w:rsidRDefault="00052BD8" w:rsidP="009909DF">
            <w:pPr>
              <w:cnfStyle w:val="000000000000" w:firstRow="0" w:lastRow="0" w:firstColumn="0" w:lastColumn="0" w:oddVBand="0" w:evenVBand="0" w:oddHBand="0" w:evenHBand="0" w:firstRowFirstColumn="0" w:firstRowLastColumn="0" w:lastRowFirstColumn="0" w:lastRowLastColumn="0"/>
            </w:pPr>
            <w:r w:rsidRPr="009909DF">
              <w:t xml:space="preserve">Section 10.6 and Ex10F                                                                                      </w:t>
            </w:r>
          </w:p>
          <w:p w14:paraId="19393512" w14:textId="57EFD0A9" w:rsidR="00052BD8" w:rsidRDefault="00052BD8" w:rsidP="009909DF">
            <w:pPr>
              <w:cnfStyle w:val="000000000000" w:firstRow="0" w:lastRow="0" w:firstColumn="0" w:lastColumn="0" w:oddVBand="0" w:evenVBand="0" w:oddHBand="0" w:evenHBand="0" w:firstRowFirstColumn="0" w:firstRowLastColumn="0" w:lastRowFirstColumn="0" w:lastRowLastColumn="0"/>
            </w:pPr>
            <w:r w:rsidRPr="009909DF">
              <w:t>Mixed Exercise 10</w:t>
            </w:r>
          </w:p>
          <w:p w14:paraId="4F730380" w14:textId="77777777" w:rsidR="00052BD8" w:rsidRDefault="00052BD8" w:rsidP="009909DF">
            <w:pPr>
              <w:cnfStyle w:val="000000000000" w:firstRow="0" w:lastRow="0" w:firstColumn="0" w:lastColumn="0" w:oddVBand="0" w:evenVBand="0" w:oddHBand="0" w:evenHBand="0" w:firstRowFirstColumn="0" w:firstRowLastColumn="0" w:lastRowFirstColumn="0" w:lastRowLastColumn="0"/>
            </w:pPr>
          </w:p>
          <w:p w14:paraId="4196764D" w14:textId="29CD6A1A" w:rsidR="00052BD8" w:rsidRPr="00FC2FAB" w:rsidRDefault="00052BD8" w:rsidP="009909DF">
            <w:pPr>
              <w:cnfStyle w:val="000000000000" w:firstRow="0" w:lastRow="0" w:firstColumn="0" w:lastColumn="0" w:oddVBand="0" w:evenVBand="0" w:oddHBand="0" w:evenHBand="0" w:firstRowFirstColumn="0" w:firstRowLastColumn="0" w:lastRowFirstColumn="0" w:lastRowLastColumn="0"/>
            </w:pPr>
            <w:r>
              <w:t>Working towards test 3 past paper booklet complete with worked solutions and video explanations</w:t>
            </w:r>
          </w:p>
        </w:tc>
        <w:tc>
          <w:tcPr>
            <w:tcW w:w="8222" w:type="dxa"/>
          </w:tcPr>
          <w:p w14:paraId="78F5D7FD" w14:textId="77777777" w:rsidR="00742AC5" w:rsidRDefault="00052BD8" w:rsidP="009909DF">
            <w:pPr>
              <w:cnfStyle w:val="000000000000" w:firstRow="0" w:lastRow="0" w:firstColumn="0" w:lastColumn="0" w:oddVBand="0" w:evenVBand="0" w:oddHBand="0" w:evenHBand="0" w:firstRowFirstColumn="0" w:firstRowLastColumn="0" w:lastRowFirstColumn="0" w:lastRowLastColumn="0"/>
            </w:pPr>
            <w:r w:rsidRPr="001438BB">
              <w:t xml:space="preserve">Section 11.1 and Ex 11A                                                      </w:t>
            </w:r>
          </w:p>
          <w:p w14:paraId="6A9A5779" w14:textId="77777777" w:rsidR="00742AC5" w:rsidRDefault="00052BD8" w:rsidP="009909DF">
            <w:pPr>
              <w:cnfStyle w:val="000000000000" w:firstRow="0" w:lastRow="0" w:firstColumn="0" w:lastColumn="0" w:oddVBand="0" w:evenVBand="0" w:oddHBand="0" w:evenHBand="0" w:firstRowFirstColumn="0" w:firstRowLastColumn="0" w:lastRowFirstColumn="0" w:lastRowLastColumn="0"/>
            </w:pPr>
            <w:r w:rsidRPr="001438BB">
              <w:t xml:space="preserve">Section 11.2 and Ex11B                                               </w:t>
            </w:r>
          </w:p>
          <w:p w14:paraId="7E5DC7E8" w14:textId="0A6BF4C8" w:rsidR="00052BD8" w:rsidRDefault="00052BD8" w:rsidP="009909DF">
            <w:pPr>
              <w:cnfStyle w:val="000000000000" w:firstRow="0" w:lastRow="0" w:firstColumn="0" w:lastColumn="0" w:oddVBand="0" w:evenVBand="0" w:oddHBand="0" w:evenHBand="0" w:firstRowFirstColumn="0" w:firstRowLastColumn="0" w:lastRowFirstColumn="0" w:lastRowLastColumn="0"/>
            </w:pPr>
            <w:r w:rsidRPr="001438BB">
              <w:t>Section 11.3 and Ex11C</w:t>
            </w:r>
          </w:p>
          <w:p w14:paraId="7BB6E0E7" w14:textId="77777777" w:rsidR="00052BD8" w:rsidRDefault="00052BD8" w:rsidP="009909DF">
            <w:pPr>
              <w:cnfStyle w:val="000000000000" w:firstRow="0" w:lastRow="0" w:firstColumn="0" w:lastColumn="0" w:oddVBand="0" w:evenVBand="0" w:oddHBand="0" w:evenHBand="0" w:firstRowFirstColumn="0" w:firstRowLastColumn="0" w:lastRowFirstColumn="0" w:lastRowLastColumn="0"/>
            </w:pPr>
          </w:p>
          <w:p w14:paraId="444530BA" w14:textId="083EB195" w:rsidR="00052BD8" w:rsidRPr="00FC2FAB" w:rsidRDefault="00052BD8" w:rsidP="009909DF">
            <w:pPr>
              <w:cnfStyle w:val="000000000000" w:firstRow="0" w:lastRow="0" w:firstColumn="0" w:lastColumn="0" w:oddVBand="0" w:evenVBand="0" w:oddHBand="0" w:evenHBand="0" w:firstRowFirstColumn="0" w:firstRowLastColumn="0" w:lastRowFirstColumn="0" w:lastRowLastColumn="0"/>
            </w:pPr>
            <w:r>
              <w:t>Working towards test 4 past paper booklet complete with worked solutions and video explanations</w:t>
            </w:r>
          </w:p>
        </w:tc>
      </w:tr>
      <w:tr w:rsidR="00052BD8" w14:paraId="3D947E55" w14:textId="77777777" w:rsidTr="00052BD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8FA1875" w14:textId="07E403B3" w:rsidR="00052BD8" w:rsidRDefault="00052BD8" w:rsidP="009909DF">
            <w:r>
              <w:lastRenderedPageBreak/>
              <w:t>Notes</w:t>
            </w:r>
          </w:p>
        </w:tc>
        <w:tc>
          <w:tcPr>
            <w:tcW w:w="7889" w:type="dxa"/>
          </w:tcPr>
          <w:p w14:paraId="0D8927E9" w14:textId="0F722F84" w:rsidR="00052BD8" w:rsidRDefault="00036C1F" w:rsidP="009909DF">
            <w:pPr>
              <w:cnfStyle w:val="000000100000" w:firstRow="0" w:lastRow="0" w:firstColumn="0" w:lastColumn="0" w:oddVBand="0" w:evenVBand="0" w:oddHBand="1" w:evenHBand="0" w:firstRowFirstColumn="0" w:firstRowLastColumn="0" w:lastRowFirstColumn="0" w:lastRowLastColumn="0"/>
            </w:pPr>
            <w:r>
              <w:t xml:space="preserve">This </w:t>
            </w:r>
            <w:r w:rsidR="002D43D0">
              <w:t>unit</w:t>
            </w:r>
            <w:r>
              <w:t xml:space="preserve"> starts with students asked to consider connected particles </w:t>
            </w:r>
            <w:r w:rsidR="002D43D0">
              <w:t xml:space="preserve">and the impact this has a full system and partial systems. This is the considered in the situation of a scale pan which for many is </w:t>
            </w:r>
            <w:proofErr w:type="gramStart"/>
            <w:r w:rsidR="002D43D0">
              <w:t>a</w:t>
            </w:r>
            <w:proofErr w:type="gramEnd"/>
            <w:r w:rsidR="002D43D0">
              <w:t xml:space="preserve"> unfamiliar context. The unit finishes with pulleys where students must know how this impacts the motion of the system. At this point friction is not included but these questions will be addressed again with that context added.</w:t>
            </w:r>
          </w:p>
        </w:tc>
        <w:tc>
          <w:tcPr>
            <w:tcW w:w="8222" w:type="dxa"/>
          </w:tcPr>
          <w:p w14:paraId="61CCBC3B" w14:textId="689A7E84" w:rsidR="00052BD8" w:rsidRPr="00FC2FAB" w:rsidRDefault="002D43D0" w:rsidP="009909DF">
            <w:pPr>
              <w:cnfStyle w:val="000000100000" w:firstRow="0" w:lastRow="0" w:firstColumn="0" w:lastColumn="0" w:oddVBand="0" w:evenVBand="0" w:oddHBand="1" w:evenHBand="0" w:firstRowFirstColumn="0" w:firstRowLastColumn="0" w:lastRowFirstColumn="0" w:lastRowLastColumn="0"/>
            </w:pPr>
            <w:r>
              <w:t>The unit introduces the idea of variable acceleration and the impact that this will have on graphs to allow students a visual representation of what is happening. Differentiation will then be discussed to look at how to fins v and a given s or v respectively. Links to pure will be used when discussing maxima and minima to allow students to see links to what has been covered earlier in pure.</w:t>
            </w:r>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D1877"/>
    <w:multiLevelType w:val="hybridMultilevel"/>
    <w:tmpl w:val="F9921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9243048"/>
    <w:multiLevelType w:val="hybridMultilevel"/>
    <w:tmpl w:val="DC6A7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36C1F"/>
    <w:rsid w:val="00052BD8"/>
    <w:rsid w:val="000563FB"/>
    <w:rsid w:val="00060654"/>
    <w:rsid w:val="00070D5F"/>
    <w:rsid w:val="001006D1"/>
    <w:rsid w:val="001438BB"/>
    <w:rsid w:val="002475CF"/>
    <w:rsid w:val="002D43D0"/>
    <w:rsid w:val="002D59F7"/>
    <w:rsid w:val="006D3263"/>
    <w:rsid w:val="00724CAB"/>
    <w:rsid w:val="0073550E"/>
    <w:rsid w:val="00742AC5"/>
    <w:rsid w:val="00824B89"/>
    <w:rsid w:val="0096071A"/>
    <w:rsid w:val="00981C0E"/>
    <w:rsid w:val="009909DF"/>
    <w:rsid w:val="009D5AE6"/>
    <w:rsid w:val="00C34B63"/>
    <w:rsid w:val="00CD1790"/>
    <w:rsid w:val="00DF2370"/>
    <w:rsid w:val="00F12667"/>
    <w:rsid w:val="00F22D52"/>
    <w:rsid w:val="00FC2FAB"/>
    <w:rsid w:val="00FF1F2A"/>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96071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90C5CE9E-A500-4ADD-9E99-806DAE220CD9}"/>
</file>

<file path=customXml/itemProps3.xml><?xml version="1.0" encoding="utf-8"?>
<ds:datastoreItem xmlns:ds="http://schemas.openxmlformats.org/officeDocument/2006/customXml" ds:itemID="{2A98A2A4-1E21-4EC6-B03C-8EDED4C75BF4}">
  <ds:schemaRefs>
    <ds:schemaRef ds:uri="http://purl.org/dc/elements/1.1/"/>
    <ds:schemaRef ds:uri="http://purl.org/dc/terms/"/>
    <ds:schemaRef ds:uri="http://schemas.microsoft.com/office/infopath/2007/PartnerControls"/>
    <ds:schemaRef ds:uri="http://schemas.microsoft.com/office/2006/metadata/properties"/>
    <ds:schemaRef ds:uri="http://www.w3.org/XML/1998/namespace"/>
    <ds:schemaRef ds:uri="http://purl.org/dc/dcmitype/"/>
    <ds:schemaRef ds:uri="http://schemas.microsoft.com/office/2006/documentManagement/types"/>
    <ds:schemaRef ds:uri="http://schemas.openxmlformats.org/package/2006/metadata/core-properties"/>
    <ds:schemaRef ds:uri="b29cd604-f697-4db2-bfec-d44ec9f8b64c"/>
    <ds:schemaRef ds:uri="99a0b573-bf6f-4406-9a12-1d09232b60d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633</Words>
  <Characters>3613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 Exley</cp:lastModifiedBy>
  <cp:revision>12</cp:revision>
  <dcterms:created xsi:type="dcterms:W3CDTF">2021-12-07T13:35:00Z</dcterms:created>
  <dcterms:modified xsi:type="dcterms:W3CDTF">2021-12-16T09:08:00Z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